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5FCA0F85" w14:textId="5663851C" w:rsidR="00F15F90" w:rsidRPr="008E3FA5" w:rsidRDefault="00F15F90" w:rsidP="00E476FA">
      <w:pPr>
        <w:pStyle w:val="Paragraphedeliste"/>
        <w:numPr>
          <w:ilvl w:val="0"/>
          <w:numId w:val="2"/>
        </w:numPr>
        <w:ind w:right="-284"/>
        <w:jc w:val="both"/>
        <w:rPr>
          <w:rFonts w:ascii="Garamond" w:hAnsi="Garamond"/>
        </w:rPr>
      </w:pPr>
      <w:r w:rsidRPr="008E3FA5">
        <w:rPr>
          <w:rFonts w:ascii="Garamond" w:hAnsi="Garamond"/>
        </w:rPr>
        <w:t>DCI souhaite conduire une consultation pour la conclusion d</w:t>
      </w:r>
      <w:r w:rsidR="00E476FA">
        <w:rPr>
          <w:rFonts w:ascii="Garamond" w:hAnsi="Garamond"/>
        </w:rPr>
        <w:t xml:space="preserve">e l’accord-cadre </w:t>
      </w:r>
      <w:r w:rsidR="004B6876" w:rsidRPr="008E3FA5">
        <w:rPr>
          <w:rFonts w:ascii="Garamond" w:hAnsi="Garamond"/>
          <w:b/>
          <w:bCs/>
        </w:rPr>
        <w:t xml:space="preserve">N° </w:t>
      </w:r>
      <w:r w:rsidR="00026DDF">
        <w:rPr>
          <w:rFonts w:ascii="Garamond" w:hAnsi="Garamond"/>
          <w:b/>
          <w:bCs/>
        </w:rPr>
        <w:t>DCI</w:t>
      </w:r>
      <w:r w:rsidR="004B6876" w:rsidRPr="008E3FA5">
        <w:rPr>
          <w:rFonts w:ascii="Garamond" w:hAnsi="Garamond"/>
          <w:b/>
          <w:bCs/>
        </w:rPr>
        <w:t>-202</w:t>
      </w:r>
      <w:r w:rsidR="00026DDF">
        <w:rPr>
          <w:rFonts w:ascii="Garamond" w:hAnsi="Garamond"/>
          <w:b/>
          <w:bCs/>
        </w:rPr>
        <w:t>6</w:t>
      </w:r>
      <w:r w:rsidR="0031530F">
        <w:rPr>
          <w:rFonts w:ascii="Garamond" w:hAnsi="Garamond"/>
          <w:b/>
          <w:bCs/>
        </w:rPr>
        <w:t>-</w:t>
      </w:r>
      <w:r w:rsidR="00026DDF">
        <w:rPr>
          <w:rFonts w:ascii="Garamond" w:hAnsi="Garamond"/>
          <w:b/>
          <w:bCs/>
        </w:rPr>
        <w:t>AC-01</w:t>
      </w:r>
      <w:r w:rsidRPr="008E3FA5">
        <w:rPr>
          <w:rFonts w:ascii="Garamond" w:hAnsi="Garamond"/>
          <w:b/>
          <w:bCs/>
        </w:rPr>
        <w:t xml:space="preserve"> </w:t>
      </w:r>
      <w:r w:rsidR="005D3ECB" w:rsidRPr="008E3FA5">
        <w:rPr>
          <w:rFonts w:ascii="Garamond" w:hAnsi="Garamond"/>
          <w:b/>
          <w:bCs/>
        </w:rPr>
        <w:t>-</w:t>
      </w:r>
      <w:r w:rsidR="005D3ECB">
        <w:rPr>
          <w:rFonts w:ascii="Garamond" w:hAnsi="Garamond"/>
          <w:b/>
          <w:bCs/>
        </w:rPr>
        <w:t xml:space="preserve"> </w:t>
      </w:r>
      <w:r w:rsidR="005D3ECB" w:rsidRPr="008E3FA5">
        <w:rPr>
          <w:rFonts w:ascii="Garamond" w:hAnsi="Garamond"/>
          <w:b/>
          <w:bCs/>
        </w:rPr>
        <w:t>«</w:t>
      </w:r>
      <w:r w:rsidR="00E5374B">
        <w:rPr>
          <w:rFonts w:ascii="Garamond" w:hAnsi="Garamond"/>
          <w:b/>
          <w:bCs/>
        </w:rPr>
        <w:t> </w:t>
      </w:r>
      <w:r w:rsidR="00E476FA" w:rsidRPr="00E476FA">
        <w:rPr>
          <w:rFonts w:ascii="Garamond" w:hAnsi="Garamond"/>
          <w:b/>
          <w:bCs/>
        </w:rPr>
        <w:t>Fourniture de drones aériens et services associés</w:t>
      </w:r>
      <w:r w:rsidR="005D3ECB">
        <w:rPr>
          <w:rFonts w:ascii="Garamond" w:hAnsi="Garamond"/>
          <w:b/>
          <w:bCs/>
        </w:rPr>
        <w:t xml:space="preserve"> </w:t>
      </w:r>
      <w:r w:rsidR="00E5374B">
        <w:rPr>
          <w:rFonts w:ascii="Garamond" w:hAnsi="Garamond"/>
          <w:b/>
          <w:bCs/>
        </w:rPr>
        <w:t>»</w:t>
      </w:r>
      <w:r w:rsidR="00E5374B" w:rsidRPr="00E5374B">
        <w:rPr>
          <w:rFonts w:ascii="Garamond" w:hAnsi="Garamond"/>
          <w:b/>
          <w:bCs/>
        </w:rPr>
        <w:t xml:space="preserve"> </w:t>
      </w:r>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F375106" w:rsidR="00F15F90" w:rsidRDefault="00F15F90" w:rsidP="00F15F90">
      <w:pPr>
        <w:suppressAutoHyphens/>
        <w:jc w:val="both"/>
        <w:rPr>
          <w:rFonts w:ascii="Garamond" w:hAnsi="Garamond" w:cs="Arial"/>
          <w:spacing w:val="-3"/>
        </w:rPr>
      </w:pPr>
      <w:r>
        <w:rPr>
          <w:rFonts w:ascii="Garamond" w:hAnsi="Garamond" w:cs="Arial"/>
          <w:spacing w:val="-3"/>
        </w:rPr>
        <w:t xml:space="preserve">La </w:t>
      </w:r>
      <w:r>
        <w:rPr>
          <w:rFonts w:ascii="Garamond" w:hAnsi="Garamond" w:cs="Arial"/>
        </w:rPr>
        <w:t>Partie Récep</w:t>
      </w:r>
      <w:r w:rsidR="00026DDF">
        <w:rPr>
          <w:rFonts w:ascii="Garamond" w:hAnsi="Garamond" w:cs="Arial"/>
        </w:rPr>
        <w:t>-</w:t>
      </w:r>
      <w:r>
        <w:rPr>
          <w:rFonts w:ascii="Garamond" w:hAnsi="Garamond" w:cs="Arial"/>
        </w:rPr>
        <w:t xml:space="preserve">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lastRenderedPageBreak/>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Les Parties se conforment (i) au Règlement européen 2016/679 relatif au traitement des données à caractère personnel à compter de sa date d’entrée en application et (ii) à toute règlementation relative au traitement de </w:t>
      </w:r>
      <w:r>
        <w:rPr>
          <w:rFonts w:ascii="Garamond" w:hAnsi="Garamond" w:cs="Arial"/>
          <w:spacing w:val="-3"/>
        </w:rPr>
        <w:lastRenderedPageBreak/>
        <w:t>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42F65405" w:rsidR="00E476FA" w:rsidRDefault="00E476FA">
      <w:pPr>
        <w:spacing w:after="160" w:line="259" w:lineRule="auto"/>
        <w:rPr>
          <w:rFonts w:ascii="Garamond" w:hAnsi="Garamond" w:cs="Arial"/>
          <w:spacing w:val="-3"/>
        </w:rPr>
      </w:pPr>
      <w:r>
        <w:rPr>
          <w:rFonts w:ascii="Garamond" w:hAnsi="Garamond" w:cs="Arial"/>
          <w:spacing w:val="-3"/>
        </w:rPr>
        <w:br w:type="page"/>
      </w:r>
    </w:p>
    <w:p w14:paraId="6D2ED11F" w14:textId="77777777" w:rsidR="00F15F90" w:rsidRDefault="00F15F90" w:rsidP="00F15F90">
      <w:pPr>
        <w:pStyle w:val="Style1"/>
      </w:pPr>
      <w:r>
        <w:lastRenderedPageBreak/>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F620" w14:textId="77777777" w:rsidR="004230E8" w:rsidRDefault="004230E8">
      <w:r>
        <w:separator/>
      </w:r>
    </w:p>
  </w:endnote>
  <w:endnote w:type="continuationSeparator" w:id="0">
    <w:p w14:paraId="5F0FD0B1" w14:textId="77777777" w:rsidR="004230E8" w:rsidRDefault="004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99DF" w14:textId="77777777" w:rsidR="004230E8" w:rsidRDefault="004230E8">
      <w:r>
        <w:separator/>
      </w:r>
    </w:p>
  </w:footnote>
  <w:footnote w:type="continuationSeparator" w:id="0">
    <w:p w14:paraId="533B4A91" w14:textId="77777777" w:rsidR="004230E8" w:rsidRDefault="0042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6DDF"/>
    <w:rsid w:val="00032B42"/>
    <w:rsid w:val="00095F09"/>
    <w:rsid w:val="00150A1C"/>
    <w:rsid w:val="001D4F9C"/>
    <w:rsid w:val="002277BD"/>
    <w:rsid w:val="0031530F"/>
    <w:rsid w:val="004230E8"/>
    <w:rsid w:val="004B6876"/>
    <w:rsid w:val="004D7B42"/>
    <w:rsid w:val="00547DD8"/>
    <w:rsid w:val="005D3ECB"/>
    <w:rsid w:val="00637AF6"/>
    <w:rsid w:val="00695C05"/>
    <w:rsid w:val="00733BD6"/>
    <w:rsid w:val="00796A1E"/>
    <w:rsid w:val="007B053B"/>
    <w:rsid w:val="008E3FA5"/>
    <w:rsid w:val="00AD52CB"/>
    <w:rsid w:val="00B218AD"/>
    <w:rsid w:val="00B346E2"/>
    <w:rsid w:val="00B36115"/>
    <w:rsid w:val="00E4156E"/>
    <w:rsid w:val="00E476FA"/>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3</cp:revision>
  <cp:lastPrinted>2025-08-26T13:42:00Z</cp:lastPrinted>
  <dcterms:created xsi:type="dcterms:W3CDTF">2026-04-27T12:12:00Z</dcterms:created>
  <dcterms:modified xsi:type="dcterms:W3CDTF">2026-04-27T12:47:00Z</dcterms:modified>
</cp:coreProperties>
</file>