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50AD"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F70E72B" w14:textId="77777777" w:rsidR="00F15F90" w:rsidRDefault="00F15F90" w:rsidP="00F15F90">
      <w:pPr>
        <w:tabs>
          <w:tab w:val="left" w:pos="-720"/>
        </w:tabs>
        <w:suppressAutoHyphens/>
        <w:jc w:val="center"/>
        <w:rPr>
          <w:rFonts w:ascii="Garamond" w:hAnsi="Garamond" w:cs="Arial"/>
          <w:spacing w:val="-3"/>
        </w:rPr>
      </w:pPr>
    </w:p>
    <w:p w14:paraId="09615329"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75C00D01" w14:textId="77777777" w:rsidR="00F15F90" w:rsidRDefault="00F15F90" w:rsidP="00F15F90">
      <w:pPr>
        <w:tabs>
          <w:tab w:val="left" w:pos="-720"/>
        </w:tabs>
        <w:suppressAutoHyphens/>
        <w:jc w:val="both"/>
        <w:rPr>
          <w:rFonts w:ascii="Garamond" w:hAnsi="Garamond" w:cs="Arial"/>
          <w:spacing w:val="-3"/>
        </w:rPr>
      </w:pPr>
    </w:p>
    <w:p w14:paraId="63BFD9A5" w14:textId="77777777" w:rsidR="00F15F90" w:rsidRDefault="00F15F90" w:rsidP="00F15F90">
      <w:pPr>
        <w:tabs>
          <w:tab w:val="left" w:pos="-720"/>
        </w:tabs>
        <w:suppressAutoHyphens/>
        <w:jc w:val="both"/>
        <w:rPr>
          <w:rFonts w:ascii="Garamond" w:hAnsi="Garamond" w:cs="Arial"/>
          <w:spacing w:val="-3"/>
        </w:rPr>
      </w:pPr>
    </w:p>
    <w:p w14:paraId="520D7990" w14:textId="77777777" w:rsidR="00F15F90" w:rsidRDefault="00F15F90" w:rsidP="00F15F90">
      <w:pPr>
        <w:tabs>
          <w:tab w:val="left" w:pos="-720"/>
        </w:tabs>
        <w:suppressAutoHyphens/>
        <w:jc w:val="both"/>
        <w:rPr>
          <w:rFonts w:ascii="Garamond" w:hAnsi="Garamond" w:cs="Arial"/>
          <w:spacing w:val="-3"/>
        </w:rPr>
      </w:pPr>
    </w:p>
    <w:p w14:paraId="69FD755B"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3B8C216A" w14:textId="77777777" w:rsidR="00F15F90" w:rsidRDefault="00F15F90" w:rsidP="00F15F90">
      <w:pPr>
        <w:tabs>
          <w:tab w:val="left" w:pos="-720"/>
        </w:tabs>
        <w:suppressAutoHyphens/>
        <w:jc w:val="both"/>
        <w:rPr>
          <w:rFonts w:ascii="Garamond" w:hAnsi="Garamond" w:cs="Arial"/>
          <w:spacing w:val="-3"/>
        </w:rPr>
      </w:pPr>
    </w:p>
    <w:p w14:paraId="09EAB4EE"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2BC4A3"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6236135" w14:textId="77777777" w:rsidR="00F15F90" w:rsidRDefault="00F15F90" w:rsidP="00F15F90">
      <w:pPr>
        <w:jc w:val="both"/>
        <w:rPr>
          <w:rFonts w:ascii="Garamond" w:hAnsi="Garamond" w:cs="Arial"/>
        </w:rPr>
      </w:pPr>
    </w:p>
    <w:p w14:paraId="1654E661"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5216CC96" w14:textId="77777777" w:rsidR="00F15F90" w:rsidRDefault="00F15F90" w:rsidP="00F15F90">
      <w:pPr>
        <w:jc w:val="both"/>
        <w:rPr>
          <w:color w:val="1F497D"/>
          <w:sz w:val="22"/>
          <w:szCs w:val="22"/>
        </w:rPr>
      </w:pPr>
    </w:p>
    <w:p w14:paraId="4FB37CEB"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3CC28D3" w14:textId="77777777" w:rsidR="00F15F90" w:rsidRDefault="00F15F90" w:rsidP="00F15F90">
      <w:pPr>
        <w:tabs>
          <w:tab w:val="left" w:pos="-720"/>
        </w:tabs>
        <w:suppressAutoHyphens/>
        <w:jc w:val="both"/>
        <w:rPr>
          <w:rFonts w:ascii="Garamond" w:hAnsi="Garamond" w:cs="Arial"/>
          <w:spacing w:val="-3"/>
        </w:rPr>
      </w:pPr>
    </w:p>
    <w:p w14:paraId="3A46FE3F"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50947753" w14:textId="77777777" w:rsidR="00F15F90" w:rsidRDefault="00F15F90" w:rsidP="00F15F90">
      <w:pPr>
        <w:tabs>
          <w:tab w:val="left" w:pos="-720"/>
        </w:tabs>
        <w:suppressAutoHyphens/>
        <w:jc w:val="both"/>
        <w:rPr>
          <w:rFonts w:ascii="Garamond" w:hAnsi="Garamond" w:cs="Arial"/>
          <w:spacing w:val="-3"/>
        </w:rPr>
      </w:pPr>
    </w:p>
    <w:p w14:paraId="6AB28D15" w14:textId="77777777" w:rsidR="00F15F90" w:rsidRDefault="00F15F90" w:rsidP="00F15F90">
      <w:pPr>
        <w:tabs>
          <w:tab w:val="left" w:pos="-720"/>
        </w:tabs>
        <w:suppressAutoHyphens/>
        <w:jc w:val="both"/>
        <w:rPr>
          <w:rFonts w:ascii="Garamond" w:hAnsi="Garamond" w:cs="Arial"/>
          <w:spacing w:val="-3"/>
        </w:rPr>
      </w:pPr>
    </w:p>
    <w:p w14:paraId="5EDB47FA" w14:textId="77777777" w:rsidR="00F15F90" w:rsidRDefault="00F15F90" w:rsidP="00F15F90">
      <w:pPr>
        <w:tabs>
          <w:tab w:val="left" w:pos="-720"/>
        </w:tabs>
        <w:suppressAutoHyphens/>
        <w:jc w:val="both"/>
        <w:rPr>
          <w:rFonts w:ascii="Garamond" w:hAnsi="Garamond" w:cs="Arial"/>
          <w:spacing w:val="-3"/>
        </w:rPr>
      </w:pPr>
    </w:p>
    <w:p w14:paraId="1D652A7F"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D1C1A76" w14:textId="77777777" w:rsidR="00F15F90" w:rsidRDefault="00F15F90" w:rsidP="00F15F90">
      <w:pPr>
        <w:tabs>
          <w:tab w:val="left" w:pos="-720"/>
        </w:tabs>
        <w:suppressAutoHyphens/>
        <w:jc w:val="both"/>
        <w:rPr>
          <w:rFonts w:ascii="Garamond" w:hAnsi="Garamond" w:cs="Arial"/>
          <w:b/>
          <w:bCs/>
          <w:spacing w:val="-3"/>
        </w:rPr>
      </w:pPr>
    </w:p>
    <w:p w14:paraId="4A2FEFEB" w14:textId="22AEC1E0" w:rsidR="00F15F90" w:rsidRPr="003D197A" w:rsidRDefault="00F15F90" w:rsidP="00022A60">
      <w:pPr>
        <w:numPr>
          <w:ilvl w:val="0"/>
          <w:numId w:val="2"/>
        </w:numPr>
        <w:tabs>
          <w:tab w:val="left" w:pos="8616"/>
        </w:tabs>
        <w:suppressAutoHyphens/>
        <w:jc w:val="both"/>
        <w:rPr>
          <w:rFonts w:ascii="Garamond" w:hAnsi="Garamond" w:cs="Aptos"/>
        </w:rPr>
      </w:pPr>
      <w:r w:rsidRPr="003D197A">
        <w:rPr>
          <w:rFonts w:ascii="Garamond" w:hAnsi="Garamond"/>
        </w:rPr>
        <w:t xml:space="preserve">DCI souhaite conduire une consultation par voie d’appel d’offres pour la conclusion du marché </w:t>
      </w:r>
      <w:r>
        <w:rPr>
          <w:rFonts w:ascii="Garamond" w:hAnsi="Garamond"/>
          <w:b/>
          <w:bCs/>
          <w:color w:val="000000" w:themeColor="text1"/>
        </w:rPr>
        <w:t>N° EPF-2025</w:t>
      </w:r>
      <w:r w:rsidRPr="007A4954">
        <w:rPr>
          <w:rFonts w:ascii="Garamond" w:hAnsi="Garamond"/>
          <w:b/>
          <w:bCs/>
          <w:color w:val="000000" w:themeColor="text1"/>
        </w:rPr>
        <w:t>_</w:t>
      </w:r>
      <w:r w:rsidR="00551509">
        <w:rPr>
          <w:rFonts w:ascii="Garamond" w:hAnsi="Garamond"/>
          <w:b/>
          <w:bCs/>
          <w:color w:val="000000" w:themeColor="text1"/>
        </w:rPr>
        <w:t>51</w:t>
      </w:r>
      <w:r w:rsidRPr="007A4954">
        <w:rPr>
          <w:rFonts w:ascii="Garamond" w:hAnsi="Garamond"/>
          <w:b/>
          <w:bCs/>
          <w:color w:val="000000" w:themeColor="text1"/>
        </w:rPr>
        <w:t>_AO1</w:t>
      </w:r>
      <w:r>
        <w:rPr>
          <w:rFonts w:ascii="Garamond" w:hAnsi="Garamond"/>
          <w:b/>
          <w:bCs/>
          <w:color w:val="000000" w:themeColor="text1"/>
        </w:rPr>
        <w:t xml:space="preserve"> - </w:t>
      </w:r>
      <w:r w:rsidR="00551509" w:rsidRPr="00551509">
        <w:rPr>
          <w:rFonts w:ascii="Garamond" w:hAnsi="Garamond"/>
          <w:b/>
          <w:bCs/>
          <w:color w:val="000000" w:themeColor="text1"/>
        </w:rPr>
        <w:t>Fourniture d'équipements de surveillance  et prestations associées au profit des Forces Armées Jordaniennes </w:t>
      </w:r>
      <w:r w:rsidR="00551509" w:rsidRPr="00551509">
        <w:rPr>
          <w:rFonts w:ascii="Garamond" w:hAnsi="Garamond"/>
          <w:b/>
          <w:bCs/>
          <w:color w:val="000000" w:themeColor="text1"/>
        </w:rPr>
        <w:t xml:space="preserve"> </w:t>
      </w:r>
      <w:r w:rsidRPr="003D197A">
        <w:rPr>
          <w:rFonts w:ascii="Garamond" w:hAnsi="Garamond"/>
        </w:rPr>
        <w:t xml:space="preserve">(ci-après dénommée la « </w:t>
      </w:r>
      <w:r w:rsidRPr="003D197A">
        <w:rPr>
          <w:rFonts w:ascii="Garamond" w:hAnsi="Garamond"/>
          <w:b/>
          <w:bCs/>
        </w:rPr>
        <w:t xml:space="preserve">Consultation </w:t>
      </w:r>
      <w:r w:rsidRPr="003D197A">
        <w:rPr>
          <w:rFonts w:ascii="Garamond" w:hAnsi="Garamond"/>
        </w:rPr>
        <w:t>»).</w:t>
      </w:r>
    </w:p>
    <w:p w14:paraId="2C13D60D" w14:textId="77777777" w:rsidR="00F15F90" w:rsidRPr="00BD3E8B" w:rsidRDefault="00F15F90" w:rsidP="00F15F90">
      <w:pPr>
        <w:tabs>
          <w:tab w:val="left" w:pos="8616"/>
        </w:tabs>
        <w:suppressAutoHyphens/>
        <w:ind w:left="624"/>
        <w:jc w:val="both"/>
        <w:rPr>
          <w:rFonts w:ascii="Garamond" w:hAnsi="Garamond" w:cs="Aptos"/>
        </w:rPr>
      </w:pPr>
    </w:p>
    <w:p w14:paraId="100775BC"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93C6BF1" w14:textId="77777777" w:rsidR="00F15F90" w:rsidRDefault="00F15F90" w:rsidP="00F15F90">
      <w:pPr>
        <w:pStyle w:val="Paragraphedeliste"/>
        <w:jc w:val="both"/>
        <w:rPr>
          <w:rFonts w:ascii="Garamond" w:hAnsi="Garamond" w:cs="Arial"/>
        </w:rPr>
      </w:pPr>
    </w:p>
    <w:p w14:paraId="6E05AA54" w14:textId="77777777" w:rsidR="00F15F90" w:rsidRDefault="00F15F90" w:rsidP="00F15F90">
      <w:pPr>
        <w:pStyle w:val="Paragraphedeliste"/>
        <w:jc w:val="both"/>
        <w:rPr>
          <w:rFonts w:ascii="Garamond" w:hAnsi="Garamond" w:cs="Arial"/>
        </w:rPr>
      </w:pPr>
    </w:p>
    <w:p w14:paraId="6A64580B"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26927DD5" w14:textId="77777777" w:rsidR="00F15F90" w:rsidRDefault="00F15F90" w:rsidP="00F15F90">
      <w:pPr>
        <w:tabs>
          <w:tab w:val="left" w:pos="8616"/>
        </w:tabs>
        <w:suppressAutoHyphens/>
        <w:jc w:val="both"/>
        <w:rPr>
          <w:rFonts w:ascii="Garamond" w:hAnsi="Garamond" w:cs="Arial"/>
        </w:rPr>
      </w:pPr>
    </w:p>
    <w:p w14:paraId="5CF21411" w14:textId="77777777" w:rsidR="00F15F90" w:rsidRDefault="00F15F90" w:rsidP="00F15F90">
      <w:pPr>
        <w:tabs>
          <w:tab w:val="left" w:pos="8616"/>
        </w:tabs>
        <w:suppressAutoHyphens/>
        <w:jc w:val="both"/>
        <w:rPr>
          <w:rFonts w:ascii="Garamond" w:hAnsi="Garamond" w:cs="Arial"/>
        </w:rPr>
      </w:pPr>
    </w:p>
    <w:p w14:paraId="4DF8B926" w14:textId="77777777" w:rsidR="00F15F90" w:rsidRDefault="00F15F90" w:rsidP="00F15F90">
      <w:pPr>
        <w:tabs>
          <w:tab w:val="left" w:pos="8616"/>
        </w:tabs>
        <w:suppressAutoHyphens/>
        <w:jc w:val="both"/>
        <w:rPr>
          <w:rFonts w:ascii="Garamond" w:hAnsi="Garamond" w:cs="Arial"/>
        </w:rPr>
      </w:pPr>
    </w:p>
    <w:p w14:paraId="59E3D300" w14:textId="77777777" w:rsidR="00F15F90" w:rsidRDefault="00F15F90" w:rsidP="00F15F90">
      <w:pPr>
        <w:pStyle w:val="Style1"/>
      </w:pPr>
      <w:r>
        <w:t xml:space="preserve">– DEFINITION DES INFORMATIONS CONFIDENTIELLES </w:t>
      </w:r>
    </w:p>
    <w:p w14:paraId="14228BEE" w14:textId="77777777" w:rsidR="00F15F90" w:rsidRDefault="00F15F90" w:rsidP="00F15F90">
      <w:pPr>
        <w:suppressAutoHyphens/>
        <w:jc w:val="both"/>
        <w:rPr>
          <w:rFonts w:ascii="Garamond" w:hAnsi="Garamond" w:cs="Arial"/>
          <w:b/>
          <w:bCs/>
          <w:spacing w:val="-3"/>
        </w:rPr>
      </w:pPr>
    </w:p>
    <w:p w14:paraId="0C5EF6A4"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3228A880"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D515CF"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75B281D5"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2BCE33" w14:textId="77777777" w:rsidR="00F15F90" w:rsidRDefault="00F15F90" w:rsidP="00F15F90">
      <w:pPr>
        <w:pStyle w:val="Style1"/>
      </w:pPr>
      <w:r>
        <w:t>– OBLIGATIONS DE LA PARTIE RECEPTRICE</w:t>
      </w:r>
    </w:p>
    <w:p w14:paraId="17926441"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661CD067"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7A73E17F"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A9EBC6C"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46AF5BA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05C8031"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07AEC62D" w14:textId="77777777" w:rsidR="00F15F90" w:rsidRDefault="00F15F90" w:rsidP="00F15F90">
      <w:pPr>
        <w:tabs>
          <w:tab w:val="left" w:pos="1418"/>
        </w:tabs>
        <w:suppressAutoHyphens/>
        <w:ind w:left="1410"/>
        <w:jc w:val="both"/>
        <w:rPr>
          <w:rFonts w:ascii="Garamond" w:hAnsi="Garamond" w:cs="Arial"/>
          <w:spacing w:val="-3"/>
        </w:rPr>
      </w:pPr>
    </w:p>
    <w:p w14:paraId="56F54ED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BDD70AF" w14:textId="77777777" w:rsidR="00F15F90" w:rsidRDefault="00F15F90" w:rsidP="00F15F90">
      <w:pPr>
        <w:tabs>
          <w:tab w:val="left" w:pos="709"/>
          <w:tab w:val="left" w:pos="8616"/>
        </w:tabs>
        <w:suppressAutoHyphens/>
        <w:jc w:val="both"/>
        <w:rPr>
          <w:rFonts w:ascii="Garamond" w:hAnsi="Garamond" w:cs="Arial"/>
          <w:spacing w:val="-3"/>
        </w:rPr>
      </w:pPr>
    </w:p>
    <w:p w14:paraId="1938AB5D" w14:textId="77777777" w:rsidR="00F15F90" w:rsidRDefault="00F15F90" w:rsidP="00F15F90">
      <w:pPr>
        <w:pStyle w:val="Style1"/>
      </w:pPr>
      <w:r>
        <w:t>– EXCEPTIONS A LA CONFIDENTIALITE</w:t>
      </w:r>
    </w:p>
    <w:p w14:paraId="2E12D4B2"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37676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12A14B96"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50DD70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5A3CD12B"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6A314C0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003E16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68FCF4F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4F4AD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BF682B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7B01FFFE" w14:textId="77777777" w:rsidR="00F15F90" w:rsidRDefault="00F15F90" w:rsidP="00F15F90">
      <w:pPr>
        <w:tabs>
          <w:tab w:val="left" w:pos="1416"/>
        </w:tabs>
        <w:suppressAutoHyphens/>
        <w:ind w:left="1410"/>
        <w:jc w:val="both"/>
        <w:rPr>
          <w:rFonts w:ascii="Garamond" w:hAnsi="Garamond" w:cs="Arial"/>
          <w:spacing w:val="-3"/>
        </w:rPr>
      </w:pPr>
    </w:p>
    <w:p w14:paraId="16C6BF18" w14:textId="77777777" w:rsidR="00F15F90" w:rsidRDefault="00F15F90" w:rsidP="00F15F90">
      <w:pPr>
        <w:tabs>
          <w:tab w:val="left" w:pos="1416"/>
        </w:tabs>
        <w:suppressAutoHyphens/>
        <w:ind w:left="1410"/>
        <w:jc w:val="both"/>
        <w:rPr>
          <w:rFonts w:ascii="Garamond" w:hAnsi="Garamond" w:cs="Arial"/>
          <w:spacing w:val="-3"/>
        </w:rPr>
      </w:pPr>
    </w:p>
    <w:p w14:paraId="619DAD18" w14:textId="77777777" w:rsidR="00F15F90" w:rsidRDefault="00F15F90" w:rsidP="00F15F90">
      <w:pPr>
        <w:pStyle w:val="Style1"/>
      </w:pPr>
      <w:r>
        <w:t>– PROPRIETE INTELLECTUELLE</w:t>
      </w:r>
    </w:p>
    <w:p w14:paraId="79066674" w14:textId="77777777" w:rsidR="00F15F90" w:rsidRDefault="00F15F90" w:rsidP="00F15F90">
      <w:pPr>
        <w:tabs>
          <w:tab w:val="left" w:pos="-24"/>
          <w:tab w:val="left" w:pos="696"/>
        </w:tabs>
        <w:suppressAutoHyphens/>
        <w:jc w:val="both"/>
        <w:rPr>
          <w:rFonts w:ascii="Garamond" w:hAnsi="Garamond" w:cs="Arial"/>
          <w:spacing w:val="-3"/>
        </w:rPr>
      </w:pPr>
    </w:p>
    <w:p w14:paraId="0595703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50FDF1F9" w14:textId="77777777" w:rsidR="00F15F90" w:rsidRDefault="00F15F90" w:rsidP="00F15F90">
      <w:pPr>
        <w:tabs>
          <w:tab w:val="left" w:pos="-24"/>
          <w:tab w:val="left" w:pos="696"/>
        </w:tabs>
        <w:suppressAutoHyphens/>
        <w:jc w:val="both"/>
        <w:rPr>
          <w:rFonts w:ascii="Garamond" w:hAnsi="Garamond" w:cs="Arial"/>
          <w:spacing w:val="-3"/>
        </w:rPr>
      </w:pPr>
    </w:p>
    <w:p w14:paraId="3938C60F"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5212F6CE" w14:textId="77777777" w:rsidR="00F15F90" w:rsidRDefault="00F15F90" w:rsidP="00F15F90">
      <w:pPr>
        <w:tabs>
          <w:tab w:val="left" w:pos="-24"/>
          <w:tab w:val="left" w:pos="696"/>
        </w:tabs>
        <w:suppressAutoHyphens/>
        <w:jc w:val="both"/>
        <w:rPr>
          <w:rFonts w:ascii="Garamond" w:hAnsi="Garamond" w:cs="Arial"/>
          <w:spacing w:val="-3"/>
        </w:rPr>
      </w:pPr>
    </w:p>
    <w:p w14:paraId="3C931002" w14:textId="77777777" w:rsidR="00F15F90" w:rsidRDefault="00F15F90" w:rsidP="00F15F90">
      <w:pPr>
        <w:tabs>
          <w:tab w:val="left" w:pos="-24"/>
          <w:tab w:val="left" w:pos="696"/>
        </w:tabs>
        <w:suppressAutoHyphens/>
        <w:jc w:val="both"/>
        <w:rPr>
          <w:rFonts w:ascii="Garamond" w:hAnsi="Garamond" w:cs="Arial"/>
          <w:spacing w:val="-3"/>
        </w:rPr>
      </w:pPr>
    </w:p>
    <w:p w14:paraId="70D9E807" w14:textId="77777777" w:rsidR="00F15F90" w:rsidRDefault="00F15F90" w:rsidP="00F15F90">
      <w:pPr>
        <w:pStyle w:val="Style1"/>
      </w:pPr>
      <w:r>
        <w:t>- PROTECTION DES DONNEES PERSONNELLES</w:t>
      </w:r>
    </w:p>
    <w:p w14:paraId="72A7436F" w14:textId="77777777" w:rsidR="00F15F90" w:rsidRDefault="00F15F90" w:rsidP="00F15F90">
      <w:pPr>
        <w:jc w:val="both"/>
      </w:pPr>
    </w:p>
    <w:p w14:paraId="15D2F2F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8BE8D2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213A9C5D"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08D6B4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2C599EA5"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0527F29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68924BB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4F709D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2E53490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4C25EF8E" w14:textId="77777777" w:rsidR="00F15F90" w:rsidRDefault="00F15F90" w:rsidP="00F15F90">
      <w:pPr>
        <w:tabs>
          <w:tab w:val="left" w:pos="-24"/>
          <w:tab w:val="left" w:pos="696"/>
        </w:tabs>
        <w:suppressAutoHyphens/>
        <w:rPr>
          <w:rFonts w:ascii="Garamond" w:hAnsi="Garamond" w:cs="Arial"/>
          <w:spacing w:val="-3"/>
        </w:rPr>
      </w:pPr>
    </w:p>
    <w:p w14:paraId="6663FC24" w14:textId="77777777" w:rsidR="00F15F90" w:rsidRDefault="00F15F90" w:rsidP="00F15F90">
      <w:pPr>
        <w:pStyle w:val="Style1"/>
        <w:numPr>
          <w:ilvl w:val="0"/>
          <w:numId w:val="0"/>
        </w:numPr>
      </w:pPr>
    </w:p>
    <w:p w14:paraId="24CCDDF3" w14:textId="77777777" w:rsidR="00F15F90" w:rsidRDefault="00F15F90" w:rsidP="00F15F90">
      <w:pPr>
        <w:pStyle w:val="Style1"/>
      </w:pPr>
      <w:r>
        <w:t>- ETHIQUE</w:t>
      </w:r>
    </w:p>
    <w:p w14:paraId="626B8A31" w14:textId="77777777" w:rsidR="00F15F90" w:rsidRDefault="00F15F90" w:rsidP="00F15F90">
      <w:pPr>
        <w:tabs>
          <w:tab w:val="left" w:pos="0"/>
        </w:tabs>
        <w:suppressAutoHyphens/>
        <w:rPr>
          <w:rFonts w:ascii="Garamond" w:hAnsi="Garamond" w:cs="Arial"/>
          <w:spacing w:val="-3"/>
        </w:rPr>
      </w:pPr>
    </w:p>
    <w:p w14:paraId="52A16E9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61D5DB2"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7FA0354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4028C6CD" w14:textId="77777777" w:rsidR="00F15F90" w:rsidRDefault="00F15F90" w:rsidP="00F15F90">
      <w:pPr>
        <w:jc w:val="both"/>
        <w:rPr>
          <w:rFonts w:ascii="Garamond" w:hAnsi="Garamond"/>
        </w:rPr>
      </w:pPr>
    </w:p>
    <w:p w14:paraId="775F706D" w14:textId="77777777" w:rsidR="00F15F90" w:rsidRDefault="00F15F90" w:rsidP="00F15F90">
      <w:pPr>
        <w:jc w:val="both"/>
        <w:rPr>
          <w:rFonts w:ascii="Garamond" w:hAnsi="Garamond"/>
        </w:rPr>
      </w:pPr>
      <w:r>
        <w:rPr>
          <w:rFonts w:ascii="Garamond" w:hAnsi="Garamond"/>
        </w:rPr>
        <w:t>La Partie Réceptrice garantit :</w:t>
      </w:r>
    </w:p>
    <w:p w14:paraId="2368EA27"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0AEBAB05"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E0C91EC"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1346B991"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1B49B74F"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0A1E0C" w14:textId="77777777" w:rsidR="00F15F90" w:rsidRDefault="00F15F90" w:rsidP="00F15F90">
      <w:pPr>
        <w:jc w:val="both"/>
        <w:rPr>
          <w:rFonts w:ascii="Garamond" w:hAnsi="Garamond"/>
        </w:rPr>
      </w:pPr>
    </w:p>
    <w:p w14:paraId="7D2FB614"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2A692A0F" w14:textId="77777777" w:rsidR="00F15F90" w:rsidRDefault="00F15F90" w:rsidP="00F15F90"/>
    <w:p w14:paraId="1F7F409E" w14:textId="77777777" w:rsidR="00F15F90" w:rsidRDefault="00F15F90" w:rsidP="00F15F90">
      <w:pPr>
        <w:tabs>
          <w:tab w:val="left" w:pos="696"/>
        </w:tabs>
        <w:suppressAutoHyphens/>
        <w:jc w:val="both"/>
        <w:rPr>
          <w:rFonts w:ascii="Garamond" w:hAnsi="Garamond" w:cs="Arial"/>
          <w:spacing w:val="-3"/>
        </w:rPr>
      </w:pPr>
    </w:p>
    <w:p w14:paraId="6FDEA598" w14:textId="77777777" w:rsidR="00F15F90" w:rsidRDefault="00F15F90" w:rsidP="00F15F90">
      <w:pPr>
        <w:pStyle w:val="Style1"/>
      </w:pPr>
      <w:r>
        <w:t>– RESTITUTION DES INFORMATIONS CONFIDENTIELLES</w:t>
      </w:r>
    </w:p>
    <w:p w14:paraId="4B839AE6" w14:textId="77777777" w:rsidR="00F15F90" w:rsidRDefault="00F15F90" w:rsidP="00F15F90">
      <w:pPr>
        <w:jc w:val="both"/>
        <w:rPr>
          <w:rFonts w:ascii="Garamond" w:hAnsi="Garamond" w:cs="Arial"/>
        </w:rPr>
      </w:pPr>
    </w:p>
    <w:p w14:paraId="12DA4BF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5B9FFC9E" w14:textId="77777777" w:rsidR="00F15F90" w:rsidRDefault="00F15F90" w:rsidP="00F15F90">
      <w:pPr>
        <w:tabs>
          <w:tab w:val="left" w:pos="-24"/>
          <w:tab w:val="left" w:pos="696"/>
        </w:tabs>
        <w:suppressAutoHyphens/>
        <w:jc w:val="both"/>
      </w:pPr>
    </w:p>
    <w:p w14:paraId="23AB2FB6" w14:textId="77777777" w:rsidR="00F15F90" w:rsidRDefault="00F15F90" w:rsidP="00F15F90">
      <w:pPr>
        <w:tabs>
          <w:tab w:val="left" w:pos="-24"/>
          <w:tab w:val="left" w:pos="696"/>
        </w:tabs>
        <w:suppressAutoHyphens/>
        <w:jc w:val="both"/>
      </w:pPr>
    </w:p>
    <w:p w14:paraId="79522BAF" w14:textId="77777777" w:rsidR="00F15F90" w:rsidRDefault="00F15F90" w:rsidP="00F15F90">
      <w:pPr>
        <w:pStyle w:val="Style1"/>
      </w:pPr>
      <w:r>
        <w:t>– DUREE</w:t>
      </w:r>
    </w:p>
    <w:p w14:paraId="6062DF38" w14:textId="77777777" w:rsidR="00F15F90" w:rsidRDefault="00F15F90" w:rsidP="00F15F90">
      <w:pPr>
        <w:tabs>
          <w:tab w:val="left" w:pos="709"/>
        </w:tabs>
        <w:suppressAutoHyphens/>
        <w:ind w:left="709" w:hanging="709"/>
        <w:jc w:val="both"/>
        <w:rPr>
          <w:rFonts w:ascii="Garamond" w:hAnsi="Garamond" w:cs="Arial"/>
          <w:spacing w:val="-3"/>
        </w:rPr>
      </w:pPr>
    </w:p>
    <w:p w14:paraId="4C1A50EB"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289F1E97" w14:textId="77777777" w:rsidR="00F15F90" w:rsidRDefault="00F15F90" w:rsidP="00F15F90">
      <w:pPr>
        <w:tabs>
          <w:tab w:val="left" w:pos="0"/>
        </w:tabs>
        <w:suppressAutoHyphens/>
        <w:jc w:val="both"/>
        <w:rPr>
          <w:rFonts w:ascii="Garamond" w:hAnsi="Garamond" w:cs="Arial"/>
          <w:spacing w:val="-3"/>
        </w:rPr>
      </w:pPr>
    </w:p>
    <w:p w14:paraId="7B654AD0" w14:textId="77777777" w:rsidR="00F15F90" w:rsidRDefault="00F15F90" w:rsidP="00F15F90">
      <w:pPr>
        <w:jc w:val="both"/>
        <w:rPr>
          <w:rFonts w:ascii="Garamond" w:hAnsi="Garamond" w:cs="Arial"/>
        </w:rPr>
      </w:pPr>
    </w:p>
    <w:p w14:paraId="77F40419" w14:textId="77777777" w:rsidR="00F15F90" w:rsidRDefault="00F15F90" w:rsidP="00F15F90">
      <w:pPr>
        <w:jc w:val="both"/>
        <w:rPr>
          <w:rFonts w:ascii="Garamond" w:hAnsi="Garamond" w:cs="Arial"/>
        </w:rPr>
      </w:pPr>
    </w:p>
    <w:p w14:paraId="674E1AB5" w14:textId="77777777" w:rsidR="00F15F90" w:rsidRDefault="00F15F90" w:rsidP="00F15F90">
      <w:pPr>
        <w:pStyle w:val="Style1"/>
      </w:pPr>
      <w:r>
        <w:t>– CESSION DE L’ENGAGEMENT</w:t>
      </w:r>
    </w:p>
    <w:p w14:paraId="3A6373B0" w14:textId="77777777" w:rsidR="00F15F90" w:rsidRDefault="00F15F90" w:rsidP="00F15F90">
      <w:pPr>
        <w:suppressAutoHyphens/>
        <w:jc w:val="both"/>
        <w:rPr>
          <w:rFonts w:ascii="Garamond" w:hAnsi="Garamond" w:cs="Arial"/>
          <w:spacing w:val="-3"/>
        </w:rPr>
      </w:pPr>
    </w:p>
    <w:p w14:paraId="1459E9ED"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86FEB68" w14:textId="77777777" w:rsidR="00F15F90" w:rsidRDefault="00F15F90" w:rsidP="00F15F90">
      <w:pPr>
        <w:suppressAutoHyphens/>
        <w:jc w:val="both"/>
        <w:rPr>
          <w:rFonts w:ascii="Garamond" w:hAnsi="Garamond" w:cs="Arial"/>
          <w:spacing w:val="-3"/>
        </w:rPr>
      </w:pPr>
    </w:p>
    <w:p w14:paraId="58A6EB77" w14:textId="77777777" w:rsidR="00F15F90" w:rsidRDefault="00F15F90" w:rsidP="00F15F90">
      <w:pPr>
        <w:suppressAutoHyphens/>
        <w:jc w:val="both"/>
        <w:rPr>
          <w:rFonts w:ascii="Garamond" w:hAnsi="Garamond" w:cs="Arial"/>
          <w:spacing w:val="-3"/>
        </w:rPr>
      </w:pPr>
    </w:p>
    <w:p w14:paraId="16A429A5" w14:textId="77777777" w:rsidR="00F15F90" w:rsidRDefault="00F15F90" w:rsidP="00F15F90">
      <w:pPr>
        <w:pStyle w:val="Style1"/>
      </w:pPr>
      <w:r>
        <w:t>–INTEGRALITE DE L’ACCORD</w:t>
      </w:r>
    </w:p>
    <w:p w14:paraId="32DE6A9F" w14:textId="77777777" w:rsidR="00F15F90" w:rsidRDefault="00F15F90" w:rsidP="00F15F90">
      <w:pPr>
        <w:suppressAutoHyphens/>
        <w:jc w:val="both"/>
        <w:rPr>
          <w:rFonts w:ascii="Garamond" w:hAnsi="Garamond" w:cs="Arial"/>
          <w:spacing w:val="-3"/>
        </w:rPr>
      </w:pPr>
    </w:p>
    <w:p w14:paraId="19AD1AC6"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20E8DC92" w14:textId="77777777" w:rsidR="00F15F90" w:rsidRDefault="00F15F90" w:rsidP="00F15F90">
      <w:pPr>
        <w:suppressAutoHyphens/>
        <w:jc w:val="both"/>
        <w:rPr>
          <w:rFonts w:ascii="Garamond" w:hAnsi="Garamond" w:cs="Arial"/>
          <w:spacing w:val="-3"/>
        </w:rPr>
      </w:pPr>
    </w:p>
    <w:p w14:paraId="2062A130"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2CE613E" w14:textId="77777777" w:rsidR="00F15F90" w:rsidRDefault="00F15F90" w:rsidP="00F15F90">
      <w:pPr>
        <w:suppressAutoHyphens/>
        <w:jc w:val="both"/>
        <w:rPr>
          <w:rFonts w:ascii="Garamond" w:hAnsi="Garamond" w:cs="Arial"/>
          <w:spacing w:val="-3"/>
        </w:rPr>
      </w:pPr>
    </w:p>
    <w:p w14:paraId="427540D8" w14:textId="77777777" w:rsidR="00F15F90" w:rsidRDefault="00F15F90" w:rsidP="00F15F90">
      <w:pPr>
        <w:suppressAutoHyphens/>
        <w:jc w:val="both"/>
        <w:rPr>
          <w:rFonts w:ascii="Garamond" w:hAnsi="Garamond" w:cs="Arial"/>
          <w:spacing w:val="-3"/>
        </w:rPr>
      </w:pPr>
    </w:p>
    <w:p w14:paraId="27457697" w14:textId="77777777" w:rsidR="00F15F90" w:rsidRDefault="00F15F90" w:rsidP="00F15F90">
      <w:pPr>
        <w:suppressAutoHyphens/>
        <w:jc w:val="both"/>
        <w:rPr>
          <w:rFonts w:ascii="Garamond" w:hAnsi="Garamond" w:cs="Arial"/>
          <w:spacing w:val="-3"/>
        </w:rPr>
      </w:pPr>
    </w:p>
    <w:p w14:paraId="2EE33A5A" w14:textId="77777777" w:rsidR="00F15F90" w:rsidRDefault="00F15F90" w:rsidP="00F15F90">
      <w:pPr>
        <w:pStyle w:val="Style1"/>
      </w:pPr>
      <w:r>
        <w:t>– DROIT APPLICABLE ET REGLEMENT DES LITIGES</w:t>
      </w:r>
    </w:p>
    <w:p w14:paraId="5E424AB6" w14:textId="77777777" w:rsidR="00F15F90" w:rsidRDefault="00F15F90" w:rsidP="00F15F90">
      <w:pPr>
        <w:pStyle w:val="retrait1"/>
        <w:tabs>
          <w:tab w:val="clear" w:pos="851"/>
          <w:tab w:val="left" w:pos="709"/>
        </w:tabs>
        <w:ind w:left="709" w:hanging="709"/>
        <w:rPr>
          <w:rFonts w:ascii="Garamond" w:hAnsi="Garamond"/>
          <w:b/>
          <w:bCs/>
          <w:spacing w:val="-3"/>
        </w:rPr>
      </w:pPr>
    </w:p>
    <w:p w14:paraId="303914EA"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18E424F6" w14:textId="77777777" w:rsidR="00F15F90" w:rsidRDefault="00F15F90" w:rsidP="00F15F90">
      <w:pPr>
        <w:tabs>
          <w:tab w:val="left" w:pos="142"/>
        </w:tabs>
        <w:suppressAutoHyphens/>
        <w:jc w:val="both"/>
        <w:rPr>
          <w:rFonts w:ascii="Garamond" w:hAnsi="Garamond" w:cs="Arial"/>
        </w:rPr>
      </w:pPr>
    </w:p>
    <w:p w14:paraId="036A9D94"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C2BF0B0" w14:textId="77777777" w:rsidR="00F15F90" w:rsidRDefault="00F15F90" w:rsidP="00F15F90">
      <w:pPr>
        <w:tabs>
          <w:tab w:val="left" w:pos="142"/>
        </w:tabs>
        <w:jc w:val="both"/>
        <w:rPr>
          <w:rFonts w:ascii="Garamond" w:hAnsi="Garamond" w:cs="Arial"/>
        </w:rPr>
      </w:pPr>
    </w:p>
    <w:p w14:paraId="2CBD5313" w14:textId="77777777" w:rsidR="00F15F90" w:rsidRDefault="00F15F90" w:rsidP="00F15F90">
      <w:pPr>
        <w:tabs>
          <w:tab w:val="left" w:pos="696"/>
        </w:tabs>
        <w:suppressAutoHyphens/>
        <w:jc w:val="both"/>
        <w:rPr>
          <w:rFonts w:ascii="Garamond" w:hAnsi="Garamond" w:cs="Arial"/>
          <w:spacing w:val="-3"/>
        </w:rPr>
      </w:pPr>
    </w:p>
    <w:p w14:paraId="7628D026"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16C63040" w14:textId="77777777" w:rsidR="00F15F90" w:rsidRDefault="00F15F90" w:rsidP="00F15F90">
      <w:pPr>
        <w:tabs>
          <w:tab w:val="left" w:pos="696"/>
        </w:tabs>
        <w:suppressAutoHyphens/>
        <w:jc w:val="both"/>
        <w:rPr>
          <w:rFonts w:ascii="Garamond" w:hAnsi="Garamond" w:cs="Arial"/>
          <w:spacing w:val="-3"/>
        </w:rPr>
      </w:pPr>
    </w:p>
    <w:p w14:paraId="4C35D73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8D921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7A2AA95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51B03E4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715246C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C71BBA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2389F4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142534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2880F23B"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5D9807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34218C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6140FF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4AB5CB6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B480EB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66A8C4D"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0955AC9"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5B08" w14:textId="77777777" w:rsidR="00CA33AA" w:rsidRDefault="00CA33AA">
      <w:r>
        <w:separator/>
      </w:r>
    </w:p>
  </w:endnote>
  <w:endnote w:type="continuationSeparator" w:id="0">
    <w:p w14:paraId="2EFEDDA9"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5445" w14:textId="77777777" w:rsidR="00BE0B7C"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1FD4" w14:textId="77777777" w:rsidR="00CA33AA" w:rsidRDefault="00CA33AA">
      <w:r>
        <w:separator/>
      </w:r>
    </w:p>
  </w:footnote>
  <w:footnote w:type="continuationSeparator" w:id="0">
    <w:p w14:paraId="2B08F45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4F1" w14:textId="77777777" w:rsidR="00BE0B7C" w:rsidRDefault="00B346E2">
    <w:pPr>
      <w:pStyle w:val="En-tte"/>
    </w:pPr>
    <w:r>
      <w:rPr>
        <w:noProof/>
      </w:rPr>
      <w:drawing>
        <wp:anchor distT="0" distB="0" distL="114300" distR="114300" simplePos="0" relativeHeight="251659264" behindDoc="1" locked="0" layoutInCell="1" allowOverlap="1" wp14:anchorId="60CE13C2" wp14:editId="5CD8D975">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57484133">
    <w:abstractNumId w:val="1"/>
  </w:num>
  <w:num w:numId="2" w16cid:durableId="25645948">
    <w:abstractNumId w:val="2"/>
  </w:num>
  <w:num w:numId="3" w16cid:durableId="1316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40F8C"/>
    <w:rsid w:val="00551509"/>
    <w:rsid w:val="00650BB0"/>
    <w:rsid w:val="00741C33"/>
    <w:rsid w:val="009B7FB4"/>
    <w:rsid w:val="009D5B6A"/>
    <w:rsid w:val="00B346E2"/>
    <w:rsid w:val="00CA33AA"/>
    <w:rsid w:val="00DC703A"/>
    <w:rsid w:val="00ED22D3"/>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2F81"/>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10568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2</cp:revision>
  <cp:lastPrinted>2025-06-28T17:53:00Z</cp:lastPrinted>
  <dcterms:created xsi:type="dcterms:W3CDTF">2025-11-24T16:51:00Z</dcterms:created>
  <dcterms:modified xsi:type="dcterms:W3CDTF">2025-11-24T16:51:00Z</dcterms:modified>
</cp:coreProperties>
</file>