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594D1" w14:textId="77777777" w:rsidR="00CD01D7" w:rsidRPr="00E83ABD" w:rsidRDefault="00CD01D7" w:rsidP="00E83ABD">
      <w:pPr>
        <w:pStyle w:val="En-tte"/>
        <w:rPr>
          <w:rFonts w:ascii="Arial" w:hAnsi="Arial" w:cs="Arial"/>
          <w:sz w:val="22"/>
          <w:szCs w:val="22"/>
          <w:shd w:val="clear" w:color="auto" w:fill="FFFF00"/>
        </w:rPr>
      </w:pPr>
    </w:p>
    <w:p w14:paraId="692AFA8D" w14:textId="77777777" w:rsidR="00CD01D7" w:rsidRPr="00383617" w:rsidRDefault="00CD01D7">
      <w:pPr>
        <w:jc w:val="center"/>
        <w:rPr>
          <w:rFonts w:ascii="Arial" w:hAnsi="Arial" w:cs="Arial"/>
        </w:rPr>
      </w:pPr>
    </w:p>
    <w:p w14:paraId="30DAF141" w14:textId="77777777" w:rsidR="00CD01D7" w:rsidRPr="00852E16" w:rsidRDefault="00E36C8A">
      <w:pPr>
        <w:pStyle w:val="SectionCMarguerite"/>
        <w:jc w:val="center"/>
        <w:rPr>
          <w:rFonts w:cs="Arial"/>
          <w:b/>
          <w:bCs/>
          <w:sz w:val="28"/>
          <w:szCs w:val="28"/>
        </w:rPr>
      </w:pPr>
      <w:r>
        <w:rPr>
          <w:rFonts w:cs="Arial"/>
          <w:b/>
          <w:bCs/>
          <w:sz w:val="28"/>
          <w:szCs w:val="28"/>
        </w:rPr>
        <w:t xml:space="preserve">PROJET DE </w:t>
      </w:r>
      <w:r w:rsidR="00CD01D7" w:rsidRPr="00852E16">
        <w:rPr>
          <w:rFonts w:cs="Arial"/>
          <w:b/>
          <w:bCs/>
          <w:sz w:val="28"/>
          <w:szCs w:val="28"/>
        </w:rPr>
        <w:t>CONTRAT DE FOURNITURES</w:t>
      </w:r>
    </w:p>
    <w:p w14:paraId="5A661205" w14:textId="77777777" w:rsidR="00CD01D7" w:rsidRPr="00383617" w:rsidRDefault="00CD01D7">
      <w:pPr>
        <w:jc w:val="center"/>
        <w:rPr>
          <w:rFonts w:ascii="Arial" w:hAnsi="Arial" w:cs="Arial"/>
        </w:rPr>
      </w:pPr>
    </w:p>
    <w:p w14:paraId="18CE27A1" w14:textId="64B91074" w:rsidR="00B2668E" w:rsidRDefault="002507AD" w:rsidP="00B2668E">
      <w:pPr>
        <w:pStyle w:val="paragraph"/>
        <w:spacing w:before="0" w:beforeAutospacing="0" w:after="0" w:afterAutospacing="0"/>
        <w:jc w:val="center"/>
        <w:textAlignment w:val="baseline"/>
        <w:rPr>
          <w:rFonts w:ascii="Segoe UI" w:hAnsi="Segoe UI" w:cs="Segoe UI"/>
          <w:sz w:val="18"/>
          <w:szCs w:val="18"/>
        </w:rPr>
      </w:pPr>
      <w:r w:rsidRPr="00383617">
        <w:rPr>
          <w:rFonts w:ascii="Arial" w:hAnsi="Arial" w:cs="Arial"/>
          <w:b/>
        </w:rPr>
        <w:t xml:space="preserve">INTITULÉ DU MARCHÉ </w:t>
      </w:r>
      <w:r w:rsidR="00B2668E">
        <w:rPr>
          <w:rFonts w:ascii="Arial" w:hAnsi="Arial" w:cs="Arial"/>
          <w:b/>
        </w:rPr>
        <w:t>-</w:t>
      </w:r>
      <w:r w:rsidR="0060696E" w:rsidRPr="0060696E">
        <w:t xml:space="preserve"> </w:t>
      </w:r>
      <w:r w:rsidR="00B2668E">
        <w:rPr>
          <w:rStyle w:val="normaltextrun"/>
          <w:rFonts w:ascii="Arial" w:hAnsi="Arial" w:cs="Arial"/>
          <w:b/>
          <w:bCs/>
        </w:rPr>
        <w:t>Acquisition d</w:t>
      </w:r>
      <w:r w:rsidR="00B2668E" w:rsidRPr="00B2668E">
        <w:rPr>
          <w:rStyle w:val="normaltextrun"/>
          <w:rFonts w:ascii="Arial" w:hAnsi="Arial" w:cs="Arial"/>
          <w:b/>
          <w:bCs/>
        </w:rPr>
        <w:t xml:space="preserve">e </w:t>
      </w:r>
      <w:r w:rsidR="00B2668E">
        <w:rPr>
          <w:rStyle w:val="normaltextrun"/>
          <w:rFonts w:ascii="Arial" w:hAnsi="Arial" w:cs="Arial"/>
          <w:b/>
          <w:bCs/>
        </w:rPr>
        <w:t>Drones SAR1700</w:t>
      </w:r>
      <w:r w:rsidR="00B2668E">
        <w:rPr>
          <w:rStyle w:val="eop"/>
          <w:rFonts w:ascii="Arial" w:hAnsi="Arial" w:cs="Arial"/>
        </w:rPr>
        <w:t> </w:t>
      </w:r>
      <w:r w:rsidR="00B2668E">
        <w:rPr>
          <w:rFonts w:ascii="Arial" w:hAnsi="Arial" w:cs="Arial"/>
          <w:b/>
          <w:bCs/>
        </w:rPr>
        <w:t>No. 228.075</w:t>
      </w:r>
    </w:p>
    <w:p w14:paraId="37D30EDA" w14:textId="77777777" w:rsidR="002507AD" w:rsidRPr="00383617" w:rsidRDefault="00B2668E" w:rsidP="00B2668E">
      <w:pPr>
        <w:spacing w:before="360"/>
        <w:jc w:val="center"/>
        <w:outlineLvl w:val="0"/>
        <w:rPr>
          <w:rFonts w:ascii="Arial" w:hAnsi="Arial" w:cs="Arial"/>
        </w:rPr>
      </w:pPr>
      <w:r w:rsidRPr="00383617">
        <w:rPr>
          <w:rFonts w:ascii="Arial" w:hAnsi="Arial" w:cs="Arial"/>
        </w:rPr>
        <w:t xml:space="preserve"> </w:t>
      </w:r>
      <w:r w:rsidR="002507AD" w:rsidRPr="00383617">
        <w:rPr>
          <w:rFonts w:ascii="Arial" w:hAnsi="Arial" w:cs="Arial"/>
        </w:rPr>
        <w:t>&gt;</w:t>
      </w:r>
    </w:p>
    <w:p w14:paraId="36ED7FFC" w14:textId="77777777" w:rsidR="002507AD" w:rsidRPr="00383617" w:rsidRDefault="002507AD" w:rsidP="002507AD">
      <w:pPr>
        <w:spacing w:before="360"/>
        <w:jc w:val="center"/>
        <w:outlineLvl w:val="0"/>
        <w:rPr>
          <w:rFonts w:ascii="Arial" w:hAnsi="Arial" w:cs="Arial"/>
          <w:b/>
        </w:rPr>
      </w:pPr>
    </w:p>
    <w:p w14:paraId="5053C8A1" w14:textId="77777777" w:rsidR="00CD01D7" w:rsidRPr="00383617" w:rsidRDefault="00CD01D7">
      <w:pPr>
        <w:jc w:val="center"/>
        <w:rPr>
          <w:rFonts w:ascii="Arial" w:hAnsi="Arial" w:cs="Arial"/>
        </w:rPr>
      </w:pPr>
    </w:p>
    <w:p w14:paraId="39449969" w14:textId="77777777" w:rsidR="00CD01D7" w:rsidRPr="00383617" w:rsidRDefault="00CD01D7" w:rsidP="002507AD">
      <w:pPr>
        <w:pStyle w:val="Premirepagecentr"/>
        <w:jc w:val="left"/>
        <w:rPr>
          <w:rFonts w:ascii="Arial" w:hAnsi="Arial" w:cs="Arial"/>
          <w:sz w:val="22"/>
          <w:szCs w:val="22"/>
        </w:rPr>
      </w:pPr>
      <w:proofErr w:type="gramStart"/>
      <w:r w:rsidRPr="00383617">
        <w:rPr>
          <w:rFonts w:ascii="Arial" w:hAnsi="Arial" w:cs="Arial"/>
          <w:sz w:val="22"/>
          <w:szCs w:val="22"/>
        </w:rPr>
        <w:t>entre</w:t>
      </w:r>
      <w:proofErr w:type="gramEnd"/>
    </w:p>
    <w:p w14:paraId="17BE3194" w14:textId="77777777" w:rsidR="00CD01D7" w:rsidRPr="00383617" w:rsidRDefault="00CD01D7">
      <w:pPr>
        <w:pStyle w:val="Premirepagecentr"/>
        <w:rPr>
          <w:rFonts w:ascii="Arial" w:hAnsi="Arial" w:cs="Arial"/>
          <w:sz w:val="22"/>
          <w:szCs w:val="22"/>
        </w:rPr>
      </w:pPr>
    </w:p>
    <w:p w14:paraId="7680CBD6" w14:textId="77777777" w:rsidR="00CD01D7" w:rsidRPr="00383617" w:rsidRDefault="00CD01D7">
      <w:pPr>
        <w:pStyle w:val="Premirepagecentr"/>
        <w:rPr>
          <w:rFonts w:ascii="Arial" w:hAnsi="Arial" w:cs="Arial"/>
          <w:sz w:val="22"/>
          <w:szCs w:val="22"/>
        </w:rPr>
      </w:pPr>
    </w:p>
    <w:p w14:paraId="4618BF1D" w14:textId="77777777" w:rsidR="00C92484" w:rsidRPr="00383617" w:rsidRDefault="00B53CF2" w:rsidP="00DC1A40">
      <w:pPr>
        <w:rPr>
          <w:rFonts w:ascii="Arial" w:hAnsi="Arial" w:cs="Arial"/>
          <w:bCs/>
        </w:rPr>
      </w:pPr>
      <w:r w:rsidRPr="00B53CF2">
        <w:rPr>
          <w:rFonts w:ascii="Arial" w:hAnsi="Arial" w:cs="Arial"/>
          <w:b/>
        </w:rPr>
        <w:t xml:space="preserve">DEFENSE CONSEIL INTERNATIONAL, </w:t>
      </w:r>
      <w:r w:rsidRPr="00B53CF2">
        <w:rPr>
          <w:rFonts w:ascii="Arial" w:hAnsi="Arial" w:cs="Arial"/>
          <w:bCs/>
        </w:rPr>
        <w:t>société anonyme, au capital de 19 215 000 euros, immatriculée au registre du commerce et des sociétés de Paris sous le no 722 031 176 et ayant son siège social à Immeuble Arc Ouest, 27-29 rue Leblanc, 75015 Paris, France, rep</w:t>
      </w:r>
      <w:r>
        <w:rPr>
          <w:rFonts w:ascii="Arial" w:hAnsi="Arial" w:cs="Arial"/>
          <w:bCs/>
        </w:rPr>
        <w:t xml:space="preserve">résentée par </w:t>
      </w:r>
      <w:r w:rsidR="00DC1A40">
        <w:rPr>
          <w:rFonts w:ascii="Arial" w:hAnsi="Arial" w:cs="Arial"/>
          <w:bCs/>
        </w:rPr>
        <w:t>XXX</w:t>
      </w:r>
      <w:r w:rsidRPr="00B53CF2">
        <w:rPr>
          <w:rFonts w:ascii="Arial" w:hAnsi="Arial" w:cs="Arial"/>
          <w:bCs/>
        </w:rPr>
        <w:t xml:space="preserve">, en qualité de </w:t>
      </w:r>
      <w:r w:rsidR="00DC1A40">
        <w:rPr>
          <w:rFonts w:ascii="Arial" w:hAnsi="Arial" w:cs="Arial"/>
          <w:bCs/>
        </w:rPr>
        <w:t>XXX</w:t>
      </w:r>
      <w:r w:rsidR="008800ED" w:rsidRPr="00B53CF2">
        <w:rPr>
          <w:rFonts w:ascii="Arial" w:hAnsi="Arial" w:cs="Arial"/>
          <w:bCs/>
        </w:rPr>
        <w:t>,</w:t>
      </w:r>
      <w:r w:rsidR="008800ED" w:rsidRPr="00383617">
        <w:rPr>
          <w:rFonts w:ascii="Arial" w:hAnsi="Arial" w:cs="Arial"/>
          <w:bCs/>
        </w:rPr>
        <w:t xml:space="preserve"> </w:t>
      </w:r>
    </w:p>
    <w:p w14:paraId="3E688471" w14:textId="77777777" w:rsidR="005B44DB" w:rsidRPr="00383617" w:rsidRDefault="005B44DB" w:rsidP="0003190F">
      <w:pPr>
        <w:rPr>
          <w:rFonts w:ascii="Arial" w:hAnsi="Arial" w:cs="Arial"/>
          <w:bCs/>
        </w:rPr>
      </w:pPr>
    </w:p>
    <w:p w14:paraId="4AADB2C6" w14:textId="77777777" w:rsidR="008800ED" w:rsidRPr="00383617" w:rsidRDefault="005B44DB" w:rsidP="0003190F">
      <w:pPr>
        <w:rPr>
          <w:rFonts w:ascii="Arial" w:hAnsi="Arial" w:cs="Arial"/>
          <w:bCs/>
        </w:rPr>
      </w:pPr>
      <w:bookmarkStart w:id="0" w:name="_Hlk42070570"/>
      <w:r w:rsidRPr="00383617">
        <w:rPr>
          <w:rFonts w:ascii="Arial" w:hAnsi="Arial" w:cs="Arial"/>
          <w:bCs/>
        </w:rPr>
        <w:t>C</w:t>
      </w:r>
      <w:r w:rsidR="008800ED" w:rsidRPr="00383617">
        <w:rPr>
          <w:rFonts w:ascii="Arial" w:hAnsi="Arial" w:cs="Arial"/>
          <w:bCs/>
        </w:rPr>
        <w:t>i-après « </w:t>
      </w:r>
      <w:r w:rsidR="00592348">
        <w:rPr>
          <w:rFonts w:ascii="Arial" w:hAnsi="Arial" w:cs="Arial"/>
          <w:bCs/>
        </w:rPr>
        <w:t>DCI</w:t>
      </w:r>
      <w:r w:rsidR="008800ED" w:rsidRPr="00383617">
        <w:rPr>
          <w:rFonts w:ascii="Arial" w:hAnsi="Arial" w:cs="Arial"/>
          <w:bCs/>
        </w:rPr>
        <w:t> »</w:t>
      </w:r>
      <w:r w:rsidRPr="00383617">
        <w:rPr>
          <w:rFonts w:ascii="Arial" w:hAnsi="Arial" w:cs="Arial"/>
          <w:bCs/>
        </w:rPr>
        <w:t>,</w:t>
      </w:r>
    </w:p>
    <w:bookmarkEnd w:id="0"/>
    <w:p w14:paraId="04B039F7" w14:textId="77777777" w:rsidR="00CD01D7" w:rsidRPr="00383617" w:rsidRDefault="00CD01D7">
      <w:pPr>
        <w:pStyle w:val="Premirepagecentr"/>
        <w:rPr>
          <w:rFonts w:ascii="Arial" w:hAnsi="Arial" w:cs="Arial"/>
          <w:bCs/>
          <w:color w:val="FF0000"/>
          <w:sz w:val="22"/>
          <w:szCs w:val="22"/>
        </w:rPr>
      </w:pPr>
    </w:p>
    <w:p w14:paraId="77AC58A6" w14:textId="77777777" w:rsidR="00CD01D7" w:rsidRPr="00383617" w:rsidRDefault="00CD01D7">
      <w:pPr>
        <w:pStyle w:val="Premirepagecentr"/>
        <w:jc w:val="right"/>
        <w:rPr>
          <w:rFonts w:ascii="Arial" w:hAnsi="Arial" w:cs="Arial"/>
          <w:bCs/>
          <w:sz w:val="22"/>
          <w:szCs w:val="22"/>
        </w:rPr>
      </w:pPr>
      <w:proofErr w:type="gramStart"/>
      <w:r w:rsidRPr="00383617">
        <w:rPr>
          <w:rFonts w:ascii="Arial" w:hAnsi="Arial" w:cs="Arial"/>
          <w:bCs/>
          <w:sz w:val="22"/>
          <w:szCs w:val="22"/>
        </w:rPr>
        <w:t>d’une</w:t>
      </w:r>
      <w:proofErr w:type="gramEnd"/>
      <w:r w:rsidRPr="00383617">
        <w:rPr>
          <w:rFonts w:ascii="Arial" w:hAnsi="Arial" w:cs="Arial"/>
          <w:bCs/>
          <w:sz w:val="22"/>
          <w:szCs w:val="22"/>
        </w:rPr>
        <w:t xml:space="preserve"> part</w:t>
      </w:r>
    </w:p>
    <w:p w14:paraId="29D1C0AE" w14:textId="77777777" w:rsidR="00CD01D7" w:rsidRPr="00383617" w:rsidRDefault="00CD01D7">
      <w:pPr>
        <w:pStyle w:val="Premirepagecentr"/>
        <w:rPr>
          <w:rFonts w:ascii="Arial" w:hAnsi="Arial" w:cs="Arial"/>
          <w:bCs/>
          <w:sz w:val="22"/>
          <w:szCs w:val="22"/>
        </w:rPr>
      </w:pPr>
    </w:p>
    <w:p w14:paraId="6ED9AE19" w14:textId="77777777" w:rsidR="00CD01D7" w:rsidRDefault="00CD01D7" w:rsidP="005B44DB">
      <w:pPr>
        <w:pStyle w:val="Premirepagecentr"/>
        <w:jc w:val="both"/>
        <w:rPr>
          <w:rFonts w:ascii="Arial" w:hAnsi="Arial" w:cs="Arial"/>
          <w:bCs/>
          <w:sz w:val="22"/>
          <w:szCs w:val="22"/>
        </w:rPr>
      </w:pPr>
      <w:proofErr w:type="gramStart"/>
      <w:r w:rsidRPr="00383617">
        <w:rPr>
          <w:rFonts w:ascii="Arial" w:hAnsi="Arial" w:cs="Arial"/>
          <w:bCs/>
          <w:sz w:val="22"/>
          <w:szCs w:val="22"/>
        </w:rPr>
        <w:t>et</w:t>
      </w:r>
      <w:proofErr w:type="gramEnd"/>
      <w:r w:rsidR="005B44DB" w:rsidRPr="00383617">
        <w:rPr>
          <w:rFonts w:ascii="Arial" w:hAnsi="Arial" w:cs="Arial"/>
          <w:bCs/>
          <w:sz w:val="22"/>
          <w:szCs w:val="22"/>
        </w:rPr>
        <w:t>,</w:t>
      </w:r>
    </w:p>
    <w:p w14:paraId="2FF8DB96" w14:textId="77777777" w:rsidR="00E83ABD" w:rsidRPr="00383617" w:rsidRDefault="00E83ABD" w:rsidP="005B44DB">
      <w:pPr>
        <w:pStyle w:val="Premirepagecentr"/>
        <w:jc w:val="both"/>
        <w:rPr>
          <w:rFonts w:ascii="Arial" w:hAnsi="Arial" w:cs="Arial"/>
          <w:bCs/>
          <w:sz w:val="22"/>
          <w:szCs w:val="22"/>
        </w:rPr>
      </w:pPr>
    </w:p>
    <w:p w14:paraId="790CCF8C" w14:textId="77777777" w:rsidR="00CD01D7" w:rsidRPr="00383617" w:rsidRDefault="00CD01D7">
      <w:pPr>
        <w:pStyle w:val="Premirepagecentr"/>
        <w:rPr>
          <w:rFonts w:ascii="Arial" w:hAnsi="Arial" w:cs="Arial"/>
          <w:bCs/>
          <w:sz w:val="22"/>
          <w:szCs w:val="22"/>
        </w:rPr>
      </w:pPr>
    </w:p>
    <w:p w14:paraId="7B8327B1" w14:textId="77777777" w:rsidR="00CD01D7" w:rsidRPr="00383617" w:rsidRDefault="00CD01D7" w:rsidP="6F48F2AE">
      <w:pPr>
        <w:jc w:val="left"/>
        <w:rPr>
          <w:rFonts w:ascii="Arial" w:hAnsi="Arial" w:cs="Arial"/>
        </w:rPr>
      </w:pPr>
      <w:r w:rsidRPr="6F48F2AE">
        <w:rPr>
          <w:rFonts w:ascii="Arial" w:hAnsi="Arial" w:cs="Arial"/>
        </w:rPr>
        <w:t>&lt;</w:t>
      </w:r>
      <w:proofErr w:type="gramStart"/>
      <w:r w:rsidRPr="6F48F2AE">
        <w:rPr>
          <w:rFonts w:ascii="Arial" w:hAnsi="Arial" w:cs="Arial"/>
        </w:rPr>
        <w:t>dénomination</w:t>
      </w:r>
      <w:proofErr w:type="gramEnd"/>
      <w:r w:rsidRPr="6F48F2AE">
        <w:rPr>
          <w:rFonts w:ascii="Arial" w:hAnsi="Arial" w:cs="Arial"/>
        </w:rPr>
        <w:t xml:space="preserve"> officielle complète du bénéficiaire&gt;</w:t>
      </w:r>
    </w:p>
    <w:p w14:paraId="719698A0" w14:textId="77777777" w:rsidR="00CD01D7" w:rsidRPr="00383617" w:rsidRDefault="00CD01D7" w:rsidP="6F48F2AE">
      <w:pPr>
        <w:jc w:val="left"/>
        <w:rPr>
          <w:rFonts w:ascii="Arial" w:hAnsi="Arial" w:cs="Arial"/>
        </w:rPr>
      </w:pPr>
      <w:proofErr w:type="gramStart"/>
      <w:r w:rsidRPr="6F48F2AE">
        <w:rPr>
          <w:rFonts w:ascii="Arial" w:hAnsi="Arial" w:cs="Arial"/>
        </w:rPr>
        <w:t>&lt;[</w:t>
      </w:r>
      <w:proofErr w:type="gramEnd"/>
      <w:r w:rsidRPr="6F48F2AE">
        <w:rPr>
          <w:rFonts w:ascii="Arial" w:hAnsi="Arial" w:cs="Arial"/>
        </w:rPr>
        <w:t>forme juridique (organisation)] / [titre (personne physique)]</w:t>
      </w:r>
      <w:r w:rsidRPr="6F48F2AE">
        <w:rPr>
          <w:rStyle w:val="Caractresdenotedebasdepage"/>
          <w:rFonts w:ascii="Arial" w:hAnsi="Arial" w:cs="Arial"/>
        </w:rPr>
        <w:t xml:space="preserve"> </w:t>
      </w:r>
      <w:r w:rsidRPr="6F48F2AE">
        <w:rPr>
          <w:rFonts w:ascii="Arial" w:hAnsi="Arial" w:cs="Arial"/>
        </w:rPr>
        <w:t>&gt;</w:t>
      </w:r>
    </w:p>
    <w:p w14:paraId="396A1E8C" w14:textId="77777777" w:rsidR="00CD01D7" w:rsidRPr="00383617" w:rsidRDefault="00CD01D7" w:rsidP="6F48F2AE">
      <w:pPr>
        <w:jc w:val="left"/>
        <w:rPr>
          <w:rFonts w:ascii="Arial" w:hAnsi="Arial" w:cs="Arial"/>
        </w:rPr>
      </w:pPr>
      <w:proofErr w:type="gramStart"/>
      <w:r w:rsidRPr="6F48F2AE">
        <w:rPr>
          <w:rFonts w:ascii="Arial" w:hAnsi="Arial" w:cs="Arial"/>
        </w:rPr>
        <w:t>&lt;[</w:t>
      </w:r>
      <w:proofErr w:type="gramEnd"/>
      <w:r w:rsidRPr="6F48F2AE">
        <w:rPr>
          <w:rFonts w:ascii="Arial" w:hAnsi="Arial" w:cs="Arial"/>
        </w:rPr>
        <w:t xml:space="preserve">numéro d’enregistrement légal de l'organisation] </w:t>
      </w:r>
    </w:p>
    <w:p w14:paraId="3722B468" w14:textId="77777777" w:rsidR="00CD01D7" w:rsidRPr="00383617" w:rsidRDefault="00CD01D7" w:rsidP="6F48F2AE">
      <w:pPr>
        <w:jc w:val="left"/>
        <w:rPr>
          <w:rFonts w:ascii="Arial" w:hAnsi="Arial" w:cs="Arial"/>
        </w:rPr>
      </w:pPr>
      <w:r w:rsidRPr="6F48F2AE">
        <w:rPr>
          <w:rFonts w:ascii="Arial" w:hAnsi="Arial" w:cs="Arial"/>
        </w:rPr>
        <w:t>&lt;</w:t>
      </w:r>
      <w:proofErr w:type="gramStart"/>
      <w:r w:rsidRPr="6F48F2AE">
        <w:rPr>
          <w:rFonts w:ascii="Arial" w:hAnsi="Arial" w:cs="Arial"/>
        </w:rPr>
        <w:t>adresse</w:t>
      </w:r>
      <w:proofErr w:type="gramEnd"/>
      <w:r w:rsidRPr="6F48F2AE">
        <w:rPr>
          <w:rFonts w:ascii="Arial" w:hAnsi="Arial" w:cs="Arial"/>
        </w:rPr>
        <w:t xml:space="preserve"> officielle complète&gt;</w:t>
      </w:r>
    </w:p>
    <w:p w14:paraId="496FC190" w14:textId="77777777" w:rsidR="00086D2E" w:rsidRDefault="00086D2E" w:rsidP="00C92484">
      <w:pPr>
        <w:pStyle w:val="NoteHead"/>
        <w:tabs>
          <w:tab w:val="left" w:pos="-1701"/>
          <w:tab w:val="left" w:pos="-1560"/>
          <w:tab w:val="left" w:pos="-1440"/>
        </w:tabs>
        <w:spacing w:before="0" w:after="0"/>
        <w:jc w:val="left"/>
        <w:rPr>
          <w:rFonts w:ascii="Arial" w:hAnsi="Arial" w:cs="Arial"/>
          <w:b w:val="0"/>
          <w:bCs/>
          <w:smallCaps w:val="0"/>
          <w:highlight w:val="yellow"/>
        </w:rPr>
      </w:pPr>
    </w:p>
    <w:p w14:paraId="5F618B99" w14:textId="77777777" w:rsidR="00CD01D7" w:rsidRPr="00086D2E" w:rsidRDefault="00086D2E" w:rsidP="00086D2E">
      <w:pPr>
        <w:rPr>
          <w:rFonts w:ascii="Arial" w:hAnsi="Arial" w:cs="Arial"/>
          <w:bCs/>
        </w:rPr>
      </w:pPr>
      <w:bookmarkStart w:id="1" w:name="_Hlk42070580"/>
      <w:r w:rsidRPr="00383617">
        <w:rPr>
          <w:rFonts w:ascii="Arial" w:hAnsi="Arial" w:cs="Arial"/>
          <w:bCs/>
        </w:rPr>
        <w:t xml:space="preserve">Ci-après </w:t>
      </w:r>
      <w:r w:rsidR="00CD01D7" w:rsidRPr="00086D2E">
        <w:rPr>
          <w:rFonts w:ascii="Arial" w:hAnsi="Arial" w:cs="Arial"/>
          <w:bCs/>
        </w:rPr>
        <w:t xml:space="preserve">« le </w:t>
      </w:r>
      <w:r w:rsidR="00B04420">
        <w:rPr>
          <w:rFonts w:ascii="Arial" w:hAnsi="Arial" w:cs="Arial"/>
          <w:bCs/>
        </w:rPr>
        <w:t>Contractant</w:t>
      </w:r>
      <w:r w:rsidR="00CD01D7" w:rsidRPr="00086D2E">
        <w:rPr>
          <w:rFonts w:ascii="Arial" w:hAnsi="Arial" w:cs="Arial"/>
          <w:bCs/>
        </w:rPr>
        <w:t> »,</w:t>
      </w:r>
    </w:p>
    <w:bookmarkEnd w:id="1"/>
    <w:p w14:paraId="3C356810" w14:textId="77777777" w:rsidR="00CD01D7" w:rsidRPr="00383617" w:rsidRDefault="00CD01D7">
      <w:pPr>
        <w:pStyle w:val="Premirepagecentr"/>
        <w:rPr>
          <w:rFonts w:ascii="Arial" w:hAnsi="Arial" w:cs="Arial"/>
          <w:sz w:val="22"/>
          <w:szCs w:val="22"/>
        </w:rPr>
      </w:pPr>
    </w:p>
    <w:p w14:paraId="67E614D6" w14:textId="77777777" w:rsidR="00CD01D7" w:rsidRPr="00383617" w:rsidRDefault="00CD01D7">
      <w:pPr>
        <w:pStyle w:val="Premirepagecentr"/>
        <w:jc w:val="right"/>
        <w:rPr>
          <w:rFonts w:ascii="Arial" w:hAnsi="Arial" w:cs="Arial"/>
          <w:bCs/>
          <w:sz w:val="22"/>
          <w:szCs w:val="22"/>
        </w:rPr>
      </w:pPr>
      <w:proofErr w:type="gramStart"/>
      <w:r w:rsidRPr="00383617">
        <w:rPr>
          <w:rFonts w:ascii="Arial" w:hAnsi="Arial" w:cs="Arial"/>
          <w:bCs/>
          <w:sz w:val="22"/>
          <w:szCs w:val="22"/>
        </w:rPr>
        <w:t>d’autre</w:t>
      </w:r>
      <w:proofErr w:type="gramEnd"/>
      <w:r w:rsidRPr="00383617">
        <w:rPr>
          <w:rFonts w:ascii="Arial" w:hAnsi="Arial" w:cs="Arial"/>
          <w:bCs/>
          <w:sz w:val="22"/>
          <w:szCs w:val="22"/>
        </w:rPr>
        <w:t xml:space="preserve"> part</w:t>
      </w:r>
    </w:p>
    <w:p w14:paraId="00BA4C95" w14:textId="77777777" w:rsidR="00E83ABD" w:rsidRDefault="00E83ABD">
      <w:pPr>
        <w:pStyle w:val="Textebrut1"/>
        <w:rPr>
          <w:rFonts w:ascii="Arial" w:hAnsi="Arial" w:cs="Arial"/>
          <w:sz w:val="22"/>
        </w:rPr>
      </w:pPr>
    </w:p>
    <w:p w14:paraId="0618A6C1" w14:textId="77777777" w:rsidR="00CD01D7" w:rsidRPr="00383617" w:rsidRDefault="00CD01D7">
      <w:pPr>
        <w:pStyle w:val="Textebrut1"/>
        <w:rPr>
          <w:rFonts w:ascii="Arial" w:hAnsi="Arial" w:cs="Arial"/>
          <w:sz w:val="22"/>
        </w:rPr>
      </w:pPr>
      <w:r w:rsidRPr="00383617">
        <w:rPr>
          <w:rFonts w:ascii="Arial" w:hAnsi="Arial" w:cs="Arial"/>
          <w:sz w:val="22"/>
        </w:rPr>
        <w:t>Il est convenu ce qui suit :</w:t>
      </w:r>
    </w:p>
    <w:p w14:paraId="7AC1FD8C" w14:textId="77777777" w:rsidR="00532FE5" w:rsidRPr="00383617" w:rsidRDefault="00532FE5">
      <w:pPr>
        <w:pStyle w:val="Premirepagegauchegras"/>
        <w:rPr>
          <w:rFonts w:ascii="Arial" w:hAnsi="Arial" w:cs="Arial"/>
          <w:sz w:val="22"/>
          <w:szCs w:val="22"/>
        </w:rPr>
      </w:pPr>
    </w:p>
    <w:p w14:paraId="7F28DB79" w14:textId="77777777" w:rsidR="00CD01D7" w:rsidRPr="00383617" w:rsidRDefault="00CD01D7">
      <w:pPr>
        <w:pStyle w:val="Premirepagegauchegras"/>
        <w:rPr>
          <w:rFonts w:ascii="Arial" w:hAnsi="Arial" w:cs="Arial"/>
          <w:sz w:val="22"/>
          <w:szCs w:val="22"/>
        </w:rPr>
      </w:pPr>
    </w:p>
    <w:p w14:paraId="5D78BC66" w14:textId="77777777" w:rsidR="00CD01D7" w:rsidRPr="00383617" w:rsidRDefault="00CD01D7">
      <w:pPr>
        <w:pStyle w:val="SectionAPara"/>
        <w:rPr>
          <w:rFonts w:ascii="Arial" w:hAnsi="Arial" w:cs="Arial"/>
        </w:rPr>
      </w:pPr>
    </w:p>
    <w:p w14:paraId="7BE0703D" w14:textId="77777777" w:rsidR="00132C7A" w:rsidRPr="00383617" w:rsidRDefault="00E83ABD" w:rsidP="00132C7A">
      <w:pPr>
        <w:pStyle w:val="SectionATitre1"/>
        <w:numPr>
          <w:ilvl w:val="0"/>
          <w:numId w:val="0"/>
        </w:numPr>
        <w:ind w:left="360" w:hanging="360"/>
        <w:rPr>
          <w:rFonts w:ascii="Arial" w:hAnsi="Arial" w:cs="Arial"/>
          <w:sz w:val="22"/>
          <w:szCs w:val="22"/>
        </w:rPr>
      </w:pPr>
      <w:bookmarkStart w:id="2" w:name="_Hlk42070610"/>
      <w:r>
        <w:rPr>
          <w:rFonts w:ascii="Arial" w:hAnsi="Arial" w:cs="Arial"/>
          <w:sz w:val="22"/>
          <w:szCs w:val="22"/>
        </w:rPr>
        <w:br w:type="page"/>
      </w:r>
      <w:r w:rsidR="00132C7A" w:rsidRPr="00383617">
        <w:rPr>
          <w:rFonts w:ascii="Arial" w:hAnsi="Arial" w:cs="Arial"/>
          <w:sz w:val="22"/>
          <w:szCs w:val="22"/>
        </w:rPr>
        <w:lastRenderedPageBreak/>
        <w:t>Article 1 </w:t>
      </w:r>
      <w:r w:rsidR="00852E16">
        <w:rPr>
          <w:rFonts w:ascii="Arial" w:hAnsi="Arial" w:cs="Arial"/>
          <w:sz w:val="22"/>
          <w:szCs w:val="22"/>
        </w:rPr>
        <w:t>-</w:t>
      </w:r>
      <w:r w:rsidR="00132C7A" w:rsidRPr="00383617">
        <w:rPr>
          <w:rFonts w:ascii="Arial" w:hAnsi="Arial" w:cs="Arial"/>
          <w:sz w:val="22"/>
          <w:szCs w:val="22"/>
        </w:rPr>
        <w:t xml:space="preserve"> Objet</w:t>
      </w:r>
    </w:p>
    <w:bookmarkEnd w:id="2"/>
    <w:p w14:paraId="6C3ED688" w14:textId="77777777" w:rsidR="00132C7A" w:rsidRPr="00383617" w:rsidRDefault="00132C7A">
      <w:pPr>
        <w:widowControl w:val="0"/>
        <w:rPr>
          <w:rFonts w:ascii="Arial" w:hAnsi="Arial" w:cs="Arial"/>
          <w:bCs/>
          <w:shd w:val="clear" w:color="auto" w:fill="FFFF00"/>
        </w:rPr>
      </w:pPr>
    </w:p>
    <w:p w14:paraId="41B921B5" w14:textId="77777777" w:rsidR="00C84D86" w:rsidRDefault="00FE7272" w:rsidP="007618C6">
      <w:pPr>
        <w:spacing w:after="240"/>
        <w:ind w:left="709" w:hanging="709"/>
        <w:rPr>
          <w:rFonts w:ascii="Arial" w:hAnsi="Arial" w:cs="Arial"/>
        </w:rPr>
      </w:pPr>
      <w:r>
        <w:rPr>
          <w:rFonts w:ascii="Arial" w:hAnsi="Arial" w:cs="Arial"/>
        </w:rPr>
        <w:t>1.1</w:t>
      </w:r>
      <w:r>
        <w:rPr>
          <w:rFonts w:ascii="Arial" w:hAnsi="Arial" w:cs="Arial"/>
        </w:rPr>
        <w:tab/>
      </w:r>
      <w:r w:rsidR="00C84D86">
        <w:rPr>
          <w:rFonts w:ascii="Arial" w:hAnsi="Arial" w:cs="Arial"/>
        </w:rPr>
        <w:t xml:space="preserve">La Commission Européenne finance une action de soutien visant </w:t>
      </w:r>
      <w:r w:rsidR="007618C6">
        <w:rPr>
          <w:rStyle w:val="normaltextrun"/>
          <w:rFonts w:ascii="Arial" w:hAnsi="Arial" w:cs="Arial"/>
          <w:color w:val="000000"/>
          <w:shd w:val="clear" w:color="auto" w:fill="FFFFFF"/>
        </w:rPr>
        <w:t xml:space="preserve">au renforcement des opérations relevant de l’action de l’État égyptien en mer et plus spécifiquement de son volet axé sur la recherche et le sauvetage « </w:t>
      </w:r>
      <w:proofErr w:type="spellStart"/>
      <w:r w:rsidR="007618C6">
        <w:rPr>
          <w:rStyle w:val="normaltextrun"/>
          <w:rFonts w:ascii="Arial" w:hAnsi="Arial" w:cs="Arial"/>
          <w:color w:val="000000"/>
          <w:shd w:val="clear" w:color="auto" w:fill="FFFFFF"/>
        </w:rPr>
        <w:t>Search</w:t>
      </w:r>
      <w:proofErr w:type="spellEnd"/>
      <w:r w:rsidR="007618C6">
        <w:rPr>
          <w:rStyle w:val="normaltextrun"/>
          <w:rFonts w:ascii="Arial" w:hAnsi="Arial" w:cs="Arial"/>
          <w:color w:val="000000"/>
          <w:shd w:val="clear" w:color="auto" w:fill="FFFFFF"/>
        </w:rPr>
        <w:t xml:space="preserve"> And </w:t>
      </w:r>
      <w:proofErr w:type="spellStart"/>
      <w:r w:rsidR="007618C6">
        <w:rPr>
          <w:rStyle w:val="normaltextrun"/>
          <w:rFonts w:ascii="Arial" w:hAnsi="Arial" w:cs="Arial"/>
          <w:color w:val="000000"/>
          <w:shd w:val="clear" w:color="auto" w:fill="FFFFFF"/>
        </w:rPr>
        <w:t>Rescue</w:t>
      </w:r>
      <w:proofErr w:type="spellEnd"/>
      <w:r w:rsidR="007618C6">
        <w:rPr>
          <w:rStyle w:val="normaltextrun"/>
          <w:rFonts w:ascii="Arial" w:hAnsi="Arial" w:cs="Arial"/>
          <w:color w:val="000000"/>
          <w:shd w:val="clear" w:color="auto" w:fill="FFFFFF"/>
        </w:rPr>
        <w:t xml:space="preserve"> » (SAR) dans les espaces maritimes égyptiens en mer Méditerranée.</w:t>
      </w:r>
    </w:p>
    <w:p w14:paraId="764EF1CB" w14:textId="6FFA57F4" w:rsidR="00C84D86" w:rsidRDefault="00C84D86" w:rsidP="000E7CC6">
      <w:pPr>
        <w:spacing w:after="240"/>
        <w:ind w:left="709"/>
        <w:rPr>
          <w:rFonts w:ascii="Arial" w:hAnsi="Arial" w:cs="Arial"/>
        </w:rPr>
      </w:pPr>
      <w:r>
        <w:rPr>
          <w:rFonts w:ascii="Arial" w:hAnsi="Arial" w:cs="Arial"/>
        </w:rPr>
        <w:t xml:space="preserve">Dans ce cadre, il a été lancé </w:t>
      </w:r>
      <w:r w:rsidR="00DC1A40">
        <w:rPr>
          <w:rFonts w:ascii="Arial" w:hAnsi="Arial" w:cs="Arial"/>
        </w:rPr>
        <w:t>par l’entreprise retenue par l</w:t>
      </w:r>
      <w:r w:rsidR="00CD704D">
        <w:rPr>
          <w:rFonts w:ascii="Arial" w:hAnsi="Arial" w:cs="Arial"/>
        </w:rPr>
        <w:t>a Commission Européenne (CIVIPOL</w:t>
      </w:r>
      <w:r w:rsidR="00DC1A40">
        <w:rPr>
          <w:rFonts w:ascii="Arial" w:hAnsi="Arial" w:cs="Arial"/>
        </w:rPr>
        <w:t xml:space="preserve"> et son </w:t>
      </w:r>
      <w:r w:rsidR="00BF0D47">
        <w:rPr>
          <w:rFonts w:ascii="Arial" w:hAnsi="Arial" w:cs="Arial"/>
        </w:rPr>
        <w:t>con</w:t>
      </w:r>
      <w:r w:rsidR="00DC1A40">
        <w:rPr>
          <w:rFonts w:ascii="Arial" w:hAnsi="Arial" w:cs="Arial"/>
        </w:rPr>
        <w:t xml:space="preserve">tractant DCI) </w:t>
      </w:r>
      <w:r>
        <w:rPr>
          <w:rFonts w:ascii="Arial" w:hAnsi="Arial" w:cs="Arial"/>
        </w:rPr>
        <w:t xml:space="preserve">un appel d’offres </w:t>
      </w:r>
      <w:r w:rsidR="00DC1A40">
        <w:rPr>
          <w:rFonts w:ascii="Arial" w:hAnsi="Arial" w:cs="Arial"/>
        </w:rPr>
        <w:t xml:space="preserve">portant sur </w:t>
      </w:r>
      <w:r w:rsidR="00B2668E">
        <w:rPr>
          <w:rStyle w:val="normaltextrun"/>
          <w:rFonts w:ascii="Arial" w:hAnsi="Arial" w:cs="Arial"/>
          <w:color w:val="000000"/>
          <w:bdr w:val="none" w:sz="0" w:space="0" w:color="auto" w:frame="1"/>
        </w:rPr>
        <w:t>l’acquisition, la livraison, la formation e</w:t>
      </w:r>
      <w:r w:rsidR="00BB2445">
        <w:rPr>
          <w:rStyle w:val="normaltextrun"/>
          <w:rFonts w:ascii="Arial" w:hAnsi="Arial" w:cs="Arial"/>
          <w:color w:val="000000"/>
          <w:bdr w:val="none" w:sz="0" w:space="0" w:color="auto" w:frame="1"/>
        </w:rPr>
        <w:t xml:space="preserve">t le suivi en garantie de </w:t>
      </w:r>
      <w:r w:rsidR="00BB2445" w:rsidRPr="00BB2445">
        <w:rPr>
          <w:rStyle w:val="normaltextrun"/>
          <w:rFonts w:ascii="Arial" w:hAnsi="Arial" w:cs="Arial"/>
          <w:color w:val="000000"/>
          <w:bdr w:val="none" w:sz="0" w:space="0" w:color="auto" w:frame="1"/>
        </w:rPr>
        <w:t>six</w:t>
      </w:r>
      <w:r w:rsidR="00B2668E" w:rsidRPr="00BB2445">
        <w:rPr>
          <w:rStyle w:val="normaltextrun"/>
          <w:rFonts w:ascii="Arial" w:hAnsi="Arial" w:cs="Arial"/>
          <w:color w:val="000000"/>
          <w:bdr w:val="none" w:sz="0" w:space="0" w:color="auto" w:frame="1"/>
        </w:rPr>
        <w:t xml:space="preserve"> (</w:t>
      </w:r>
      <w:r w:rsidR="00BB2445" w:rsidRPr="00BB2445">
        <w:rPr>
          <w:rStyle w:val="normaltextrun"/>
          <w:rFonts w:ascii="Arial" w:hAnsi="Arial" w:cs="Arial"/>
          <w:color w:val="000000"/>
          <w:bdr w:val="none" w:sz="0" w:space="0" w:color="auto" w:frame="1"/>
        </w:rPr>
        <w:t>6</w:t>
      </w:r>
      <w:r w:rsidR="00B2668E" w:rsidRPr="00BB2445">
        <w:rPr>
          <w:rStyle w:val="normaltextrun"/>
          <w:rFonts w:ascii="Arial" w:hAnsi="Arial" w:cs="Arial"/>
          <w:color w:val="000000"/>
          <w:bdr w:val="none" w:sz="0" w:space="0" w:color="auto" w:frame="1"/>
        </w:rPr>
        <w:t>) systèmes</w:t>
      </w:r>
      <w:r w:rsidR="00B2668E">
        <w:rPr>
          <w:rStyle w:val="normaltextrun"/>
          <w:rFonts w:ascii="Arial" w:hAnsi="Arial" w:cs="Arial"/>
          <w:color w:val="000000"/>
          <w:bdr w:val="none" w:sz="0" w:space="0" w:color="auto" w:frame="1"/>
        </w:rPr>
        <w:t xml:space="preserve"> de drone ainsi que les éléments nécessaires à leur maintenance et la garantie après-vente</w:t>
      </w:r>
      <w:r w:rsidR="00BA0C05">
        <w:rPr>
          <w:rFonts w:ascii="Arial" w:hAnsi="Arial" w:cs="Arial"/>
        </w:rPr>
        <w:t xml:space="preserve"> </w:t>
      </w:r>
      <w:r>
        <w:rPr>
          <w:rFonts w:ascii="Arial" w:hAnsi="Arial" w:cs="Arial"/>
        </w:rPr>
        <w:t>pour</w:t>
      </w:r>
      <w:r w:rsidR="65EB9446">
        <w:rPr>
          <w:rFonts w:ascii="Arial" w:hAnsi="Arial" w:cs="Arial"/>
        </w:rPr>
        <w:t xml:space="preserve"> l’</w:t>
      </w:r>
      <w:proofErr w:type="spellStart"/>
      <w:r w:rsidR="65EB9446">
        <w:rPr>
          <w:rFonts w:ascii="Arial" w:hAnsi="Arial" w:cs="Arial"/>
        </w:rPr>
        <w:t>Egyptian</w:t>
      </w:r>
      <w:proofErr w:type="spellEnd"/>
      <w:r w:rsidR="65EB9446">
        <w:rPr>
          <w:rFonts w:ascii="Arial" w:hAnsi="Arial" w:cs="Arial"/>
        </w:rPr>
        <w:t xml:space="preserve"> </w:t>
      </w:r>
      <w:proofErr w:type="spellStart"/>
      <w:r w:rsidR="65EB9446">
        <w:rPr>
          <w:rFonts w:ascii="Arial" w:hAnsi="Arial" w:cs="Arial"/>
        </w:rPr>
        <w:t>Navy</w:t>
      </w:r>
      <w:proofErr w:type="spellEnd"/>
      <w:r w:rsidR="65EB9446">
        <w:rPr>
          <w:rFonts w:ascii="Arial" w:hAnsi="Arial" w:cs="Arial"/>
        </w:rPr>
        <w:t xml:space="preserve"> </w:t>
      </w:r>
      <w:r w:rsidR="003414E7">
        <w:rPr>
          <w:rFonts w:ascii="Arial" w:hAnsi="Arial" w:cs="Arial"/>
        </w:rPr>
        <w:t>(ci-après le « </w:t>
      </w:r>
      <w:r w:rsidR="004814D6">
        <w:rPr>
          <w:rFonts w:ascii="Arial" w:hAnsi="Arial" w:cs="Arial"/>
        </w:rPr>
        <w:t>Bénéficiaire Final</w:t>
      </w:r>
      <w:r w:rsidR="003414E7">
        <w:rPr>
          <w:rFonts w:ascii="Arial" w:hAnsi="Arial" w:cs="Arial"/>
        </w:rPr>
        <w:t xml:space="preserve"> »). </w:t>
      </w:r>
      <w:r w:rsidR="00024BDC">
        <w:rPr>
          <w:rFonts w:ascii="Arial" w:hAnsi="Arial" w:cs="Arial"/>
        </w:rPr>
        <w:t xml:space="preserve">Le Contractant a remporté cet appel d’offres, et les parties conviennent de la </w:t>
      </w:r>
      <w:r w:rsidR="00FD4702">
        <w:rPr>
          <w:rFonts w:ascii="Arial" w:hAnsi="Arial" w:cs="Arial"/>
        </w:rPr>
        <w:t>signature</w:t>
      </w:r>
      <w:r w:rsidR="00024BDC">
        <w:rPr>
          <w:rFonts w:ascii="Arial" w:hAnsi="Arial" w:cs="Arial"/>
        </w:rPr>
        <w:t xml:space="preserve"> du contrat </w:t>
      </w:r>
      <w:r w:rsidR="00FD4702">
        <w:rPr>
          <w:rFonts w:ascii="Arial" w:hAnsi="Arial" w:cs="Arial"/>
        </w:rPr>
        <w:t>pour</w:t>
      </w:r>
      <w:r w:rsidR="00024BDC">
        <w:rPr>
          <w:rFonts w:ascii="Arial" w:hAnsi="Arial" w:cs="Arial"/>
        </w:rPr>
        <w:t xml:space="preserve"> la mise en œuvre de ces </w:t>
      </w:r>
      <w:r w:rsidR="00B631B2">
        <w:rPr>
          <w:rFonts w:ascii="Arial" w:hAnsi="Arial" w:cs="Arial"/>
        </w:rPr>
        <w:t>fournitures</w:t>
      </w:r>
      <w:r w:rsidR="00024BDC">
        <w:rPr>
          <w:rFonts w:ascii="Arial" w:hAnsi="Arial" w:cs="Arial"/>
        </w:rPr>
        <w:t xml:space="preserve"> (ci-après le « Contrat » ou le « Marché »)</w:t>
      </w:r>
      <w:r w:rsidR="004814D6">
        <w:rPr>
          <w:rFonts w:ascii="Arial" w:hAnsi="Arial" w:cs="Arial"/>
        </w:rPr>
        <w:t>.</w:t>
      </w:r>
    </w:p>
    <w:p w14:paraId="4D9EFF2B" w14:textId="51E7C97C" w:rsidR="00132C7A" w:rsidRPr="00383617" w:rsidRDefault="003414E7" w:rsidP="00BA0C05">
      <w:pPr>
        <w:spacing w:after="240"/>
        <w:ind w:left="709"/>
        <w:rPr>
          <w:rFonts w:ascii="Arial" w:hAnsi="Arial" w:cs="Arial"/>
        </w:rPr>
      </w:pPr>
      <w:r w:rsidRPr="04F63F4C">
        <w:rPr>
          <w:rFonts w:ascii="Arial" w:hAnsi="Arial" w:cs="Arial"/>
        </w:rPr>
        <w:t>Aussi, l</w:t>
      </w:r>
      <w:r w:rsidR="00FE7272" w:rsidRPr="04F63F4C">
        <w:rPr>
          <w:rFonts w:ascii="Arial" w:hAnsi="Arial" w:cs="Arial"/>
        </w:rPr>
        <w:t xml:space="preserve">'objet du marché est </w:t>
      </w:r>
      <w:r w:rsidR="00132C7A" w:rsidRPr="04F63F4C">
        <w:rPr>
          <w:rFonts w:ascii="Arial" w:hAnsi="Arial" w:cs="Arial"/>
        </w:rPr>
        <w:t>la fabrication</w:t>
      </w:r>
      <w:r w:rsidR="00B53CF2" w:rsidRPr="04F63F4C">
        <w:rPr>
          <w:rFonts w:ascii="Arial" w:hAnsi="Arial" w:cs="Arial"/>
        </w:rPr>
        <w:t xml:space="preserve">, </w:t>
      </w:r>
      <w:r w:rsidR="00132C7A" w:rsidRPr="04F63F4C">
        <w:rPr>
          <w:rFonts w:ascii="Arial" w:hAnsi="Arial" w:cs="Arial"/>
        </w:rPr>
        <w:t>la livraison</w:t>
      </w:r>
      <w:r w:rsidR="00B53CF2" w:rsidRPr="04F63F4C">
        <w:rPr>
          <w:rFonts w:ascii="Arial" w:hAnsi="Arial" w:cs="Arial"/>
        </w:rPr>
        <w:t xml:space="preserve">, </w:t>
      </w:r>
      <w:r w:rsidR="00BA0C05" w:rsidRPr="04F63F4C">
        <w:rPr>
          <w:rFonts w:ascii="Arial" w:hAnsi="Arial" w:cs="Arial"/>
        </w:rPr>
        <w:t>la</w:t>
      </w:r>
      <w:r w:rsidR="00132C7A" w:rsidRPr="04F63F4C">
        <w:rPr>
          <w:rFonts w:ascii="Arial" w:hAnsi="Arial" w:cs="Arial"/>
        </w:rPr>
        <w:t xml:space="preserve"> </w:t>
      </w:r>
      <w:r w:rsidR="00BA0C05" w:rsidRPr="04F63F4C">
        <w:rPr>
          <w:rFonts w:ascii="Arial" w:hAnsi="Arial" w:cs="Arial"/>
        </w:rPr>
        <w:t>garantie</w:t>
      </w:r>
      <w:r w:rsidR="00132C7A" w:rsidRPr="04F63F4C">
        <w:rPr>
          <w:rFonts w:ascii="Arial" w:hAnsi="Arial" w:cs="Arial"/>
        </w:rPr>
        <w:t xml:space="preserve"> après-vente, des fournitures suivantes</w:t>
      </w:r>
      <w:r w:rsidR="716E0636" w:rsidRPr="04F63F4C">
        <w:rPr>
          <w:rFonts w:ascii="Arial" w:hAnsi="Arial" w:cs="Arial"/>
        </w:rPr>
        <w:t xml:space="preserve"> </w:t>
      </w:r>
      <w:r w:rsidR="00132C7A" w:rsidRPr="04F63F4C">
        <w:rPr>
          <w:rFonts w:ascii="Arial" w:hAnsi="Arial" w:cs="Arial"/>
        </w:rPr>
        <w:t>:</w:t>
      </w:r>
    </w:p>
    <w:p w14:paraId="67AFE95D" w14:textId="77777777" w:rsidR="008B7A06" w:rsidRPr="00FE257B" w:rsidRDefault="00BB2445" w:rsidP="00FE257B">
      <w:pPr>
        <w:numPr>
          <w:ilvl w:val="0"/>
          <w:numId w:val="55"/>
        </w:numPr>
        <w:tabs>
          <w:tab w:val="left" w:pos="709"/>
          <w:tab w:val="left" w:pos="993"/>
        </w:tabs>
        <w:rPr>
          <w:rFonts w:ascii="Arial" w:hAnsi="Arial" w:cs="Arial"/>
        </w:rPr>
      </w:pPr>
      <w:r w:rsidRPr="00BB2445">
        <w:rPr>
          <w:rStyle w:val="normaltextrun"/>
          <w:rFonts w:ascii="Arial" w:hAnsi="Arial" w:cs="Arial"/>
          <w:color w:val="000000"/>
          <w:bdr w:val="none" w:sz="0" w:space="0" w:color="auto" w:frame="1"/>
        </w:rPr>
        <w:t>Six (6</w:t>
      </w:r>
      <w:r w:rsidR="007618C6" w:rsidRPr="00BB2445">
        <w:rPr>
          <w:rStyle w:val="normaltextrun"/>
          <w:rFonts w:ascii="Arial" w:hAnsi="Arial" w:cs="Arial"/>
          <w:color w:val="000000"/>
          <w:bdr w:val="none" w:sz="0" w:space="0" w:color="auto" w:frame="1"/>
        </w:rPr>
        <w:t>)</w:t>
      </w:r>
      <w:r w:rsidR="007618C6">
        <w:rPr>
          <w:rStyle w:val="normaltextrun"/>
          <w:rFonts w:ascii="Arial" w:hAnsi="Arial" w:cs="Arial"/>
          <w:color w:val="000000"/>
          <w:bdr w:val="none" w:sz="0" w:space="0" w:color="auto" w:frame="1"/>
        </w:rPr>
        <w:t xml:space="preserve"> systèmes de drone ainsi que les éléments nécessaires à leur maintenance et la garantie après-vente</w:t>
      </w:r>
      <w:r w:rsidR="007618C6">
        <w:rPr>
          <w:rFonts w:ascii="Arial" w:hAnsi="Arial" w:cs="Arial"/>
        </w:rPr>
        <w:t xml:space="preserve"> </w:t>
      </w:r>
      <w:r w:rsidR="008A534C" w:rsidRPr="00FE257B">
        <w:rPr>
          <w:rFonts w:ascii="Arial" w:hAnsi="Arial" w:cs="Arial"/>
        </w:rPr>
        <w:t>(ci-après les « Fo</w:t>
      </w:r>
      <w:r w:rsidR="00FE257B">
        <w:rPr>
          <w:rFonts w:ascii="Arial" w:hAnsi="Arial" w:cs="Arial"/>
        </w:rPr>
        <w:t>u</w:t>
      </w:r>
      <w:r w:rsidR="008A534C" w:rsidRPr="00FE257B">
        <w:rPr>
          <w:rFonts w:ascii="Arial" w:hAnsi="Arial" w:cs="Arial"/>
        </w:rPr>
        <w:t>r</w:t>
      </w:r>
      <w:r w:rsidR="00FE257B">
        <w:rPr>
          <w:rFonts w:ascii="Arial" w:hAnsi="Arial" w:cs="Arial"/>
        </w:rPr>
        <w:t>ni</w:t>
      </w:r>
      <w:r w:rsidR="008A534C" w:rsidRPr="00FE257B">
        <w:rPr>
          <w:rFonts w:ascii="Arial" w:hAnsi="Arial" w:cs="Arial"/>
        </w:rPr>
        <w:t>t</w:t>
      </w:r>
      <w:r w:rsidR="00FE257B">
        <w:rPr>
          <w:rFonts w:ascii="Arial" w:hAnsi="Arial" w:cs="Arial"/>
        </w:rPr>
        <w:t>ures</w:t>
      </w:r>
      <w:r w:rsidR="008A534C" w:rsidRPr="00FE257B">
        <w:rPr>
          <w:rFonts w:ascii="Arial" w:hAnsi="Arial" w:cs="Arial"/>
        </w:rPr>
        <w:t> »)</w:t>
      </w:r>
      <w:r w:rsidR="008B7A06" w:rsidRPr="00FE257B">
        <w:rPr>
          <w:rFonts w:ascii="Arial" w:hAnsi="Arial" w:cs="Arial"/>
        </w:rPr>
        <w:t>.</w:t>
      </w:r>
    </w:p>
    <w:p w14:paraId="62987F55" w14:textId="77777777" w:rsidR="008B7A06" w:rsidRDefault="008B7A06" w:rsidP="008B7A06">
      <w:pPr>
        <w:tabs>
          <w:tab w:val="left" w:pos="709"/>
          <w:tab w:val="left" w:pos="993"/>
        </w:tabs>
        <w:ind w:left="709"/>
        <w:rPr>
          <w:rFonts w:ascii="Arial" w:hAnsi="Arial" w:cs="Arial"/>
        </w:rPr>
      </w:pPr>
    </w:p>
    <w:p w14:paraId="0F59C4F6" w14:textId="77777777" w:rsidR="008B7A06" w:rsidRPr="00383617" w:rsidRDefault="008B7A06" w:rsidP="008B7A06">
      <w:pPr>
        <w:tabs>
          <w:tab w:val="left" w:pos="709"/>
          <w:tab w:val="left" w:pos="993"/>
        </w:tabs>
        <w:ind w:left="709"/>
        <w:rPr>
          <w:rFonts w:ascii="Arial" w:hAnsi="Arial" w:cs="Arial"/>
        </w:rPr>
      </w:pPr>
    </w:p>
    <w:p w14:paraId="66EE41F1" w14:textId="77777777" w:rsidR="008B7A06" w:rsidRDefault="00132C7A" w:rsidP="007618C6">
      <w:pPr>
        <w:tabs>
          <w:tab w:val="left" w:pos="993"/>
        </w:tabs>
        <w:ind w:left="709"/>
        <w:rPr>
          <w:rFonts w:ascii="Arial" w:hAnsi="Arial" w:cs="Arial"/>
        </w:rPr>
      </w:pPr>
      <w:r w:rsidRPr="00383617">
        <w:rPr>
          <w:rFonts w:ascii="Arial" w:hAnsi="Arial" w:cs="Arial"/>
        </w:rPr>
        <w:t xml:space="preserve">Le lieu de livraison </w:t>
      </w:r>
      <w:r w:rsidR="008B7A06">
        <w:rPr>
          <w:rFonts w:ascii="Arial" w:hAnsi="Arial" w:cs="Arial"/>
        </w:rPr>
        <w:t xml:space="preserve">sera </w:t>
      </w:r>
      <w:r w:rsidR="00B1664A">
        <w:rPr>
          <w:rFonts w:ascii="Arial" w:hAnsi="Arial" w:cs="Arial"/>
        </w:rPr>
        <w:t xml:space="preserve">en Egypte, </w:t>
      </w:r>
      <w:r w:rsidR="00FE257B">
        <w:rPr>
          <w:rFonts w:ascii="Arial" w:hAnsi="Arial" w:cs="Arial"/>
        </w:rPr>
        <w:t xml:space="preserve">à </w:t>
      </w:r>
      <w:r w:rsidR="007618C6">
        <w:rPr>
          <w:rFonts w:ascii="Arial" w:hAnsi="Arial" w:cs="Arial"/>
        </w:rPr>
        <w:t>Alexandrie</w:t>
      </w:r>
      <w:r w:rsidR="0040099D" w:rsidRPr="0040099D">
        <w:rPr>
          <w:rFonts w:ascii="Arial" w:hAnsi="Arial" w:cs="Arial"/>
        </w:rPr>
        <w:t xml:space="preserve"> </w:t>
      </w:r>
      <w:r w:rsidR="0040099D" w:rsidRPr="00383617">
        <w:rPr>
          <w:rFonts w:ascii="Arial" w:hAnsi="Arial" w:cs="Arial"/>
        </w:rPr>
        <w:t xml:space="preserve">et les Incoterms applicables sont </w:t>
      </w:r>
      <w:r w:rsidR="0040099D" w:rsidRPr="00FE257B">
        <w:rPr>
          <w:rFonts w:ascii="Arial" w:hAnsi="Arial" w:cs="Arial"/>
        </w:rPr>
        <w:t>DPU</w:t>
      </w:r>
      <w:r w:rsidR="009B1361">
        <w:rPr>
          <w:rStyle w:val="Appelnotedebasdep"/>
          <w:rFonts w:ascii="Arial" w:hAnsi="Arial" w:cs="Arial"/>
        </w:rPr>
        <w:footnoteReference w:id="1"/>
      </w:r>
      <w:r w:rsidR="008B7A06">
        <w:rPr>
          <w:rFonts w:ascii="Arial" w:hAnsi="Arial" w:cs="Arial"/>
        </w:rPr>
        <w:t xml:space="preserve">. </w:t>
      </w:r>
    </w:p>
    <w:p w14:paraId="5D649A9C" w14:textId="4385195D" w:rsidR="008A534C" w:rsidRPr="00383617" w:rsidRDefault="0040099D" w:rsidP="007618C6">
      <w:pPr>
        <w:tabs>
          <w:tab w:val="left" w:pos="709"/>
          <w:tab w:val="left" w:pos="993"/>
        </w:tabs>
        <w:ind w:left="709"/>
        <w:rPr>
          <w:rFonts w:ascii="Arial" w:hAnsi="Arial" w:cs="Arial"/>
        </w:rPr>
      </w:pPr>
      <w:r w:rsidRPr="04F63F4C">
        <w:rPr>
          <w:rFonts w:ascii="Arial" w:hAnsi="Arial" w:cs="Arial"/>
        </w:rPr>
        <w:t xml:space="preserve">Le délai limite de livraison des </w:t>
      </w:r>
      <w:r w:rsidR="00FE257B" w:rsidRPr="04F63F4C">
        <w:rPr>
          <w:rFonts w:ascii="Arial" w:hAnsi="Arial" w:cs="Arial"/>
        </w:rPr>
        <w:t>Fournitures</w:t>
      </w:r>
      <w:r w:rsidRPr="04F63F4C">
        <w:rPr>
          <w:rFonts w:ascii="Arial" w:hAnsi="Arial" w:cs="Arial"/>
        </w:rPr>
        <w:t xml:space="preserve"> </w:t>
      </w:r>
      <w:r w:rsidR="00B97F7E" w:rsidRPr="04F63F4C">
        <w:rPr>
          <w:rFonts w:ascii="Arial" w:hAnsi="Arial" w:cs="Arial"/>
        </w:rPr>
        <w:t xml:space="preserve">est de </w:t>
      </w:r>
      <w:r w:rsidR="6C7C2203" w:rsidRPr="04F63F4C">
        <w:rPr>
          <w:rFonts w:ascii="Arial" w:hAnsi="Arial" w:cs="Arial"/>
        </w:rPr>
        <w:t>neuf</w:t>
      </w:r>
      <w:r w:rsidR="00B97F7E" w:rsidRPr="04F63F4C">
        <w:rPr>
          <w:rFonts w:ascii="Arial" w:hAnsi="Arial" w:cs="Arial"/>
        </w:rPr>
        <w:t xml:space="preserve"> (</w:t>
      </w:r>
      <w:r w:rsidR="5DA6165E" w:rsidRPr="04F63F4C">
        <w:rPr>
          <w:rFonts w:ascii="Arial" w:hAnsi="Arial" w:cs="Arial"/>
        </w:rPr>
        <w:t>9</w:t>
      </w:r>
      <w:r w:rsidR="00FE257B" w:rsidRPr="04F63F4C">
        <w:rPr>
          <w:rFonts w:ascii="Arial" w:hAnsi="Arial" w:cs="Arial"/>
        </w:rPr>
        <w:t>) mois</w:t>
      </w:r>
      <w:r w:rsidRPr="04F63F4C">
        <w:rPr>
          <w:rFonts w:ascii="Arial" w:hAnsi="Arial" w:cs="Arial"/>
        </w:rPr>
        <w:t xml:space="preserve"> à compter de la date de signature du Contrat. </w:t>
      </w:r>
      <w:r w:rsidR="00FE257B" w:rsidRPr="04F63F4C">
        <w:rPr>
          <w:rFonts w:ascii="Arial" w:hAnsi="Arial" w:cs="Arial"/>
        </w:rPr>
        <w:t xml:space="preserve">Les Fournitures devront être garanties pendant douze (12) mois l’issue de la livraison </w:t>
      </w:r>
      <w:r w:rsidR="000A123D" w:rsidRPr="04F63F4C">
        <w:rPr>
          <w:rFonts w:ascii="Arial" w:hAnsi="Arial" w:cs="Arial"/>
        </w:rPr>
        <w:t xml:space="preserve">provisoire </w:t>
      </w:r>
      <w:r w:rsidR="00FE257B" w:rsidRPr="04F63F4C">
        <w:rPr>
          <w:rFonts w:ascii="Arial" w:hAnsi="Arial" w:cs="Arial"/>
        </w:rPr>
        <w:t xml:space="preserve">conformément à l’article </w:t>
      </w:r>
      <w:r w:rsidR="002375B1" w:rsidRPr="04F63F4C">
        <w:rPr>
          <w:rFonts w:ascii="Arial" w:hAnsi="Arial" w:cs="Arial"/>
        </w:rPr>
        <w:t>31</w:t>
      </w:r>
      <w:r w:rsidR="00FE257B" w:rsidRPr="04F63F4C">
        <w:rPr>
          <w:rFonts w:ascii="Arial" w:hAnsi="Arial" w:cs="Arial"/>
        </w:rPr>
        <w:t xml:space="preserve"> des conditions </w:t>
      </w:r>
      <w:r w:rsidR="000A123D" w:rsidRPr="04F63F4C">
        <w:rPr>
          <w:rFonts w:ascii="Arial" w:hAnsi="Arial" w:cs="Arial"/>
        </w:rPr>
        <w:t>générales au bénéfice du Bénéficiaire Final</w:t>
      </w:r>
      <w:r w:rsidR="00D03C24" w:rsidRPr="04F63F4C">
        <w:rPr>
          <w:rFonts w:ascii="Arial" w:hAnsi="Arial" w:cs="Arial"/>
        </w:rPr>
        <w:t xml:space="preserve">. </w:t>
      </w:r>
    </w:p>
    <w:p w14:paraId="778C3E44" w14:textId="77777777" w:rsidR="00F418A1" w:rsidRPr="00383617" w:rsidRDefault="00F418A1" w:rsidP="00132C7A">
      <w:pPr>
        <w:tabs>
          <w:tab w:val="left" w:pos="709"/>
          <w:tab w:val="left" w:pos="993"/>
        </w:tabs>
        <w:ind w:left="709"/>
        <w:rPr>
          <w:rFonts w:ascii="Arial" w:hAnsi="Arial" w:cs="Arial"/>
        </w:rPr>
      </w:pPr>
    </w:p>
    <w:p w14:paraId="5A3DB09C" w14:textId="77777777" w:rsidR="00CD01D7" w:rsidRPr="00383617" w:rsidRDefault="00132C7A" w:rsidP="000F17AB">
      <w:pPr>
        <w:ind w:left="709" w:hanging="709"/>
        <w:rPr>
          <w:rFonts w:ascii="Arial" w:hAnsi="Arial" w:cs="Arial"/>
        </w:rPr>
      </w:pPr>
      <w:r w:rsidRPr="00383617">
        <w:rPr>
          <w:rFonts w:ascii="Arial" w:hAnsi="Arial" w:cs="Arial"/>
        </w:rPr>
        <w:t>1.2</w:t>
      </w:r>
      <w:r w:rsidRPr="00383617">
        <w:rPr>
          <w:rFonts w:ascii="Arial" w:hAnsi="Arial" w:cs="Arial"/>
        </w:rPr>
        <w:tab/>
        <w:t xml:space="preserve">Le </w:t>
      </w:r>
      <w:r w:rsidR="00B04420">
        <w:rPr>
          <w:rFonts w:ascii="Arial" w:hAnsi="Arial" w:cs="Arial"/>
        </w:rPr>
        <w:t>Contractant</w:t>
      </w:r>
      <w:r w:rsidRPr="00383617">
        <w:rPr>
          <w:rFonts w:ascii="Arial" w:hAnsi="Arial" w:cs="Arial"/>
        </w:rPr>
        <w:t xml:space="preserve"> doit se conformer strictement aux stipulations </w:t>
      </w:r>
      <w:r w:rsidR="00C02D4E">
        <w:rPr>
          <w:rFonts w:ascii="Arial" w:hAnsi="Arial" w:cs="Arial"/>
        </w:rPr>
        <w:t>du Marché telles que listée sous l’article 2</w:t>
      </w:r>
      <w:r w:rsidRPr="00383617">
        <w:rPr>
          <w:rFonts w:ascii="Arial" w:hAnsi="Arial" w:cs="Arial"/>
        </w:rPr>
        <w:t>.</w:t>
      </w:r>
    </w:p>
    <w:p w14:paraId="0BAD3EE5" w14:textId="77777777" w:rsidR="00132C7A" w:rsidRPr="00383617" w:rsidRDefault="00132C7A" w:rsidP="00132C7A">
      <w:pPr>
        <w:rPr>
          <w:rFonts w:ascii="Arial" w:hAnsi="Arial" w:cs="Arial"/>
        </w:rPr>
      </w:pPr>
    </w:p>
    <w:p w14:paraId="10529217" w14:textId="77777777" w:rsidR="00132C7A" w:rsidRPr="00383617" w:rsidRDefault="00132C7A" w:rsidP="00132C7A">
      <w:pPr>
        <w:ind w:left="1276" w:hanging="1276"/>
        <w:outlineLvl w:val="0"/>
        <w:rPr>
          <w:rFonts w:ascii="Arial" w:hAnsi="Arial" w:cs="Arial"/>
          <w:b/>
        </w:rPr>
      </w:pPr>
    </w:p>
    <w:p w14:paraId="4ABB26FD" w14:textId="77777777" w:rsidR="00132C7A" w:rsidRDefault="00086D2E" w:rsidP="00132C7A">
      <w:pPr>
        <w:ind w:left="1276" w:hanging="1276"/>
        <w:outlineLvl w:val="0"/>
        <w:rPr>
          <w:rFonts w:ascii="Arial" w:hAnsi="Arial" w:cs="Arial"/>
          <w:b/>
        </w:rPr>
      </w:pPr>
      <w:r w:rsidRPr="00383617">
        <w:rPr>
          <w:rFonts w:ascii="Arial" w:hAnsi="Arial" w:cs="Arial"/>
          <w:b/>
        </w:rPr>
        <w:t xml:space="preserve">ARTICLE </w:t>
      </w:r>
      <w:r w:rsidR="00C02D4E">
        <w:rPr>
          <w:rFonts w:ascii="Arial" w:hAnsi="Arial" w:cs="Arial"/>
          <w:b/>
        </w:rPr>
        <w:t>2</w:t>
      </w:r>
      <w:r>
        <w:rPr>
          <w:rFonts w:ascii="Arial" w:hAnsi="Arial" w:cs="Arial"/>
        </w:rPr>
        <w:t> </w:t>
      </w:r>
      <w:r w:rsidR="00852E16">
        <w:rPr>
          <w:rFonts w:ascii="Arial" w:hAnsi="Arial" w:cs="Arial"/>
        </w:rPr>
        <w:t>-</w:t>
      </w:r>
      <w:r>
        <w:rPr>
          <w:rFonts w:ascii="Arial" w:hAnsi="Arial" w:cs="Arial"/>
        </w:rPr>
        <w:t xml:space="preserve"> </w:t>
      </w:r>
      <w:r w:rsidRPr="00383617">
        <w:rPr>
          <w:rFonts w:ascii="Arial" w:hAnsi="Arial" w:cs="Arial"/>
          <w:b/>
        </w:rPr>
        <w:t>ORDRE HIERARCHIQUE DES DOCUMENTS CONTRACTUELS</w:t>
      </w:r>
    </w:p>
    <w:p w14:paraId="08D39F51" w14:textId="77777777" w:rsidR="00086D2E" w:rsidRPr="00383617" w:rsidRDefault="00086D2E" w:rsidP="00132C7A">
      <w:pPr>
        <w:ind w:left="1276" w:hanging="1276"/>
        <w:outlineLvl w:val="0"/>
        <w:rPr>
          <w:rFonts w:ascii="Arial" w:hAnsi="Arial" w:cs="Arial"/>
          <w:b/>
        </w:rPr>
      </w:pPr>
    </w:p>
    <w:p w14:paraId="39938D04" w14:textId="77777777" w:rsidR="00132C7A" w:rsidRPr="00383617" w:rsidRDefault="00132C7A" w:rsidP="00132C7A">
      <w:pPr>
        <w:rPr>
          <w:rFonts w:ascii="Arial" w:hAnsi="Arial" w:cs="Arial"/>
        </w:rPr>
      </w:pPr>
      <w:r w:rsidRPr="00383617">
        <w:rPr>
          <w:rFonts w:ascii="Arial" w:hAnsi="Arial" w:cs="Arial"/>
        </w:rPr>
        <w:t xml:space="preserve">Les documents suivants sont considérés comme faisant partie intégrante du présent </w:t>
      </w:r>
      <w:r w:rsidR="00CF0955">
        <w:rPr>
          <w:rFonts w:ascii="Arial" w:hAnsi="Arial" w:cs="Arial"/>
        </w:rPr>
        <w:t>M</w:t>
      </w:r>
      <w:r w:rsidRPr="00383617">
        <w:rPr>
          <w:rFonts w:ascii="Arial" w:hAnsi="Arial" w:cs="Arial"/>
        </w:rPr>
        <w:t>arché dans l’ordre hiérarchique suivant :</w:t>
      </w:r>
    </w:p>
    <w:p w14:paraId="6C959AD5" w14:textId="4B2A2305" w:rsidR="00132C7A" w:rsidRPr="00383617" w:rsidRDefault="00CA40DF" w:rsidP="00084C30">
      <w:pPr>
        <w:numPr>
          <w:ilvl w:val="0"/>
          <w:numId w:val="31"/>
        </w:numPr>
        <w:tabs>
          <w:tab w:val="clear" w:pos="360"/>
        </w:tabs>
        <w:suppressAutoHyphens w:val="0"/>
        <w:spacing w:before="120"/>
        <w:ind w:left="709" w:hanging="425"/>
        <w:rPr>
          <w:rFonts w:ascii="Arial" w:hAnsi="Arial" w:cs="Arial"/>
        </w:rPr>
      </w:pPr>
      <w:r w:rsidRPr="04F63F4C">
        <w:rPr>
          <w:rFonts w:ascii="Arial" w:hAnsi="Arial" w:cs="Arial"/>
        </w:rPr>
        <w:t>Le</w:t>
      </w:r>
      <w:r w:rsidR="00132C7A" w:rsidRPr="04F63F4C">
        <w:rPr>
          <w:rFonts w:ascii="Arial" w:hAnsi="Arial" w:cs="Arial"/>
        </w:rPr>
        <w:t xml:space="preserve"> présent </w:t>
      </w:r>
      <w:r w:rsidR="00CF0955" w:rsidRPr="04F63F4C">
        <w:rPr>
          <w:rFonts w:ascii="Arial" w:hAnsi="Arial" w:cs="Arial"/>
        </w:rPr>
        <w:t>C</w:t>
      </w:r>
      <w:r w:rsidR="00132C7A" w:rsidRPr="04F63F4C">
        <w:rPr>
          <w:rFonts w:ascii="Arial" w:hAnsi="Arial" w:cs="Arial"/>
        </w:rPr>
        <w:t>ontrat</w:t>
      </w:r>
    </w:p>
    <w:p w14:paraId="4261C90D" w14:textId="2EC620C5" w:rsidR="00132C7A" w:rsidRPr="00383617" w:rsidRDefault="00CA40DF" w:rsidP="00084C30">
      <w:pPr>
        <w:numPr>
          <w:ilvl w:val="0"/>
          <w:numId w:val="31"/>
        </w:numPr>
        <w:tabs>
          <w:tab w:val="clear" w:pos="360"/>
        </w:tabs>
        <w:suppressAutoHyphens w:val="0"/>
        <w:spacing w:before="120"/>
        <w:ind w:left="709" w:hanging="425"/>
        <w:rPr>
          <w:rFonts w:ascii="Arial" w:hAnsi="Arial" w:cs="Arial"/>
        </w:rPr>
      </w:pPr>
      <w:r w:rsidRPr="04F63F4C">
        <w:rPr>
          <w:rFonts w:ascii="Arial" w:hAnsi="Arial" w:cs="Arial"/>
        </w:rPr>
        <w:t>Les</w:t>
      </w:r>
      <w:r w:rsidR="00132C7A" w:rsidRPr="04F63F4C">
        <w:rPr>
          <w:rFonts w:ascii="Arial" w:hAnsi="Arial" w:cs="Arial"/>
        </w:rPr>
        <w:t xml:space="preserve"> conditions particulières (annexe I)</w:t>
      </w:r>
    </w:p>
    <w:p w14:paraId="3C6AD250" w14:textId="74EE8965" w:rsidR="00132C7A" w:rsidRPr="00383617" w:rsidRDefault="00CA40DF" w:rsidP="00084C30">
      <w:pPr>
        <w:numPr>
          <w:ilvl w:val="0"/>
          <w:numId w:val="31"/>
        </w:numPr>
        <w:tabs>
          <w:tab w:val="clear" w:pos="360"/>
        </w:tabs>
        <w:suppressAutoHyphens w:val="0"/>
        <w:spacing w:before="120"/>
        <w:ind w:left="709" w:hanging="425"/>
        <w:rPr>
          <w:rFonts w:ascii="Arial" w:hAnsi="Arial" w:cs="Arial"/>
        </w:rPr>
      </w:pPr>
      <w:r w:rsidRPr="04F63F4C">
        <w:rPr>
          <w:rFonts w:ascii="Arial" w:hAnsi="Arial" w:cs="Arial"/>
        </w:rPr>
        <w:t>Les</w:t>
      </w:r>
      <w:r w:rsidR="00132C7A" w:rsidRPr="04F63F4C">
        <w:rPr>
          <w:rFonts w:ascii="Arial" w:hAnsi="Arial" w:cs="Arial"/>
        </w:rPr>
        <w:t xml:space="preserve"> conditions générales (annexe II)</w:t>
      </w:r>
    </w:p>
    <w:p w14:paraId="691311B0" w14:textId="6AB365EB" w:rsidR="00132C7A" w:rsidRPr="00383617" w:rsidRDefault="00CA40DF" w:rsidP="00FE257B">
      <w:pPr>
        <w:numPr>
          <w:ilvl w:val="0"/>
          <w:numId w:val="31"/>
        </w:numPr>
        <w:tabs>
          <w:tab w:val="clear" w:pos="360"/>
        </w:tabs>
        <w:suppressAutoHyphens w:val="0"/>
        <w:spacing w:before="120"/>
        <w:ind w:left="709" w:hanging="425"/>
        <w:rPr>
          <w:rFonts w:ascii="Arial" w:hAnsi="Arial" w:cs="Arial"/>
        </w:rPr>
      </w:pPr>
      <w:r w:rsidRPr="04F63F4C">
        <w:rPr>
          <w:rFonts w:ascii="Arial" w:hAnsi="Arial" w:cs="Arial"/>
        </w:rPr>
        <w:t>Les</w:t>
      </w:r>
      <w:r w:rsidR="00132C7A" w:rsidRPr="04F63F4C">
        <w:rPr>
          <w:rFonts w:ascii="Arial" w:hAnsi="Arial" w:cs="Arial"/>
        </w:rPr>
        <w:t xml:space="preserve"> spécifica</w:t>
      </w:r>
      <w:r w:rsidR="00FE257B" w:rsidRPr="04F63F4C">
        <w:rPr>
          <w:rFonts w:ascii="Arial" w:hAnsi="Arial" w:cs="Arial"/>
        </w:rPr>
        <w:t xml:space="preserve">tions techniques (annexe III), </w:t>
      </w:r>
      <w:r w:rsidR="00132C7A" w:rsidRPr="04F63F4C">
        <w:rPr>
          <w:rFonts w:ascii="Arial" w:hAnsi="Arial" w:cs="Arial"/>
        </w:rPr>
        <w:t>incluant les clarifications demandées avant la date limite de soumission des offres</w:t>
      </w:r>
    </w:p>
    <w:p w14:paraId="1B9A89D8" w14:textId="5CEEFB17" w:rsidR="00132C7A" w:rsidRDefault="00CA40DF" w:rsidP="00C9729D">
      <w:pPr>
        <w:numPr>
          <w:ilvl w:val="0"/>
          <w:numId w:val="31"/>
        </w:numPr>
        <w:tabs>
          <w:tab w:val="clear" w:pos="360"/>
        </w:tabs>
        <w:suppressAutoHyphens w:val="0"/>
        <w:spacing w:before="120"/>
        <w:ind w:left="709" w:hanging="425"/>
        <w:rPr>
          <w:rFonts w:ascii="Arial" w:hAnsi="Arial" w:cs="Arial"/>
        </w:rPr>
      </w:pPr>
      <w:r w:rsidRPr="04F63F4C">
        <w:rPr>
          <w:rFonts w:ascii="Arial" w:hAnsi="Arial" w:cs="Arial"/>
        </w:rPr>
        <w:t>L’offre</w:t>
      </w:r>
      <w:r w:rsidR="00132C7A" w:rsidRPr="04F63F4C">
        <w:rPr>
          <w:rFonts w:ascii="Arial" w:hAnsi="Arial" w:cs="Arial"/>
        </w:rPr>
        <w:t xml:space="preserve"> technique (annexe IV incluant les clarifications faites par le soumissionnaire pendant la pr</w:t>
      </w:r>
      <w:r w:rsidR="00FE257B" w:rsidRPr="04F63F4C">
        <w:rPr>
          <w:rFonts w:ascii="Arial" w:hAnsi="Arial" w:cs="Arial"/>
        </w:rPr>
        <w:t>océdure d'évaluation des offres</w:t>
      </w:r>
      <w:r w:rsidR="00132C7A" w:rsidRPr="04F63F4C">
        <w:rPr>
          <w:rFonts w:ascii="Arial" w:hAnsi="Arial" w:cs="Arial"/>
        </w:rPr>
        <w:t>)</w:t>
      </w:r>
    </w:p>
    <w:p w14:paraId="12A6F572" w14:textId="77777777" w:rsidR="00C9729D" w:rsidRPr="00C9729D" w:rsidRDefault="00C9729D" w:rsidP="00C9729D">
      <w:pPr>
        <w:numPr>
          <w:ilvl w:val="0"/>
          <w:numId w:val="31"/>
        </w:numPr>
        <w:tabs>
          <w:tab w:val="clear" w:pos="360"/>
        </w:tabs>
        <w:suppressAutoHyphens w:val="0"/>
        <w:spacing w:before="120"/>
        <w:ind w:left="709" w:hanging="425"/>
        <w:rPr>
          <w:rFonts w:ascii="Arial" w:hAnsi="Arial" w:cs="Arial"/>
        </w:rPr>
      </w:pPr>
      <w:r>
        <w:rPr>
          <w:rFonts w:ascii="Arial" w:hAnsi="Arial" w:cs="Arial"/>
        </w:rPr>
        <w:t>L’offre financière (annexe V)</w:t>
      </w:r>
    </w:p>
    <w:p w14:paraId="2A22BEF4" w14:textId="563C88F2" w:rsidR="00132C7A" w:rsidRPr="00383617" w:rsidRDefault="00132C7A" w:rsidP="00084C30">
      <w:pPr>
        <w:numPr>
          <w:ilvl w:val="0"/>
          <w:numId w:val="31"/>
        </w:numPr>
        <w:tabs>
          <w:tab w:val="clear" w:pos="360"/>
        </w:tabs>
        <w:suppressAutoHyphens w:val="0"/>
        <w:spacing w:before="120" w:after="120"/>
        <w:ind w:left="709" w:hanging="425"/>
        <w:rPr>
          <w:rFonts w:ascii="Arial" w:hAnsi="Arial" w:cs="Arial"/>
        </w:rPr>
      </w:pPr>
      <w:r w:rsidRPr="04F63F4C">
        <w:rPr>
          <w:rFonts w:ascii="Arial" w:hAnsi="Arial" w:cs="Arial"/>
        </w:rPr>
        <w:t>[</w:t>
      </w:r>
      <w:r w:rsidR="00CA40DF" w:rsidRPr="04F63F4C">
        <w:rPr>
          <w:rFonts w:ascii="Arial" w:hAnsi="Arial" w:cs="Arial"/>
          <w:highlight w:val="lightGray"/>
        </w:rPr>
        <w:t>Les</w:t>
      </w:r>
      <w:r w:rsidRPr="04F63F4C">
        <w:rPr>
          <w:rFonts w:ascii="Arial" w:hAnsi="Arial" w:cs="Arial"/>
          <w:highlight w:val="lightGray"/>
        </w:rPr>
        <w:t xml:space="preserve"> formulaires spécifiques ou documents pertinents (annexe V</w:t>
      </w:r>
      <w:r w:rsidR="00F418A1" w:rsidRPr="04F63F4C">
        <w:rPr>
          <w:rFonts w:ascii="Arial" w:hAnsi="Arial" w:cs="Arial"/>
          <w:highlight w:val="lightGray"/>
        </w:rPr>
        <w:t>I</w:t>
      </w:r>
      <w:r w:rsidRPr="04F63F4C">
        <w:rPr>
          <w:rFonts w:ascii="Arial" w:hAnsi="Arial" w:cs="Arial"/>
          <w:highlight w:val="lightGray"/>
        </w:rPr>
        <w:t>)</w:t>
      </w:r>
      <w:r w:rsidRPr="04F63F4C">
        <w:rPr>
          <w:rFonts w:ascii="Arial" w:hAnsi="Arial" w:cs="Arial"/>
        </w:rPr>
        <w:t>]</w:t>
      </w:r>
    </w:p>
    <w:p w14:paraId="12045462" w14:textId="77777777" w:rsidR="00132C7A" w:rsidRPr="00383617" w:rsidRDefault="00132C7A" w:rsidP="00132C7A">
      <w:pPr>
        <w:outlineLvl w:val="0"/>
        <w:rPr>
          <w:rFonts w:ascii="Arial" w:hAnsi="Arial" w:cs="Arial"/>
        </w:rPr>
      </w:pPr>
      <w:r w:rsidRPr="00383617">
        <w:rPr>
          <w:rFonts w:ascii="Arial" w:hAnsi="Arial" w:cs="Arial"/>
        </w:rPr>
        <w:lastRenderedPageBreak/>
        <w:t>Les différents documents constituant le marché doivent être considérés comme mutuellement explicites</w:t>
      </w:r>
      <w:r w:rsidR="00F418A1" w:rsidRPr="00383617">
        <w:rPr>
          <w:rFonts w:ascii="Arial" w:hAnsi="Arial" w:cs="Arial"/>
        </w:rPr>
        <w:t xml:space="preserve"> </w:t>
      </w:r>
      <w:r w:rsidRPr="00383617">
        <w:rPr>
          <w:rFonts w:ascii="Arial" w:hAnsi="Arial" w:cs="Arial"/>
        </w:rPr>
        <w:t xml:space="preserve">; en cas d’ambiguïtés ou de divergences, ces documents seront appliqués selon l’ordre hiérarchique ci-dessus. </w:t>
      </w:r>
    </w:p>
    <w:p w14:paraId="4B2600DA" w14:textId="77777777" w:rsidR="00CF0955" w:rsidRDefault="00CF0955" w:rsidP="00CF0955">
      <w:pPr>
        <w:ind w:left="1276" w:hanging="1276"/>
        <w:outlineLvl w:val="0"/>
        <w:rPr>
          <w:rFonts w:ascii="Arial" w:hAnsi="Arial" w:cs="Arial"/>
          <w:b/>
        </w:rPr>
      </w:pPr>
    </w:p>
    <w:p w14:paraId="0BFB8F74" w14:textId="77777777" w:rsidR="00CF0955" w:rsidRPr="00383617" w:rsidRDefault="00CF0955" w:rsidP="00CF0955">
      <w:pPr>
        <w:ind w:left="1276" w:hanging="1276"/>
        <w:outlineLvl w:val="0"/>
        <w:rPr>
          <w:rFonts w:ascii="Arial" w:hAnsi="Arial" w:cs="Arial"/>
          <w:b/>
        </w:rPr>
      </w:pPr>
      <w:r w:rsidRPr="00383617">
        <w:rPr>
          <w:rFonts w:ascii="Arial" w:hAnsi="Arial" w:cs="Arial"/>
          <w:b/>
        </w:rPr>
        <w:t>ARTICLE 3</w:t>
      </w:r>
      <w:r>
        <w:rPr>
          <w:rFonts w:ascii="Arial" w:hAnsi="Arial" w:cs="Arial"/>
        </w:rPr>
        <w:t xml:space="preserve"> - </w:t>
      </w:r>
      <w:r w:rsidRPr="00383617">
        <w:rPr>
          <w:rFonts w:ascii="Arial" w:hAnsi="Arial" w:cs="Arial"/>
          <w:b/>
        </w:rPr>
        <w:t>PRIX</w:t>
      </w:r>
    </w:p>
    <w:p w14:paraId="4CBB09F7" w14:textId="77777777" w:rsidR="00CF0955" w:rsidRPr="00383617" w:rsidRDefault="00CF0955" w:rsidP="00CF0955">
      <w:pPr>
        <w:ind w:left="1276" w:hanging="1276"/>
        <w:outlineLvl w:val="0"/>
        <w:rPr>
          <w:rFonts w:ascii="Arial" w:hAnsi="Arial" w:cs="Arial"/>
          <w:b/>
        </w:rPr>
      </w:pPr>
    </w:p>
    <w:p w14:paraId="3E7A24BE" w14:textId="77777777" w:rsidR="00CF0955" w:rsidRPr="00383617" w:rsidRDefault="00CF0955" w:rsidP="00FE257B">
      <w:pPr>
        <w:ind w:left="709" w:hanging="709"/>
        <w:rPr>
          <w:rFonts w:ascii="Arial" w:hAnsi="Arial" w:cs="Arial"/>
        </w:rPr>
      </w:pPr>
      <w:r w:rsidRPr="00383617">
        <w:rPr>
          <w:rFonts w:ascii="Arial" w:hAnsi="Arial" w:cs="Arial"/>
        </w:rPr>
        <w:t>3.1</w:t>
      </w:r>
      <w:r w:rsidRPr="00383617">
        <w:rPr>
          <w:rFonts w:ascii="Arial" w:hAnsi="Arial" w:cs="Arial"/>
        </w:rPr>
        <w:tab/>
        <w:t xml:space="preserve">Le prix des </w:t>
      </w:r>
      <w:r w:rsidR="00FE257B">
        <w:rPr>
          <w:rFonts w:ascii="Arial" w:hAnsi="Arial" w:cs="Arial"/>
        </w:rPr>
        <w:t>Fournitures</w:t>
      </w:r>
      <w:r w:rsidRPr="00383617">
        <w:rPr>
          <w:rFonts w:ascii="Arial" w:hAnsi="Arial" w:cs="Arial"/>
        </w:rPr>
        <w:t xml:space="preserve"> est celui figurant dans le mod</w:t>
      </w:r>
      <w:r>
        <w:rPr>
          <w:rFonts w:ascii="Arial" w:hAnsi="Arial" w:cs="Arial"/>
        </w:rPr>
        <w:t xml:space="preserve">èle d’offre financière (annexe </w:t>
      </w:r>
      <w:r w:rsidRPr="00383617">
        <w:rPr>
          <w:rFonts w:ascii="Arial" w:hAnsi="Arial" w:cs="Arial"/>
        </w:rPr>
        <w:t xml:space="preserve">V). </w:t>
      </w:r>
    </w:p>
    <w:p w14:paraId="6EE068F5" w14:textId="77777777" w:rsidR="00CF0955" w:rsidRPr="00383617" w:rsidRDefault="00CF0955" w:rsidP="00CF0955">
      <w:pPr>
        <w:ind w:left="709" w:hanging="709"/>
        <w:rPr>
          <w:rFonts w:ascii="Arial" w:hAnsi="Arial" w:cs="Arial"/>
        </w:rPr>
      </w:pPr>
      <w:r w:rsidRPr="00383617">
        <w:rPr>
          <w:rFonts w:ascii="Arial" w:hAnsi="Arial" w:cs="Arial"/>
        </w:rPr>
        <w:t xml:space="preserve">3.2 </w:t>
      </w:r>
      <w:r w:rsidRPr="00383617">
        <w:rPr>
          <w:rFonts w:ascii="Arial" w:hAnsi="Arial" w:cs="Arial"/>
        </w:rPr>
        <w:tab/>
        <w:t>Les paiements seront effectués conformément aux dispositions des conditions générales et/ou des conditions particulières (articles 26 à 28).</w:t>
      </w:r>
    </w:p>
    <w:p w14:paraId="32277A56" w14:textId="77777777" w:rsidR="005B44DB" w:rsidRPr="00383617" w:rsidRDefault="005B44DB">
      <w:pPr>
        <w:pStyle w:val="SectionAPara"/>
        <w:tabs>
          <w:tab w:val="left" w:pos="5040"/>
        </w:tabs>
        <w:rPr>
          <w:rFonts w:ascii="Arial" w:hAnsi="Arial" w:cs="Arial"/>
        </w:rPr>
      </w:pPr>
    </w:p>
    <w:p w14:paraId="2F8D0E7C" w14:textId="77777777" w:rsidR="00DD78BF" w:rsidRDefault="00DD78BF" w:rsidP="007E6491">
      <w:pPr>
        <w:pStyle w:val="SectionAPara"/>
        <w:tabs>
          <w:tab w:val="left" w:pos="5220"/>
          <w:tab w:val="left" w:pos="5310"/>
        </w:tabs>
        <w:rPr>
          <w:rFonts w:ascii="Arial" w:hAnsi="Arial" w:cs="Arial"/>
        </w:rPr>
      </w:pPr>
    </w:p>
    <w:p w14:paraId="51716B56" w14:textId="77777777" w:rsidR="00C9729D" w:rsidRPr="00383617" w:rsidRDefault="00C9729D" w:rsidP="007E6491">
      <w:pPr>
        <w:pStyle w:val="SectionAPara"/>
        <w:tabs>
          <w:tab w:val="left" w:pos="5220"/>
          <w:tab w:val="left" w:pos="5310"/>
        </w:tabs>
        <w:rPr>
          <w:rFonts w:ascii="Arial" w:hAnsi="Arial" w:cs="Arial"/>
        </w:rPr>
      </w:pPr>
    </w:p>
    <w:p w14:paraId="072F963E" w14:textId="77777777" w:rsidR="00F418A1" w:rsidRPr="00383617" w:rsidRDefault="00F418A1" w:rsidP="00F418A1">
      <w:pPr>
        <w:pStyle w:val="StyleSectionATitre111ptLeft0Firstline03"/>
        <w:rPr>
          <w:rFonts w:ascii="Arial" w:hAnsi="Arial" w:cs="Arial"/>
          <w:lang w:val="fr-FR"/>
        </w:rPr>
      </w:pPr>
      <w:r w:rsidRPr="00383617">
        <w:rPr>
          <w:rFonts w:ascii="Arial" w:hAnsi="Arial" w:cs="Arial"/>
          <w:lang w:val="fr-FR"/>
        </w:rPr>
        <w:t>SIGNATURES</w:t>
      </w:r>
    </w:p>
    <w:p w14:paraId="47A36D63" w14:textId="77777777" w:rsidR="00F418A1" w:rsidRPr="00383617" w:rsidRDefault="00F418A1" w:rsidP="00F418A1">
      <w:pPr>
        <w:pStyle w:val="StyleSectionATitre111ptLeft0Firstline03"/>
        <w:rPr>
          <w:rFonts w:ascii="Arial" w:hAnsi="Arial" w:cs="Arial"/>
          <w:lang w:val="fr-FR"/>
        </w:rPr>
      </w:pPr>
    </w:p>
    <w:p w14:paraId="63A856E3" w14:textId="77777777" w:rsidR="00F418A1" w:rsidRPr="00383617" w:rsidRDefault="00F418A1" w:rsidP="00F418A1">
      <w:pPr>
        <w:pStyle w:val="SectionAPara"/>
        <w:tabs>
          <w:tab w:val="left" w:pos="5040"/>
        </w:tabs>
        <w:rPr>
          <w:rFonts w:ascii="Arial" w:hAnsi="Arial" w:cs="Arial"/>
        </w:rPr>
      </w:pPr>
      <w:r w:rsidRPr="00383617">
        <w:rPr>
          <w:rFonts w:ascii="Arial" w:hAnsi="Arial" w:cs="Arial"/>
        </w:rPr>
        <w:t xml:space="preserve">Établi en français en deux exemplaires originaux :  un original remis à </w:t>
      </w:r>
      <w:r w:rsidR="00592348">
        <w:rPr>
          <w:rFonts w:ascii="Arial" w:hAnsi="Arial" w:cs="Arial"/>
        </w:rPr>
        <w:t>DCI</w:t>
      </w:r>
      <w:r w:rsidRPr="00383617">
        <w:rPr>
          <w:rFonts w:ascii="Arial" w:hAnsi="Arial" w:cs="Arial"/>
        </w:rPr>
        <w:t xml:space="preserve"> et un original au </w:t>
      </w:r>
      <w:r w:rsidR="00B04420">
        <w:rPr>
          <w:rFonts w:ascii="Arial" w:hAnsi="Arial" w:cs="Arial"/>
        </w:rPr>
        <w:t>Contractant</w:t>
      </w:r>
      <w:r w:rsidRPr="00383617">
        <w:rPr>
          <w:rFonts w:ascii="Arial" w:hAnsi="Arial" w:cs="Arial"/>
        </w:rPr>
        <w:t>.</w:t>
      </w:r>
    </w:p>
    <w:p w14:paraId="4C1A4032" w14:textId="77777777" w:rsidR="00CD01D7" w:rsidRPr="00383617" w:rsidRDefault="00CD01D7">
      <w:pPr>
        <w:pStyle w:val="SectionAPara"/>
        <w:tabs>
          <w:tab w:val="left" w:pos="5040"/>
        </w:tabs>
        <w:rPr>
          <w:rFonts w:ascii="Arial" w:hAnsi="Arial" w:cs="Arial"/>
          <w:bCs/>
        </w:rPr>
      </w:pPr>
    </w:p>
    <w:tbl>
      <w:tblPr>
        <w:tblW w:w="0" w:type="auto"/>
        <w:tblInd w:w="162" w:type="dxa"/>
        <w:tblLayout w:type="fixed"/>
        <w:tblLook w:val="0000" w:firstRow="0" w:lastRow="0" w:firstColumn="0" w:lastColumn="0" w:noHBand="0" w:noVBand="0"/>
      </w:tblPr>
      <w:tblGrid>
        <w:gridCol w:w="1395"/>
        <w:gridCol w:w="2970"/>
        <w:gridCol w:w="2361"/>
        <w:gridCol w:w="2013"/>
      </w:tblGrid>
      <w:tr w:rsidR="00B7069B" w:rsidRPr="00383617" w14:paraId="2ABBC621" w14:textId="77777777" w:rsidTr="007E4F7F">
        <w:trPr>
          <w:trHeight w:val="106"/>
        </w:trPr>
        <w:tc>
          <w:tcPr>
            <w:tcW w:w="4365" w:type="dxa"/>
            <w:gridSpan w:val="2"/>
          </w:tcPr>
          <w:p w14:paraId="261D9010" w14:textId="77777777" w:rsidR="00CD01D7" w:rsidRPr="00383617" w:rsidRDefault="00CD01D7">
            <w:pPr>
              <w:pStyle w:val="Corpsdetexte"/>
              <w:snapToGrid w:val="0"/>
              <w:rPr>
                <w:rFonts w:ascii="Arial" w:hAnsi="Arial" w:cs="Arial"/>
                <w:b w:val="0"/>
                <w:bCs/>
              </w:rPr>
            </w:pPr>
            <w:r w:rsidRPr="00383617">
              <w:rPr>
                <w:rFonts w:ascii="Arial" w:hAnsi="Arial" w:cs="Arial"/>
                <w:b w:val="0"/>
                <w:bCs/>
              </w:rPr>
              <w:t xml:space="preserve">Pour le </w:t>
            </w:r>
            <w:r w:rsidR="00B04420">
              <w:rPr>
                <w:rFonts w:ascii="Arial" w:hAnsi="Arial" w:cs="Arial"/>
                <w:b w:val="0"/>
                <w:bCs/>
              </w:rPr>
              <w:t>Contractant</w:t>
            </w:r>
          </w:p>
          <w:p w14:paraId="572C7DBE" w14:textId="77777777" w:rsidR="00CD01D7" w:rsidRPr="00383617" w:rsidRDefault="00CD01D7">
            <w:pPr>
              <w:pStyle w:val="Corpsdetexte"/>
              <w:rPr>
                <w:rFonts w:ascii="Arial" w:hAnsi="Arial" w:cs="Arial"/>
                <w:b w:val="0"/>
                <w:bCs/>
              </w:rPr>
            </w:pPr>
            <w:r w:rsidRPr="00383617">
              <w:rPr>
                <w:rFonts w:ascii="Arial" w:hAnsi="Arial" w:cs="Arial"/>
                <w:b w:val="0"/>
                <w:bCs/>
              </w:rPr>
              <w:t>Le Représentant légal dûment mandaté</w:t>
            </w:r>
          </w:p>
        </w:tc>
        <w:tc>
          <w:tcPr>
            <w:tcW w:w="4374" w:type="dxa"/>
            <w:gridSpan w:val="2"/>
          </w:tcPr>
          <w:p w14:paraId="60E0CA3F" w14:textId="77777777" w:rsidR="00CD01D7" w:rsidRPr="00383617" w:rsidRDefault="00CD01D7" w:rsidP="007E4F7F">
            <w:pPr>
              <w:pStyle w:val="Corpsdetexte"/>
              <w:snapToGrid w:val="0"/>
              <w:ind w:left="820"/>
              <w:rPr>
                <w:rFonts w:ascii="Arial" w:hAnsi="Arial" w:cs="Arial"/>
                <w:b w:val="0"/>
                <w:bCs/>
              </w:rPr>
            </w:pPr>
            <w:r w:rsidRPr="00383617">
              <w:rPr>
                <w:rFonts w:ascii="Arial" w:hAnsi="Arial" w:cs="Arial"/>
                <w:b w:val="0"/>
                <w:bCs/>
              </w:rPr>
              <w:t xml:space="preserve">Pour </w:t>
            </w:r>
            <w:r w:rsidR="00592348">
              <w:rPr>
                <w:rFonts w:ascii="Arial" w:hAnsi="Arial" w:cs="Arial"/>
                <w:b w:val="0"/>
                <w:bCs/>
              </w:rPr>
              <w:t>DCI</w:t>
            </w:r>
          </w:p>
        </w:tc>
      </w:tr>
      <w:tr w:rsidR="00B7069B" w:rsidRPr="00383617" w14:paraId="41879A70" w14:textId="77777777" w:rsidTr="007E4F7F">
        <w:trPr>
          <w:trHeight w:val="106"/>
        </w:trPr>
        <w:tc>
          <w:tcPr>
            <w:tcW w:w="1395" w:type="dxa"/>
          </w:tcPr>
          <w:p w14:paraId="00ACA168" w14:textId="77777777" w:rsidR="00CD01D7" w:rsidRPr="00383617" w:rsidRDefault="00CD01D7">
            <w:pPr>
              <w:pStyle w:val="Corpsdetexte"/>
              <w:snapToGrid w:val="0"/>
              <w:rPr>
                <w:rFonts w:ascii="Arial" w:hAnsi="Arial" w:cs="Arial"/>
                <w:b w:val="0"/>
                <w:bCs/>
              </w:rPr>
            </w:pPr>
            <w:r w:rsidRPr="00383617">
              <w:rPr>
                <w:rFonts w:ascii="Arial" w:hAnsi="Arial" w:cs="Arial"/>
                <w:b w:val="0"/>
                <w:bCs/>
              </w:rPr>
              <w:t>Nom</w:t>
            </w:r>
            <w:r w:rsidR="003E6B4F" w:rsidRPr="00383617">
              <w:rPr>
                <w:rFonts w:ascii="Arial" w:hAnsi="Arial" w:cs="Arial"/>
                <w:b w:val="0"/>
                <w:bCs/>
              </w:rPr>
              <w:t xml:space="preserve"> </w:t>
            </w:r>
            <w:r w:rsidRPr="00383617">
              <w:rPr>
                <w:rFonts w:ascii="Arial" w:hAnsi="Arial" w:cs="Arial"/>
                <w:b w:val="0"/>
                <w:bCs/>
              </w:rPr>
              <w:t>:</w:t>
            </w:r>
          </w:p>
        </w:tc>
        <w:tc>
          <w:tcPr>
            <w:tcW w:w="2970" w:type="dxa"/>
          </w:tcPr>
          <w:p w14:paraId="79B8B5D8" w14:textId="77777777" w:rsidR="00CD01D7" w:rsidRPr="00383617" w:rsidRDefault="00CD01D7">
            <w:pPr>
              <w:pStyle w:val="Corpsdetexte"/>
              <w:snapToGrid w:val="0"/>
              <w:rPr>
                <w:rFonts w:ascii="Arial" w:hAnsi="Arial" w:cs="Arial"/>
                <w:b w:val="0"/>
                <w:bCs/>
              </w:rPr>
            </w:pPr>
          </w:p>
        </w:tc>
        <w:tc>
          <w:tcPr>
            <w:tcW w:w="2361" w:type="dxa"/>
          </w:tcPr>
          <w:p w14:paraId="3E251FF9" w14:textId="77777777" w:rsidR="00CD01D7" w:rsidRPr="00383617" w:rsidRDefault="00CD01D7" w:rsidP="007E4F7F">
            <w:pPr>
              <w:pStyle w:val="Corpsdetexte"/>
              <w:snapToGrid w:val="0"/>
              <w:ind w:left="820"/>
              <w:rPr>
                <w:rFonts w:ascii="Arial" w:hAnsi="Arial" w:cs="Arial"/>
                <w:b w:val="0"/>
                <w:bCs/>
              </w:rPr>
            </w:pPr>
            <w:r w:rsidRPr="00383617">
              <w:rPr>
                <w:rFonts w:ascii="Arial" w:hAnsi="Arial" w:cs="Arial"/>
                <w:b w:val="0"/>
                <w:bCs/>
              </w:rPr>
              <w:t>Nom</w:t>
            </w:r>
            <w:r w:rsidR="003E6B4F" w:rsidRPr="00383617">
              <w:rPr>
                <w:rFonts w:ascii="Arial" w:hAnsi="Arial" w:cs="Arial"/>
                <w:b w:val="0"/>
                <w:bCs/>
              </w:rPr>
              <w:t xml:space="preserve"> </w:t>
            </w:r>
            <w:r w:rsidRPr="00383617">
              <w:rPr>
                <w:rFonts w:ascii="Arial" w:hAnsi="Arial" w:cs="Arial"/>
                <w:b w:val="0"/>
                <w:bCs/>
              </w:rPr>
              <w:t>:</w:t>
            </w:r>
          </w:p>
        </w:tc>
        <w:tc>
          <w:tcPr>
            <w:tcW w:w="2012" w:type="dxa"/>
          </w:tcPr>
          <w:p w14:paraId="31486641" w14:textId="77777777" w:rsidR="00CD01D7" w:rsidRPr="00383617" w:rsidRDefault="00CD01D7" w:rsidP="007E4F7F">
            <w:pPr>
              <w:pStyle w:val="Corpsdetexte"/>
              <w:snapToGrid w:val="0"/>
              <w:ind w:left="820"/>
              <w:rPr>
                <w:rFonts w:ascii="Arial" w:hAnsi="Arial" w:cs="Arial"/>
                <w:b w:val="0"/>
                <w:bCs/>
              </w:rPr>
            </w:pPr>
          </w:p>
        </w:tc>
      </w:tr>
      <w:tr w:rsidR="00B7069B" w:rsidRPr="00383617" w14:paraId="7B90E625" w14:textId="77777777" w:rsidTr="007E4F7F">
        <w:trPr>
          <w:trHeight w:val="106"/>
        </w:trPr>
        <w:tc>
          <w:tcPr>
            <w:tcW w:w="1395" w:type="dxa"/>
          </w:tcPr>
          <w:p w14:paraId="0A3C97D4" w14:textId="77777777" w:rsidR="00CD01D7" w:rsidRPr="00383617" w:rsidRDefault="00CD01D7">
            <w:pPr>
              <w:pStyle w:val="Corpsdetexte"/>
              <w:snapToGrid w:val="0"/>
              <w:rPr>
                <w:rFonts w:ascii="Arial" w:hAnsi="Arial" w:cs="Arial"/>
                <w:b w:val="0"/>
                <w:bCs/>
              </w:rPr>
            </w:pPr>
            <w:r w:rsidRPr="00383617">
              <w:rPr>
                <w:rFonts w:ascii="Arial" w:hAnsi="Arial" w:cs="Arial"/>
                <w:b w:val="0"/>
                <w:bCs/>
              </w:rPr>
              <w:t>Fonction</w:t>
            </w:r>
            <w:r w:rsidR="003E6B4F" w:rsidRPr="00383617">
              <w:rPr>
                <w:rFonts w:ascii="Arial" w:hAnsi="Arial" w:cs="Arial"/>
                <w:b w:val="0"/>
                <w:bCs/>
              </w:rPr>
              <w:t xml:space="preserve"> </w:t>
            </w:r>
            <w:r w:rsidRPr="00383617">
              <w:rPr>
                <w:rFonts w:ascii="Arial" w:hAnsi="Arial" w:cs="Arial"/>
                <w:b w:val="0"/>
                <w:bCs/>
              </w:rPr>
              <w:t>:</w:t>
            </w:r>
          </w:p>
        </w:tc>
        <w:tc>
          <w:tcPr>
            <w:tcW w:w="2970" w:type="dxa"/>
          </w:tcPr>
          <w:p w14:paraId="51994B06" w14:textId="77777777" w:rsidR="00CD01D7" w:rsidRPr="00383617" w:rsidRDefault="00CD01D7">
            <w:pPr>
              <w:pStyle w:val="Corpsdetexte"/>
              <w:snapToGrid w:val="0"/>
              <w:rPr>
                <w:rFonts w:ascii="Arial" w:hAnsi="Arial" w:cs="Arial"/>
                <w:b w:val="0"/>
                <w:bCs/>
              </w:rPr>
            </w:pPr>
          </w:p>
        </w:tc>
        <w:tc>
          <w:tcPr>
            <w:tcW w:w="2361" w:type="dxa"/>
          </w:tcPr>
          <w:p w14:paraId="00E00910" w14:textId="77777777" w:rsidR="00CD01D7" w:rsidRPr="00383617" w:rsidRDefault="00CD01D7" w:rsidP="007E4F7F">
            <w:pPr>
              <w:pStyle w:val="Corpsdetexte"/>
              <w:snapToGrid w:val="0"/>
              <w:ind w:left="820"/>
              <w:rPr>
                <w:rFonts w:ascii="Arial" w:hAnsi="Arial" w:cs="Arial"/>
                <w:b w:val="0"/>
                <w:bCs/>
              </w:rPr>
            </w:pPr>
            <w:r w:rsidRPr="00383617">
              <w:rPr>
                <w:rFonts w:ascii="Arial" w:hAnsi="Arial" w:cs="Arial"/>
                <w:b w:val="0"/>
                <w:bCs/>
              </w:rPr>
              <w:t>Titre</w:t>
            </w:r>
            <w:r w:rsidR="003E6B4F" w:rsidRPr="00383617">
              <w:rPr>
                <w:rFonts w:ascii="Arial" w:hAnsi="Arial" w:cs="Arial"/>
                <w:b w:val="0"/>
                <w:bCs/>
              </w:rPr>
              <w:t xml:space="preserve"> </w:t>
            </w:r>
            <w:r w:rsidRPr="00383617">
              <w:rPr>
                <w:rFonts w:ascii="Arial" w:hAnsi="Arial" w:cs="Arial"/>
                <w:b w:val="0"/>
                <w:bCs/>
              </w:rPr>
              <w:t>:</w:t>
            </w:r>
          </w:p>
        </w:tc>
        <w:tc>
          <w:tcPr>
            <w:tcW w:w="2012" w:type="dxa"/>
          </w:tcPr>
          <w:p w14:paraId="2DC86329" w14:textId="77777777" w:rsidR="00CD01D7" w:rsidRPr="00383617" w:rsidRDefault="00CD01D7" w:rsidP="007E4F7F">
            <w:pPr>
              <w:pStyle w:val="Corpsdetexte"/>
              <w:snapToGrid w:val="0"/>
              <w:ind w:left="820"/>
              <w:rPr>
                <w:rFonts w:ascii="Arial" w:hAnsi="Arial" w:cs="Arial"/>
                <w:b w:val="0"/>
                <w:bCs/>
              </w:rPr>
            </w:pPr>
          </w:p>
        </w:tc>
      </w:tr>
      <w:tr w:rsidR="00B7069B" w:rsidRPr="00383617" w14:paraId="62863EF7" w14:textId="77777777" w:rsidTr="007E4F7F">
        <w:trPr>
          <w:trHeight w:val="106"/>
        </w:trPr>
        <w:tc>
          <w:tcPr>
            <w:tcW w:w="1395" w:type="dxa"/>
          </w:tcPr>
          <w:p w14:paraId="00DA2560" w14:textId="77777777" w:rsidR="00CD01D7" w:rsidRPr="00383617" w:rsidRDefault="00CD01D7">
            <w:pPr>
              <w:pStyle w:val="Corpsdetexte"/>
              <w:snapToGrid w:val="0"/>
              <w:rPr>
                <w:rFonts w:ascii="Arial" w:hAnsi="Arial" w:cs="Arial"/>
                <w:b w:val="0"/>
                <w:bCs/>
              </w:rPr>
            </w:pPr>
            <w:r w:rsidRPr="00383617">
              <w:rPr>
                <w:rFonts w:ascii="Arial" w:hAnsi="Arial" w:cs="Arial"/>
                <w:b w:val="0"/>
                <w:bCs/>
              </w:rPr>
              <w:t>Signature</w:t>
            </w:r>
            <w:r w:rsidR="003E6B4F" w:rsidRPr="00383617">
              <w:rPr>
                <w:rFonts w:ascii="Arial" w:hAnsi="Arial" w:cs="Arial"/>
                <w:b w:val="0"/>
                <w:bCs/>
              </w:rPr>
              <w:t xml:space="preserve"> </w:t>
            </w:r>
            <w:r w:rsidRPr="00383617">
              <w:rPr>
                <w:rFonts w:ascii="Arial" w:hAnsi="Arial" w:cs="Arial"/>
                <w:b w:val="0"/>
                <w:bCs/>
              </w:rPr>
              <w:t>:</w:t>
            </w:r>
          </w:p>
        </w:tc>
        <w:tc>
          <w:tcPr>
            <w:tcW w:w="2970" w:type="dxa"/>
          </w:tcPr>
          <w:p w14:paraId="4BD87C69" w14:textId="77777777" w:rsidR="00CD01D7" w:rsidRPr="00383617" w:rsidRDefault="00CD01D7">
            <w:pPr>
              <w:pStyle w:val="Corpsdetexte"/>
              <w:snapToGrid w:val="0"/>
              <w:rPr>
                <w:rFonts w:ascii="Arial" w:hAnsi="Arial" w:cs="Arial"/>
                <w:b w:val="0"/>
                <w:bCs/>
              </w:rPr>
            </w:pPr>
          </w:p>
        </w:tc>
        <w:tc>
          <w:tcPr>
            <w:tcW w:w="2361" w:type="dxa"/>
          </w:tcPr>
          <w:p w14:paraId="4B29AC40" w14:textId="77777777" w:rsidR="00CD01D7" w:rsidRPr="00383617" w:rsidRDefault="00CD01D7" w:rsidP="007E4F7F">
            <w:pPr>
              <w:pStyle w:val="Corpsdetexte"/>
              <w:snapToGrid w:val="0"/>
              <w:ind w:left="820"/>
              <w:rPr>
                <w:rFonts w:ascii="Arial" w:hAnsi="Arial" w:cs="Arial"/>
                <w:b w:val="0"/>
                <w:bCs/>
              </w:rPr>
            </w:pPr>
            <w:r w:rsidRPr="00383617">
              <w:rPr>
                <w:rFonts w:ascii="Arial" w:hAnsi="Arial" w:cs="Arial"/>
                <w:b w:val="0"/>
                <w:bCs/>
              </w:rPr>
              <w:t>Signature</w:t>
            </w:r>
            <w:r w:rsidR="003E6B4F" w:rsidRPr="00383617">
              <w:rPr>
                <w:rFonts w:ascii="Arial" w:hAnsi="Arial" w:cs="Arial"/>
                <w:b w:val="0"/>
                <w:bCs/>
              </w:rPr>
              <w:t xml:space="preserve"> </w:t>
            </w:r>
            <w:r w:rsidRPr="00383617">
              <w:rPr>
                <w:rFonts w:ascii="Arial" w:hAnsi="Arial" w:cs="Arial"/>
                <w:b w:val="0"/>
                <w:bCs/>
              </w:rPr>
              <w:t>:</w:t>
            </w:r>
          </w:p>
        </w:tc>
        <w:tc>
          <w:tcPr>
            <w:tcW w:w="2012" w:type="dxa"/>
          </w:tcPr>
          <w:p w14:paraId="18C1EBF8" w14:textId="77777777" w:rsidR="00CD01D7" w:rsidRPr="00383617" w:rsidRDefault="00CD01D7" w:rsidP="007E4F7F">
            <w:pPr>
              <w:pStyle w:val="Corpsdetexte"/>
              <w:snapToGrid w:val="0"/>
              <w:ind w:left="820"/>
              <w:rPr>
                <w:rFonts w:ascii="Arial" w:hAnsi="Arial" w:cs="Arial"/>
                <w:b w:val="0"/>
                <w:bCs/>
              </w:rPr>
            </w:pPr>
          </w:p>
        </w:tc>
      </w:tr>
      <w:tr w:rsidR="00B7069B" w:rsidRPr="00383617" w14:paraId="72219D2C" w14:textId="77777777" w:rsidTr="007E4F7F">
        <w:trPr>
          <w:trHeight w:val="106"/>
        </w:trPr>
        <w:tc>
          <w:tcPr>
            <w:tcW w:w="1395" w:type="dxa"/>
          </w:tcPr>
          <w:p w14:paraId="532A7A92" w14:textId="77777777" w:rsidR="00CD01D7" w:rsidRPr="00383617" w:rsidRDefault="00CD01D7">
            <w:pPr>
              <w:pStyle w:val="Corpsdetexte"/>
              <w:snapToGrid w:val="0"/>
              <w:rPr>
                <w:rFonts w:ascii="Arial" w:hAnsi="Arial" w:cs="Arial"/>
                <w:b w:val="0"/>
                <w:bCs/>
              </w:rPr>
            </w:pPr>
            <w:r w:rsidRPr="00383617">
              <w:rPr>
                <w:rFonts w:ascii="Arial" w:hAnsi="Arial" w:cs="Arial"/>
                <w:b w:val="0"/>
                <w:bCs/>
              </w:rPr>
              <w:t>Date</w:t>
            </w:r>
            <w:r w:rsidR="003E6B4F" w:rsidRPr="00383617">
              <w:rPr>
                <w:rFonts w:ascii="Arial" w:hAnsi="Arial" w:cs="Arial"/>
                <w:b w:val="0"/>
                <w:bCs/>
              </w:rPr>
              <w:t xml:space="preserve"> </w:t>
            </w:r>
            <w:r w:rsidRPr="00383617">
              <w:rPr>
                <w:rFonts w:ascii="Arial" w:hAnsi="Arial" w:cs="Arial"/>
                <w:b w:val="0"/>
                <w:bCs/>
              </w:rPr>
              <w:t>:</w:t>
            </w:r>
          </w:p>
        </w:tc>
        <w:tc>
          <w:tcPr>
            <w:tcW w:w="2970" w:type="dxa"/>
          </w:tcPr>
          <w:p w14:paraId="1FAD2203" w14:textId="77777777" w:rsidR="00CD01D7" w:rsidRPr="00383617" w:rsidRDefault="00CD01D7">
            <w:pPr>
              <w:pStyle w:val="Corpsdetexte"/>
              <w:snapToGrid w:val="0"/>
              <w:rPr>
                <w:rFonts w:ascii="Arial" w:hAnsi="Arial" w:cs="Arial"/>
                <w:b w:val="0"/>
                <w:bCs/>
              </w:rPr>
            </w:pPr>
          </w:p>
        </w:tc>
        <w:tc>
          <w:tcPr>
            <w:tcW w:w="2361" w:type="dxa"/>
          </w:tcPr>
          <w:p w14:paraId="4FFE80F1" w14:textId="77777777" w:rsidR="00CD01D7" w:rsidRPr="00383617" w:rsidRDefault="00CD01D7" w:rsidP="007E4F7F">
            <w:pPr>
              <w:pStyle w:val="Corpsdetexte"/>
              <w:snapToGrid w:val="0"/>
              <w:ind w:left="820"/>
              <w:rPr>
                <w:rFonts w:ascii="Arial" w:hAnsi="Arial" w:cs="Arial"/>
                <w:b w:val="0"/>
                <w:bCs/>
              </w:rPr>
            </w:pPr>
            <w:r w:rsidRPr="00383617">
              <w:rPr>
                <w:rFonts w:ascii="Arial" w:hAnsi="Arial" w:cs="Arial"/>
                <w:b w:val="0"/>
                <w:bCs/>
              </w:rPr>
              <w:t>Date</w:t>
            </w:r>
            <w:r w:rsidR="003E6B4F" w:rsidRPr="00383617">
              <w:rPr>
                <w:rFonts w:ascii="Arial" w:hAnsi="Arial" w:cs="Arial"/>
                <w:b w:val="0"/>
                <w:bCs/>
              </w:rPr>
              <w:t xml:space="preserve"> </w:t>
            </w:r>
            <w:r w:rsidRPr="00383617">
              <w:rPr>
                <w:rFonts w:ascii="Arial" w:hAnsi="Arial" w:cs="Arial"/>
                <w:b w:val="0"/>
                <w:bCs/>
              </w:rPr>
              <w:t>:</w:t>
            </w:r>
          </w:p>
        </w:tc>
        <w:tc>
          <w:tcPr>
            <w:tcW w:w="2012" w:type="dxa"/>
          </w:tcPr>
          <w:p w14:paraId="71A56BB3" w14:textId="77777777" w:rsidR="00CD01D7" w:rsidRPr="00383617" w:rsidRDefault="00CD01D7" w:rsidP="007E4F7F">
            <w:pPr>
              <w:pStyle w:val="Corpsdetexte"/>
              <w:snapToGrid w:val="0"/>
              <w:ind w:left="820"/>
              <w:rPr>
                <w:rFonts w:ascii="Arial" w:hAnsi="Arial" w:cs="Arial"/>
                <w:b w:val="0"/>
                <w:bCs/>
              </w:rPr>
            </w:pPr>
          </w:p>
        </w:tc>
      </w:tr>
      <w:tr w:rsidR="00B7069B" w:rsidRPr="00383617" w14:paraId="4C80796D" w14:textId="77777777" w:rsidTr="007E4F7F">
        <w:trPr>
          <w:trHeight w:val="641"/>
        </w:trPr>
        <w:tc>
          <w:tcPr>
            <w:tcW w:w="4365" w:type="dxa"/>
            <w:gridSpan w:val="2"/>
          </w:tcPr>
          <w:p w14:paraId="0E979799" w14:textId="77777777" w:rsidR="00CD01D7" w:rsidRPr="00383617" w:rsidRDefault="00CD01D7" w:rsidP="007E4F7F">
            <w:pPr>
              <w:pStyle w:val="Corpsdetexte"/>
              <w:snapToGrid w:val="0"/>
              <w:rPr>
                <w:rFonts w:ascii="Arial" w:hAnsi="Arial" w:cs="Arial"/>
              </w:rPr>
            </w:pPr>
            <w:r w:rsidRPr="00383617">
              <w:rPr>
                <w:rFonts w:ascii="Arial" w:hAnsi="Arial" w:cs="Arial"/>
              </w:rPr>
              <w:t>(Cachet)</w:t>
            </w:r>
          </w:p>
        </w:tc>
        <w:tc>
          <w:tcPr>
            <w:tcW w:w="4374" w:type="dxa"/>
            <w:gridSpan w:val="2"/>
          </w:tcPr>
          <w:p w14:paraId="689F90BC" w14:textId="77777777" w:rsidR="00CD01D7" w:rsidRPr="00383617" w:rsidRDefault="00CD01D7" w:rsidP="007E4F7F">
            <w:pPr>
              <w:pStyle w:val="Corpsdetexte"/>
              <w:snapToGrid w:val="0"/>
              <w:ind w:left="820"/>
              <w:rPr>
                <w:rFonts w:ascii="Arial" w:hAnsi="Arial" w:cs="Arial"/>
              </w:rPr>
            </w:pPr>
            <w:r w:rsidRPr="00383617">
              <w:rPr>
                <w:rFonts w:ascii="Arial" w:hAnsi="Arial" w:cs="Arial"/>
              </w:rPr>
              <w:t>(Cachet)</w:t>
            </w:r>
          </w:p>
        </w:tc>
      </w:tr>
    </w:tbl>
    <w:p w14:paraId="77BF3179" w14:textId="77777777" w:rsidR="00CD01D7" w:rsidRPr="00383617" w:rsidRDefault="00CD01D7">
      <w:pPr>
        <w:rPr>
          <w:rFonts w:ascii="Arial" w:hAnsi="Arial" w:cs="Arial"/>
        </w:rPr>
        <w:sectPr w:rsidR="00CD01D7" w:rsidRPr="00383617">
          <w:headerReference w:type="default" r:id="rId11"/>
          <w:footerReference w:type="default" r:id="rId12"/>
          <w:pgSz w:w="11905" w:h="16837"/>
          <w:pgMar w:top="1411" w:right="1411" w:bottom="1411" w:left="1411" w:header="706" w:footer="850" w:gutter="0"/>
          <w:cols w:space="720"/>
          <w:docGrid w:linePitch="360"/>
        </w:sectPr>
      </w:pPr>
    </w:p>
    <w:p w14:paraId="7CD9D7DA" w14:textId="77777777" w:rsidR="00A93AD8" w:rsidRPr="00383617" w:rsidRDefault="00A93AD8" w:rsidP="00E83ABD">
      <w:pPr>
        <w:pStyle w:val="TitreSection"/>
        <w:jc w:val="both"/>
        <w:rPr>
          <w:rFonts w:ascii="Arial" w:hAnsi="Arial" w:cs="Arial"/>
          <w:color w:val="FF0000"/>
          <w:sz w:val="22"/>
          <w:szCs w:val="22"/>
        </w:rPr>
      </w:pPr>
    </w:p>
    <w:p w14:paraId="4C3AD1C9" w14:textId="77777777" w:rsidR="00CD01D7" w:rsidRPr="00383617" w:rsidRDefault="00C92484">
      <w:pPr>
        <w:pStyle w:val="TitreSection"/>
        <w:rPr>
          <w:rFonts w:ascii="Arial" w:hAnsi="Arial" w:cs="Arial"/>
          <w:sz w:val="22"/>
          <w:szCs w:val="22"/>
        </w:rPr>
      </w:pPr>
      <w:r w:rsidRPr="00383617">
        <w:rPr>
          <w:rFonts w:ascii="Arial" w:hAnsi="Arial" w:cs="Arial"/>
          <w:sz w:val="22"/>
          <w:szCs w:val="22"/>
        </w:rPr>
        <w:t>ANNEXE 1</w:t>
      </w:r>
      <w:r w:rsidR="00A81FF8">
        <w:rPr>
          <w:rFonts w:ascii="Arial" w:hAnsi="Arial" w:cs="Arial"/>
          <w:sz w:val="22"/>
          <w:szCs w:val="22"/>
        </w:rPr>
        <w:t> :</w:t>
      </w:r>
      <w:r w:rsidR="00CD01D7" w:rsidRPr="00383617">
        <w:rPr>
          <w:rFonts w:ascii="Arial" w:hAnsi="Arial" w:cs="Arial"/>
          <w:sz w:val="22"/>
          <w:szCs w:val="22"/>
        </w:rPr>
        <w:t xml:space="preserve"> CONDITIONS PARTICULIERES</w:t>
      </w:r>
    </w:p>
    <w:p w14:paraId="078EF526" w14:textId="77777777" w:rsidR="00CD01D7" w:rsidRPr="00383617" w:rsidRDefault="00CD01D7">
      <w:pPr>
        <w:pStyle w:val="SectionCPara"/>
        <w:rPr>
          <w:rFonts w:ascii="Arial" w:hAnsi="Arial" w:cs="Arial"/>
        </w:rPr>
      </w:pPr>
    </w:p>
    <w:p w14:paraId="125F6037" w14:textId="77777777" w:rsidR="006C198D" w:rsidRDefault="003E2437" w:rsidP="003E2437">
      <w:pPr>
        <w:spacing w:after="120"/>
        <w:rPr>
          <w:rFonts w:ascii="Arial" w:hAnsi="Arial" w:cs="Arial"/>
          <w:lang w:eastAsia="en-GB"/>
        </w:rPr>
      </w:pPr>
      <w:r w:rsidRPr="00383617">
        <w:rPr>
          <w:rFonts w:ascii="Arial" w:hAnsi="Arial" w:cs="Arial"/>
          <w:lang w:eastAsia="en-GB"/>
        </w:rPr>
        <w:t xml:space="preserve">Les présentes conditions particulières précisent et complètent, au besoin, les dispositions des conditions générales applicables au contrat de fournitures.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générales. </w:t>
      </w:r>
    </w:p>
    <w:p w14:paraId="6FFAD44D" w14:textId="77777777" w:rsidR="00CF0955" w:rsidRDefault="00CF0955" w:rsidP="00CF0955">
      <w:pPr>
        <w:spacing w:before="240"/>
        <w:ind w:left="1134" w:hanging="1134"/>
        <w:rPr>
          <w:rFonts w:ascii="Arial" w:hAnsi="Arial" w:cs="Arial"/>
          <w:b/>
        </w:rPr>
      </w:pPr>
      <w:r>
        <w:rPr>
          <w:rFonts w:ascii="Arial" w:hAnsi="Arial" w:cs="Arial"/>
          <w:b/>
        </w:rPr>
        <w:t>Article 1 – Définitions</w:t>
      </w:r>
    </w:p>
    <w:p w14:paraId="04AF8244" w14:textId="77777777" w:rsidR="00CF0955" w:rsidRPr="00C348CB" w:rsidRDefault="00CF0955" w:rsidP="00CF0955">
      <w:pPr>
        <w:pStyle w:val="SectionCPara"/>
        <w:rPr>
          <w:rFonts w:ascii="Arial" w:hAnsi="Arial" w:cs="Arial"/>
        </w:rPr>
      </w:pPr>
      <w:r w:rsidRPr="00C348CB">
        <w:rPr>
          <w:rFonts w:ascii="Arial" w:hAnsi="Arial" w:cs="Arial"/>
        </w:rPr>
        <w:t xml:space="preserve">Dans les conditions générales les mots ou expression ci-après ont la signification suivante dans le </w:t>
      </w:r>
      <w:r>
        <w:rPr>
          <w:rFonts w:ascii="Arial" w:hAnsi="Arial" w:cs="Arial"/>
        </w:rPr>
        <w:t>Marché.</w:t>
      </w:r>
    </w:p>
    <w:p w14:paraId="5C251A95" w14:textId="77777777" w:rsidR="00CF0955" w:rsidRDefault="00FE257B" w:rsidP="00FE257B">
      <w:pPr>
        <w:spacing w:before="240"/>
        <w:ind w:left="1134" w:hanging="1134"/>
        <w:rPr>
          <w:rFonts w:ascii="Arial" w:hAnsi="Arial" w:cs="Arial"/>
          <w:bCs/>
        </w:rPr>
      </w:pPr>
      <w:r>
        <w:rPr>
          <w:rFonts w:ascii="Arial" w:hAnsi="Arial" w:cs="Arial"/>
          <w:bCs/>
        </w:rPr>
        <w:t>« </w:t>
      </w:r>
      <w:proofErr w:type="gramStart"/>
      <w:r>
        <w:rPr>
          <w:rFonts w:ascii="Arial" w:hAnsi="Arial" w:cs="Arial"/>
          <w:bCs/>
        </w:rPr>
        <w:t>contrat</w:t>
      </w:r>
      <w:proofErr w:type="gramEnd"/>
      <w:r>
        <w:rPr>
          <w:rFonts w:ascii="Arial" w:hAnsi="Arial" w:cs="Arial"/>
          <w:bCs/>
        </w:rPr>
        <w:t> » = Contrat</w:t>
      </w:r>
    </w:p>
    <w:p w14:paraId="1679A298" w14:textId="77777777" w:rsidR="00CF0955" w:rsidRDefault="00CF0955" w:rsidP="00CF0955">
      <w:pPr>
        <w:spacing w:before="240"/>
        <w:ind w:left="1134" w:hanging="1134"/>
        <w:rPr>
          <w:rFonts w:ascii="Arial" w:hAnsi="Arial" w:cs="Arial"/>
          <w:bCs/>
        </w:rPr>
      </w:pPr>
      <w:r>
        <w:rPr>
          <w:rFonts w:ascii="Arial" w:hAnsi="Arial" w:cs="Arial"/>
          <w:bCs/>
        </w:rPr>
        <w:t>« </w:t>
      </w:r>
      <w:proofErr w:type="gramStart"/>
      <w:r>
        <w:rPr>
          <w:rFonts w:ascii="Arial" w:hAnsi="Arial" w:cs="Arial"/>
          <w:bCs/>
        </w:rPr>
        <w:t>montant</w:t>
      </w:r>
      <w:proofErr w:type="gramEnd"/>
      <w:r>
        <w:rPr>
          <w:rFonts w:ascii="Arial" w:hAnsi="Arial" w:cs="Arial"/>
          <w:bCs/>
        </w:rPr>
        <w:t xml:space="preserve"> total du marché » = Prix Total</w:t>
      </w:r>
    </w:p>
    <w:p w14:paraId="535F5A3D" w14:textId="77777777" w:rsidR="00CF0955" w:rsidRDefault="00CF0955" w:rsidP="00CF0955">
      <w:pPr>
        <w:spacing w:before="240"/>
        <w:ind w:left="1134" w:hanging="1134"/>
        <w:rPr>
          <w:rFonts w:ascii="Arial" w:hAnsi="Arial" w:cs="Arial"/>
          <w:bCs/>
        </w:rPr>
      </w:pPr>
      <w:r>
        <w:rPr>
          <w:rFonts w:ascii="Arial" w:hAnsi="Arial" w:cs="Arial"/>
          <w:bCs/>
        </w:rPr>
        <w:t>« </w:t>
      </w:r>
      <w:proofErr w:type="gramStart"/>
      <w:r>
        <w:rPr>
          <w:rFonts w:ascii="Arial" w:hAnsi="Arial" w:cs="Arial"/>
          <w:bCs/>
        </w:rPr>
        <w:t>jour</w:t>
      </w:r>
      <w:proofErr w:type="gramEnd"/>
      <w:r>
        <w:rPr>
          <w:rFonts w:ascii="Arial" w:hAnsi="Arial" w:cs="Arial"/>
          <w:bCs/>
        </w:rPr>
        <w:t> » = jour calendaire</w:t>
      </w:r>
    </w:p>
    <w:p w14:paraId="0C15B8C5" w14:textId="77777777" w:rsidR="00CF0955" w:rsidRPr="00C348CB" w:rsidRDefault="00CF0955" w:rsidP="00CF0955">
      <w:pPr>
        <w:spacing w:before="240"/>
        <w:ind w:left="1134" w:hanging="1134"/>
        <w:rPr>
          <w:rFonts w:ascii="Arial" w:hAnsi="Arial" w:cs="Arial"/>
          <w:bCs/>
        </w:rPr>
      </w:pPr>
      <w:r>
        <w:rPr>
          <w:rFonts w:ascii="Arial" w:hAnsi="Arial" w:cs="Arial"/>
          <w:bCs/>
        </w:rPr>
        <w:t>« </w:t>
      </w:r>
      <w:proofErr w:type="gramStart"/>
      <w:r>
        <w:rPr>
          <w:rFonts w:ascii="Arial" w:hAnsi="Arial" w:cs="Arial"/>
          <w:bCs/>
        </w:rPr>
        <w:t>marché</w:t>
      </w:r>
      <w:proofErr w:type="gramEnd"/>
      <w:r>
        <w:rPr>
          <w:rFonts w:ascii="Arial" w:hAnsi="Arial" w:cs="Arial"/>
          <w:bCs/>
        </w:rPr>
        <w:t> » = Marché ou Contrat</w:t>
      </w:r>
    </w:p>
    <w:p w14:paraId="385E128B" w14:textId="77777777" w:rsidR="00CF0955" w:rsidRPr="00383617" w:rsidRDefault="00CF0955" w:rsidP="003E2437">
      <w:pPr>
        <w:spacing w:after="120"/>
        <w:rPr>
          <w:rFonts w:ascii="Arial" w:hAnsi="Arial" w:cs="Arial"/>
          <w:lang w:eastAsia="en-GB"/>
        </w:rPr>
      </w:pPr>
    </w:p>
    <w:p w14:paraId="0BFA2216" w14:textId="77777777" w:rsidR="006C198D" w:rsidRPr="00383617" w:rsidRDefault="006C198D" w:rsidP="006C198D">
      <w:pPr>
        <w:spacing w:before="240"/>
        <w:ind w:left="1134" w:hanging="1134"/>
        <w:rPr>
          <w:rFonts w:ascii="Arial" w:hAnsi="Arial" w:cs="Arial"/>
          <w:b/>
          <w:lang w:eastAsia="fr-FR"/>
        </w:rPr>
      </w:pPr>
      <w:bookmarkStart w:id="3" w:name="_Toc124934896"/>
      <w:r w:rsidRPr="00383617">
        <w:rPr>
          <w:rFonts w:ascii="Arial" w:hAnsi="Arial" w:cs="Arial"/>
          <w:b/>
        </w:rPr>
        <w:t>Article 2</w:t>
      </w:r>
      <w:r w:rsidR="00E83ABD">
        <w:rPr>
          <w:rFonts w:ascii="Arial" w:hAnsi="Arial" w:cs="Arial"/>
          <w:b/>
        </w:rPr>
        <w:t> -</w:t>
      </w:r>
      <w:r w:rsidRPr="00383617">
        <w:rPr>
          <w:rFonts w:ascii="Arial" w:hAnsi="Arial" w:cs="Arial"/>
        </w:rPr>
        <w:tab/>
      </w:r>
      <w:r w:rsidRPr="00383617">
        <w:rPr>
          <w:rFonts w:ascii="Arial" w:hAnsi="Arial" w:cs="Arial"/>
          <w:b/>
        </w:rPr>
        <w:t>L</w:t>
      </w:r>
      <w:bookmarkEnd w:id="3"/>
      <w:r w:rsidRPr="00383617">
        <w:rPr>
          <w:rFonts w:ascii="Arial" w:hAnsi="Arial" w:cs="Arial"/>
          <w:b/>
        </w:rPr>
        <w:t>angue du marché</w:t>
      </w:r>
    </w:p>
    <w:p w14:paraId="15FA5354" w14:textId="77777777" w:rsidR="006C198D" w:rsidRPr="00383617" w:rsidRDefault="006C198D" w:rsidP="006C198D">
      <w:pPr>
        <w:ind w:left="1134" w:hanging="567"/>
        <w:rPr>
          <w:rFonts w:ascii="Arial" w:hAnsi="Arial" w:cs="Arial"/>
        </w:rPr>
      </w:pPr>
      <w:r w:rsidRPr="00E83ABD">
        <w:rPr>
          <w:rFonts w:ascii="Arial" w:hAnsi="Arial" w:cs="Arial"/>
          <w:b/>
          <w:bCs/>
        </w:rPr>
        <w:t>2.1</w:t>
      </w:r>
      <w:r w:rsidRPr="00383617">
        <w:rPr>
          <w:rFonts w:ascii="Arial" w:hAnsi="Arial" w:cs="Arial"/>
        </w:rPr>
        <w:tab/>
        <w:t>La langue utilisée est le français.</w:t>
      </w:r>
    </w:p>
    <w:p w14:paraId="3F5B6CDF" w14:textId="77777777" w:rsidR="006C198D" w:rsidRPr="00383617" w:rsidRDefault="006C198D" w:rsidP="006C198D">
      <w:pPr>
        <w:spacing w:before="240"/>
        <w:ind w:left="1134" w:hanging="1134"/>
        <w:rPr>
          <w:rFonts w:ascii="Arial" w:hAnsi="Arial" w:cs="Arial"/>
          <w:b/>
        </w:rPr>
      </w:pPr>
      <w:bookmarkStart w:id="4" w:name="_Toc124934897"/>
      <w:r w:rsidRPr="00383617">
        <w:rPr>
          <w:rFonts w:ascii="Arial" w:hAnsi="Arial" w:cs="Arial"/>
          <w:b/>
        </w:rPr>
        <w:t>Article 4</w:t>
      </w:r>
      <w:r w:rsidR="00E83ABD">
        <w:rPr>
          <w:rFonts w:ascii="Arial" w:hAnsi="Arial" w:cs="Arial"/>
          <w:b/>
        </w:rPr>
        <w:t> -</w:t>
      </w:r>
      <w:r w:rsidRPr="00383617">
        <w:rPr>
          <w:rFonts w:ascii="Arial" w:hAnsi="Arial" w:cs="Arial"/>
        </w:rPr>
        <w:tab/>
      </w:r>
      <w:r w:rsidRPr="00383617">
        <w:rPr>
          <w:rFonts w:ascii="Arial" w:hAnsi="Arial" w:cs="Arial"/>
          <w:b/>
        </w:rPr>
        <w:t>Communications</w:t>
      </w:r>
      <w:bookmarkEnd w:id="4"/>
    </w:p>
    <w:p w14:paraId="73AA8AC5" w14:textId="00CDD41D" w:rsidR="006C198D" w:rsidRDefault="006C198D" w:rsidP="04F63F4C">
      <w:pPr>
        <w:ind w:left="1134" w:hanging="567"/>
        <w:rPr>
          <w:rFonts w:ascii="Arial" w:hAnsi="Arial" w:cs="Arial"/>
        </w:rPr>
      </w:pPr>
      <w:r w:rsidRPr="04F63F4C">
        <w:rPr>
          <w:rFonts w:ascii="Arial" w:hAnsi="Arial" w:cs="Arial"/>
          <w:b/>
          <w:bCs/>
        </w:rPr>
        <w:t>4.1</w:t>
      </w:r>
      <w:bookmarkStart w:id="5" w:name="_Hlk40451624"/>
      <w:r w:rsidR="00442809">
        <w:tab/>
      </w:r>
      <w:r w:rsidRPr="04F63F4C">
        <w:rPr>
          <w:rFonts w:ascii="Arial" w:hAnsi="Arial" w:cs="Arial"/>
        </w:rPr>
        <w:t xml:space="preserve">M./Mme. XXXX, [indiquer sa fonction] assure le suivi de l’exécution du présent projet au nom du </w:t>
      </w:r>
      <w:r w:rsidR="00B04420" w:rsidRPr="04F63F4C">
        <w:rPr>
          <w:rFonts w:ascii="Arial" w:hAnsi="Arial" w:cs="Arial"/>
        </w:rPr>
        <w:t>Contractant</w:t>
      </w:r>
      <w:r w:rsidRPr="04F63F4C">
        <w:rPr>
          <w:rFonts w:ascii="Arial" w:hAnsi="Arial" w:cs="Arial"/>
        </w:rPr>
        <w:t xml:space="preserve">. </w:t>
      </w:r>
    </w:p>
    <w:p w14:paraId="296D0A52" w14:textId="7D5DAB11" w:rsidR="006C198D" w:rsidRDefault="00442809" w:rsidP="04F63F4C">
      <w:pPr>
        <w:ind w:left="1134"/>
        <w:rPr>
          <w:rFonts w:ascii="Arial" w:hAnsi="Arial" w:cs="Arial"/>
        </w:rPr>
      </w:pPr>
      <w:r w:rsidRPr="04F63F4C">
        <w:rPr>
          <w:rFonts w:ascii="Arial" w:hAnsi="Arial" w:cs="Arial"/>
        </w:rPr>
        <w:t xml:space="preserve">Monsieur </w:t>
      </w:r>
      <w:r w:rsidR="005D138C" w:rsidRPr="04F63F4C">
        <w:rPr>
          <w:rFonts w:ascii="Arial" w:hAnsi="Arial" w:cs="Arial"/>
        </w:rPr>
        <w:t xml:space="preserve">Julien </w:t>
      </w:r>
      <w:proofErr w:type="spellStart"/>
      <w:r w:rsidR="005D138C" w:rsidRPr="04F63F4C">
        <w:rPr>
          <w:rFonts w:ascii="Arial" w:hAnsi="Arial" w:cs="Arial"/>
        </w:rPr>
        <w:t>Prouilhac</w:t>
      </w:r>
      <w:proofErr w:type="spellEnd"/>
      <w:r w:rsidR="005D138C" w:rsidRPr="04F63F4C">
        <w:rPr>
          <w:rFonts w:ascii="Arial" w:hAnsi="Arial" w:cs="Arial"/>
        </w:rPr>
        <w:t>, conseiller opérationnel et technique</w:t>
      </w:r>
      <w:r w:rsidRPr="04F63F4C">
        <w:rPr>
          <w:rFonts w:ascii="Arial" w:hAnsi="Arial" w:cs="Arial"/>
        </w:rPr>
        <w:t>,</w:t>
      </w:r>
      <w:r w:rsidR="006C198D" w:rsidRPr="04F63F4C">
        <w:rPr>
          <w:rFonts w:ascii="Arial" w:hAnsi="Arial" w:cs="Arial"/>
        </w:rPr>
        <w:t xml:space="preserve"> est responsable de la gestion du projet </w:t>
      </w:r>
      <w:r w:rsidR="00CF0955" w:rsidRPr="04F63F4C">
        <w:rPr>
          <w:rFonts w:ascii="Arial" w:hAnsi="Arial" w:cs="Arial"/>
        </w:rPr>
        <w:t>pour</w:t>
      </w:r>
      <w:r w:rsidR="006C198D" w:rsidRPr="04F63F4C">
        <w:rPr>
          <w:rFonts w:ascii="Arial" w:hAnsi="Arial" w:cs="Arial"/>
        </w:rPr>
        <w:t xml:space="preserve"> </w:t>
      </w:r>
      <w:r w:rsidRPr="04F63F4C">
        <w:rPr>
          <w:rFonts w:ascii="Arial" w:hAnsi="Arial" w:cs="Arial"/>
        </w:rPr>
        <w:t>DCI</w:t>
      </w:r>
      <w:r w:rsidR="006C198D" w:rsidRPr="04F63F4C">
        <w:rPr>
          <w:rFonts w:ascii="Arial" w:hAnsi="Arial" w:cs="Arial"/>
        </w:rPr>
        <w:t>.</w:t>
      </w:r>
      <w:bookmarkEnd w:id="5"/>
    </w:p>
    <w:p w14:paraId="5731A568" w14:textId="77777777" w:rsidR="002A70EB" w:rsidRDefault="002A70EB" w:rsidP="002A70EB">
      <w:pPr>
        <w:rPr>
          <w:rFonts w:ascii="Arial" w:hAnsi="Arial" w:cs="Arial"/>
        </w:rPr>
      </w:pPr>
    </w:p>
    <w:p w14:paraId="26A37AC6" w14:textId="77777777" w:rsidR="006C198D" w:rsidRPr="00383617" w:rsidRDefault="006C198D" w:rsidP="006C198D">
      <w:pPr>
        <w:spacing w:before="240"/>
        <w:ind w:left="1134" w:hanging="1134"/>
        <w:rPr>
          <w:rFonts w:ascii="Arial" w:hAnsi="Arial" w:cs="Arial"/>
          <w:b/>
        </w:rPr>
      </w:pPr>
      <w:bookmarkStart w:id="6" w:name="_Toc124934899"/>
      <w:r w:rsidRPr="00383617">
        <w:rPr>
          <w:rFonts w:ascii="Arial" w:hAnsi="Arial" w:cs="Arial"/>
          <w:b/>
        </w:rPr>
        <w:t>Article 8</w:t>
      </w:r>
      <w:r w:rsidR="00E83ABD">
        <w:rPr>
          <w:rFonts w:ascii="Arial" w:hAnsi="Arial" w:cs="Arial"/>
          <w:b/>
        </w:rPr>
        <w:t> -</w:t>
      </w:r>
      <w:r w:rsidRPr="00383617">
        <w:rPr>
          <w:rFonts w:ascii="Arial" w:hAnsi="Arial" w:cs="Arial"/>
        </w:rPr>
        <w:tab/>
      </w:r>
      <w:r w:rsidRPr="00383617">
        <w:rPr>
          <w:rFonts w:ascii="Arial" w:hAnsi="Arial" w:cs="Arial"/>
          <w:b/>
        </w:rPr>
        <w:t>Aide en matière de réglementation locale</w:t>
      </w:r>
      <w:bookmarkEnd w:id="6"/>
    </w:p>
    <w:p w14:paraId="68A9B84C" w14:textId="77777777" w:rsidR="006C198D" w:rsidRPr="00383617" w:rsidRDefault="00126013" w:rsidP="00FE257B">
      <w:pPr>
        <w:rPr>
          <w:rFonts w:ascii="Arial" w:hAnsi="Arial" w:cs="Arial"/>
        </w:rPr>
      </w:pPr>
      <w:r>
        <w:rPr>
          <w:rFonts w:ascii="Arial" w:hAnsi="Arial" w:cs="Arial"/>
        </w:rPr>
        <w:t xml:space="preserve">Le Contractant fera son affaire de l’ensemble des formalités d’enregistrement </w:t>
      </w:r>
      <w:r w:rsidR="00FE257B">
        <w:rPr>
          <w:rFonts w:ascii="Arial" w:hAnsi="Arial" w:cs="Arial"/>
        </w:rPr>
        <w:t xml:space="preserve">si besoin </w:t>
      </w:r>
      <w:r>
        <w:rPr>
          <w:rFonts w:ascii="Arial" w:hAnsi="Arial" w:cs="Arial"/>
        </w:rPr>
        <w:t xml:space="preserve">des </w:t>
      </w:r>
      <w:r w:rsidR="00FE257B">
        <w:rPr>
          <w:rFonts w:ascii="Arial" w:hAnsi="Arial" w:cs="Arial"/>
        </w:rPr>
        <w:t>Fournitures</w:t>
      </w:r>
      <w:r>
        <w:rPr>
          <w:rFonts w:ascii="Arial" w:hAnsi="Arial" w:cs="Arial"/>
        </w:rPr>
        <w:t xml:space="preserve"> avant la livraison en Egypte</w:t>
      </w:r>
      <w:r w:rsidR="00CF0955">
        <w:rPr>
          <w:rFonts w:ascii="Arial" w:hAnsi="Arial" w:cs="Arial"/>
        </w:rPr>
        <w:t xml:space="preserve"> à DCI</w:t>
      </w:r>
      <w:r>
        <w:rPr>
          <w:rFonts w:ascii="Arial" w:hAnsi="Arial" w:cs="Arial"/>
        </w:rPr>
        <w:t xml:space="preserve">. </w:t>
      </w:r>
    </w:p>
    <w:p w14:paraId="5210288E" w14:textId="77777777" w:rsidR="00B45612" w:rsidRPr="00383617" w:rsidRDefault="00B45612" w:rsidP="006C198D">
      <w:pPr>
        <w:tabs>
          <w:tab w:val="left" w:pos="1134"/>
        </w:tabs>
        <w:rPr>
          <w:rFonts w:ascii="Arial" w:hAnsi="Arial" w:cs="Arial"/>
          <w:b/>
        </w:rPr>
      </w:pPr>
    </w:p>
    <w:p w14:paraId="50F0AD78" w14:textId="77777777" w:rsidR="00EF7D57" w:rsidRPr="00126013" w:rsidRDefault="006C198D" w:rsidP="00126013">
      <w:pPr>
        <w:tabs>
          <w:tab w:val="left" w:pos="1134"/>
        </w:tabs>
        <w:rPr>
          <w:rFonts w:ascii="Arial" w:hAnsi="Arial" w:cs="Arial"/>
          <w:b/>
        </w:rPr>
      </w:pPr>
      <w:r w:rsidRPr="00383617">
        <w:rPr>
          <w:rFonts w:ascii="Arial" w:hAnsi="Arial" w:cs="Arial"/>
          <w:b/>
        </w:rPr>
        <w:t>Article 9</w:t>
      </w:r>
      <w:r w:rsidR="00E83ABD">
        <w:rPr>
          <w:rFonts w:ascii="Arial" w:hAnsi="Arial" w:cs="Arial"/>
          <w:b/>
        </w:rPr>
        <w:t> -</w:t>
      </w:r>
      <w:r w:rsidRPr="00383617">
        <w:rPr>
          <w:rFonts w:ascii="Arial" w:hAnsi="Arial" w:cs="Arial"/>
        </w:rPr>
        <w:tab/>
      </w:r>
      <w:bookmarkStart w:id="7" w:name="_Toc124934901"/>
      <w:r w:rsidR="00126013">
        <w:rPr>
          <w:rFonts w:ascii="Arial" w:hAnsi="Arial" w:cs="Arial"/>
          <w:b/>
        </w:rPr>
        <w:t>Obligations générales</w:t>
      </w:r>
    </w:p>
    <w:p w14:paraId="3C3BC549" w14:textId="77777777" w:rsidR="00EF7D57" w:rsidRPr="00EF7D57" w:rsidRDefault="004A310E" w:rsidP="00126013">
      <w:pPr>
        <w:tabs>
          <w:tab w:val="left" w:pos="0"/>
        </w:tabs>
        <w:ind w:right="-285"/>
        <w:rPr>
          <w:rFonts w:ascii="Arial" w:hAnsi="Arial" w:cs="Arial"/>
        </w:rPr>
      </w:pPr>
      <w:r>
        <w:rPr>
          <w:rFonts w:ascii="Arial" w:hAnsi="Arial" w:cs="Arial"/>
        </w:rPr>
        <w:t>Le Contrac</w:t>
      </w:r>
      <w:r w:rsidR="00EF7D57" w:rsidRPr="00EF7D57">
        <w:rPr>
          <w:rFonts w:ascii="Arial" w:hAnsi="Arial" w:cs="Arial"/>
        </w:rPr>
        <w:t>tant se porte garant du respect des stipulations du Contrat par son personnel.</w:t>
      </w:r>
    </w:p>
    <w:p w14:paraId="5C0C628D" w14:textId="77777777" w:rsidR="00EF7D57" w:rsidRPr="00EF7D57" w:rsidRDefault="00EF7D57" w:rsidP="00FE257B">
      <w:pPr>
        <w:tabs>
          <w:tab w:val="left" w:pos="0"/>
        </w:tabs>
        <w:ind w:right="-10"/>
        <w:rPr>
          <w:rFonts w:ascii="Arial" w:hAnsi="Arial" w:cs="Arial"/>
        </w:rPr>
      </w:pPr>
    </w:p>
    <w:p w14:paraId="622D9DAD" w14:textId="77777777" w:rsidR="00EF7D57" w:rsidRDefault="00EF7D57" w:rsidP="00FE257B">
      <w:pPr>
        <w:tabs>
          <w:tab w:val="left" w:pos="0"/>
        </w:tabs>
        <w:ind w:right="-10"/>
        <w:rPr>
          <w:rFonts w:ascii="Arial" w:hAnsi="Arial" w:cs="Arial"/>
        </w:rPr>
      </w:pPr>
      <w:r w:rsidRPr="00EF7D57">
        <w:rPr>
          <w:rFonts w:ascii="Arial" w:hAnsi="Arial" w:cs="Arial"/>
        </w:rPr>
        <w:t xml:space="preserve">Pendant </w:t>
      </w:r>
      <w:r w:rsidR="00C84D86">
        <w:rPr>
          <w:rFonts w:ascii="Arial" w:hAnsi="Arial" w:cs="Arial"/>
        </w:rPr>
        <w:t>un (</w:t>
      </w:r>
      <w:r>
        <w:rPr>
          <w:rFonts w:ascii="Arial" w:hAnsi="Arial" w:cs="Arial"/>
        </w:rPr>
        <w:t>1</w:t>
      </w:r>
      <w:r w:rsidR="00C84D86">
        <w:rPr>
          <w:rFonts w:ascii="Arial" w:hAnsi="Arial" w:cs="Arial"/>
        </w:rPr>
        <w:t>)</w:t>
      </w:r>
      <w:r>
        <w:rPr>
          <w:rFonts w:ascii="Arial" w:hAnsi="Arial" w:cs="Arial"/>
        </w:rPr>
        <w:t xml:space="preserve"> an</w:t>
      </w:r>
      <w:r w:rsidRPr="00EF7D57">
        <w:rPr>
          <w:rFonts w:ascii="Arial" w:hAnsi="Arial" w:cs="Arial"/>
        </w:rPr>
        <w:t xml:space="preserve"> à compter de la fin du présent Contrat, le </w:t>
      </w:r>
      <w:r w:rsidR="00081BC4">
        <w:rPr>
          <w:rFonts w:ascii="Arial" w:hAnsi="Arial" w:cs="Arial"/>
        </w:rPr>
        <w:t>Contractant</w:t>
      </w:r>
      <w:r w:rsidRPr="00EF7D57">
        <w:rPr>
          <w:rFonts w:ascii="Arial" w:hAnsi="Arial" w:cs="Arial"/>
        </w:rPr>
        <w:t xml:space="preserve"> s'engage à informer DCI dans l'hypothèse où des obsolescences et/ou une impossibilité de fabrication des pièces de rechange conçues et fabriquées sous sa responsabilité et nécessaires à l'entretien et à la maintenance des Fournitures apparaissent.</w:t>
      </w:r>
    </w:p>
    <w:p w14:paraId="0B06E99E" w14:textId="77777777" w:rsidR="00D7105C" w:rsidRDefault="00D7105C" w:rsidP="00FE257B">
      <w:pPr>
        <w:tabs>
          <w:tab w:val="left" w:pos="0"/>
        </w:tabs>
        <w:ind w:right="-10"/>
        <w:rPr>
          <w:rFonts w:ascii="Arial" w:hAnsi="Arial" w:cs="Arial"/>
        </w:rPr>
      </w:pPr>
    </w:p>
    <w:p w14:paraId="233CF7DD" w14:textId="77777777" w:rsidR="00D7105C" w:rsidRDefault="00D7105C" w:rsidP="00FE257B">
      <w:pPr>
        <w:spacing w:line="0" w:lineRule="atLeast"/>
        <w:ind w:right="-10"/>
        <w:rPr>
          <w:rFonts w:ascii="Arial" w:hAnsi="Arial" w:cs="Arial"/>
          <w:b/>
        </w:rPr>
      </w:pPr>
      <w:r w:rsidRPr="00E83ABD">
        <w:rPr>
          <w:rFonts w:ascii="Arial" w:hAnsi="Arial" w:cs="Arial"/>
          <w:b/>
        </w:rPr>
        <w:t>Article 9 bis - Code de conduite</w:t>
      </w:r>
    </w:p>
    <w:p w14:paraId="74FDAC3A" w14:textId="77777777" w:rsidR="00D7105C" w:rsidRDefault="00D7105C" w:rsidP="00FE257B">
      <w:pPr>
        <w:tabs>
          <w:tab w:val="left" w:pos="0"/>
        </w:tabs>
        <w:ind w:right="-10"/>
        <w:rPr>
          <w:rFonts w:ascii="Arial" w:hAnsi="Arial" w:cs="Arial"/>
        </w:rPr>
      </w:pPr>
      <w:r>
        <w:rPr>
          <w:rFonts w:ascii="Arial" w:hAnsi="Arial" w:cs="Arial"/>
        </w:rPr>
        <w:t xml:space="preserve">Le Contractant s’engage à respecter l’ensemble des obligations suivantes en plus des obligations de l’article 9 bis des Conditions générales (annexe II). </w:t>
      </w:r>
    </w:p>
    <w:p w14:paraId="42C53032" w14:textId="77777777" w:rsidR="00D7105C" w:rsidRPr="007D34C5" w:rsidRDefault="00D7105C" w:rsidP="00FE257B">
      <w:pPr>
        <w:tabs>
          <w:tab w:val="left" w:pos="0"/>
        </w:tabs>
        <w:ind w:right="-10"/>
        <w:rPr>
          <w:rFonts w:ascii="Arial" w:hAnsi="Arial" w:cs="Arial"/>
        </w:rPr>
      </w:pPr>
      <w:r>
        <w:rPr>
          <w:rFonts w:ascii="Arial" w:hAnsi="Arial" w:cs="Arial"/>
        </w:rPr>
        <w:t>Le Contractant garantit</w:t>
      </w:r>
      <w:r w:rsidRPr="007D34C5">
        <w:rPr>
          <w:rFonts w:ascii="Arial" w:hAnsi="Arial" w:cs="Arial"/>
        </w:rPr>
        <w:t xml:space="preserve"> que ni </w:t>
      </w:r>
      <w:r>
        <w:rPr>
          <w:rFonts w:ascii="Arial" w:hAnsi="Arial" w:cs="Arial"/>
        </w:rPr>
        <w:t>lui</w:t>
      </w:r>
      <w:r w:rsidRPr="007D34C5">
        <w:rPr>
          <w:rFonts w:ascii="Arial" w:hAnsi="Arial" w:cs="Arial"/>
        </w:rPr>
        <w:t xml:space="preserve"> ni aucune personne sous leur responsabilité ou agissant en leur nom ou pour leur compte : </w:t>
      </w:r>
    </w:p>
    <w:p w14:paraId="21D6C336" w14:textId="77777777" w:rsidR="00D7105C" w:rsidRPr="007D34C5" w:rsidRDefault="00D7105C" w:rsidP="00FE257B">
      <w:pPr>
        <w:numPr>
          <w:ilvl w:val="0"/>
          <w:numId w:val="54"/>
        </w:numPr>
        <w:tabs>
          <w:tab w:val="left" w:pos="0"/>
        </w:tabs>
        <w:ind w:right="-10"/>
        <w:rPr>
          <w:rFonts w:ascii="Arial" w:hAnsi="Arial" w:cs="Arial"/>
        </w:rPr>
      </w:pPr>
      <w:proofErr w:type="gramStart"/>
      <w:r w:rsidRPr="007D34C5">
        <w:rPr>
          <w:rFonts w:ascii="Arial" w:hAnsi="Arial" w:cs="Arial"/>
        </w:rPr>
        <w:t>n’a</w:t>
      </w:r>
      <w:proofErr w:type="gramEnd"/>
      <w:r w:rsidRPr="007D34C5">
        <w:rPr>
          <w:rFonts w:ascii="Arial" w:hAnsi="Arial" w:cs="Arial"/>
        </w:rPr>
        <w:t xml:space="preserve"> accordé ni n’accordera d’offre, de rémunération ou de paiement ou avantage d'aucune sorte, constituant ou pouvant constituer selon la règlementation applicable </w:t>
      </w:r>
      <w:r>
        <w:rPr>
          <w:rFonts w:ascii="Arial" w:hAnsi="Arial" w:cs="Arial"/>
        </w:rPr>
        <w:t>au Marché</w:t>
      </w:r>
      <w:r w:rsidRPr="007D34C5">
        <w:rPr>
          <w:rFonts w:ascii="Arial" w:hAnsi="Arial" w:cs="Arial"/>
        </w:rPr>
        <w:t xml:space="preserve"> et aux parties un acte ou une tentative de corruption ou de trafic d’influence, directement ou indirectement, en vue ou en contrepartie de l'attribution et/ou de l'exécution du Contrat (ci-après les « Actes de Corruption »). Chaque Partie s’assurera qu’une enquête sera menée avec diligence en cas de preuve ou soupçon relatif à la commission d’un Acte de Corruption et sera signalée à l’autre Partie ; </w:t>
      </w:r>
    </w:p>
    <w:p w14:paraId="470BA850" w14:textId="77777777" w:rsidR="00D7105C" w:rsidRPr="007D34C5" w:rsidRDefault="00D7105C" w:rsidP="00D7105C">
      <w:pPr>
        <w:tabs>
          <w:tab w:val="left" w:pos="0"/>
        </w:tabs>
        <w:ind w:right="-285"/>
        <w:rPr>
          <w:rFonts w:ascii="Arial" w:hAnsi="Arial" w:cs="Arial"/>
        </w:rPr>
      </w:pPr>
    </w:p>
    <w:p w14:paraId="2544D9A9" w14:textId="77777777" w:rsidR="00D7105C" w:rsidRPr="007D34C5" w:rsidRDefault="00D7105C" w:rsidP="00D7105C">
      <w:pPr>
        <w:tabs>
          <w:tab w:val="left" w:pos="0"/>
        </w:tabs>
        <w:ind w:right="-285"/>
        <w:rPr>
          <w:rFonts w:ascii="Arial" w:hAnsi="Arial" w:cs="Arial"/>
        </w:rPr>
      </w:pPr>
      <w:r>
        <w:rPr>
          <w:rFonts w:ascii="Arial" w:hAnsi="Arial" w:cs="Arial"/>
        </w:rPr>
        <w:lastRenderedPageBreak/>
        <w:t>Le Contractant</w:t>
      </w:r>
      <w:r w:rsidRPr="007D34C5">
        <w:rPr>
          <w:rFonts w:ascii="Arial" w:hAnsi="Arial" w:cs="Arial"/>
        </w:rPr>
        <w:t xml:space="preserve"> garantit : </w:t>
      </w:r>
    </w:p>
    <w:p w14:paraId="5D5EDEA4" w14:textId="77777777" w:rsidR="00D7105C" w:rsidRPr="007D34C5" w:rsidRDefault="00D7105C" w:rsidP="00FE257B">
      <w:pPr>
        <w:numPr>
          <w:ilvl w:val="0"/>
          <w:numId w:val="53"/>
        </w:numPr>
        <w:tabs>
          <w:tab w:val="left" w:pos="0"/>
        </w:tabs>
        <w:ind w:right="-10"/>
        <w:rPr>
          <w:rFonts w:ascii="Arial" w:hAnsi="Arial" w:cs="Arial"/>
        </w:rPr>
      </w:pPr>
      <w:r>
        <w:rPr>
          <w:rFonts w:ascii="Arial" w:hAnsi="Arial" w:cs="Arial"/>
        </w:rPr>
        <w:t>Qu’il</w:t>
      </w:r>
      <w:r w:rsidRPr="007D34C5">
        <w:rPr>
          <w:rFonts w:ascii="Arial" w:hAnsi="Arial" w:cs="Arial"/>
        </w:rPr>
        <w:t xml:space="preserve"> a mis en œuvre des règles et procédures permettant de se conformer auxdites lois et réglementations. La preuve de l’existence de ces règles et procédures sera communiquée sur demande à </w:t>
      </w:r>
      <w:r>
        <w:rPr>
          <w:rFonts w:ascii="Arial" w:hAnsi="Arial" w:cs="Arial"/>
        </w:rPr>
        <w:t>DCI</w:t>
      </w:r>
      <w:r w:rsidRPr="007D34C5">
        <w:rPr>
          <w:rFonts w:ascii="Arial" w:hAnsi="Arial" w:cs="Arial"/>
        </w:rPr>
        <w:t xml:space="preserve">; </w:t>
      </w:r>
    </w:p>
    <w:p w14:paraId="1B9026E7" w14:textId="77777777" w:rsidR="00D7105C" w:rsidRPr="007D34C5" w:rsidRDefault="00D7105C" w:rsidP="00FE257B">
      <w:pPr>
        <w:numPr>
          <w:ilvl w:val="0"/>
          <w:numId w:val="53"/>
        </w:numPr>
        <w:tabs>
          <w:tab w:val="left" w:pos="0"/>
        </w:tabs>
        <w:ind w:right="-10"/>
        <w:rPr>
          <w:rFonts w:ascii="Arial" w:hAnsi="Arial" w:cs="Arial"/>
        </w:rPr>
      </w:pPr>
      <w:r>
        <w:rPr>
          <w:rFonts w:ascii="Arial" w:hAnsi="Arial" w:cs="Arial"/>
        </w:rPr>
        <w:t>Qu’il</w:t>
      </w:r>
      <w:r w:rsidRPr="007D34C5">
        <w:rPr>
          <w:rFonts w:ascii="Arial" w:hAnsi="Arial" w:cs="Arial"/>
        </w:rPr>
        <w:t xml:space="preserve"> a mis en place des règles et procédures appropriées visant à prévenir la commission d’Actes de Corruption, par lui-même et par les personnes sous sa responsabilité ou agissant en son nom ou pour son compte. La preuve de l’existence de ces règles et procédures sera c</w:t>
      </w:r>
      <w:r>
        <w:rPr>
          <w:rFonts w:ascii="Arial" w:hAnsi="Arial" w:cs="Arial"/>
        </w:rPr>
        <w:t>ommuniquée sur demande à DCI</w:t>
      </w:r>
      <w:r w:rsidRPr="007D34C5">
        <w:rPr>
          <w:rFonts w:ascii="Arial" w:hAnsi="Arial" w:cs="Arial"/>
        </w:rPr>
        <w:t xml:space="preserve">; </w:t>
      </w:r>
    </w:p>
    <w:p w14:paraId="04311FEC" w14:textId="77777777" w:rsidR="00D7105C" w:rsidRPr="00D7105C" w:rsidRDefault="00D7105C" w:rsidP="00FE257B">
      <w:pPr>
        <w:numPr>
          <w:ilvl w:val="0"/>
          <w:numId w:val="53"/>
        </w:numPr>
        <w:tabs>
          <w:tab w:val="left" w:pos="0"/>
        </w:tabs>
        <w:ind w:right="-10"/>
        <w:rPr>
          <w:rFonts w:ascii="Arial" w:hAnsi="Arial" w:cs="Arial"/>
        </w:rPr>
      </w:pPr>
      <w:proofErr w:type="gramStart"/>
      <w:r w:rsidRPr="007D34C5">
        <w:rPr>
          <w:rFonts w:ascii="Arial" w:hAnsi="Arial" w:cs="Arial"/>
        </w:rPr>
        <w:t>que</w:t>
      </w:r>
      <w:proofErr w:type="gramEnd"/>
      <w:r w:rsidRPr="007D34C5">
        <w:rPr>
          <w:rFonts w:ascii="Arial" w:hAnsi="Arial" w:cs="Arial"/>
        </w:rPr>
        <w:t xml:space="preserve"> les archives relatives à ses activités, y compris les documents comptables, sont tenues et conservées de manière à garantir leur intégrité. </w:t>
      </w:r>
    </w:p>
    <w:p w14:paraId="6BA25675" w14:textId="2F959F47" w:rsidR="00D7105C" w:rsidRPr="007D34C5" w:rsidRDefault="00D7105C" w:rsidP="00D33643">
      <w:pPr>
        <w:tabs>
          <w:tab w:val="left" w:pos="0"/>
        </w:tabs>
        <w:ind w:right="-10"/>
        <w:rPr>
          <w:rFonts w:ascii="Arial" w:hAnsi="Arial" w:cs="Arial"/>
        </w:rPr>
      </w:pPr>
      <w:r w:rsidRPr="007D34C5">
        <w:rPr>
          <w:rFonts w:ascii="Arial" w:hAnsi="Arial" w:cs="Arial"/>
        </w:rPr>
        <w:t xml:space="preserve">Le </w:t>
      </w:r>
      <w:r>
        <w:rPr>
          <w:rFonts w:ascii="Arial" w:hAnsi="Arial" w:cs="Arial"/>
        </w:rPr>
        <w:t>Contractant</w:t>
      </w:r>
      <w:r w:rsidRPr="007D34C5">
        <w:rPr>
          <w:rFonts w:ascii="Arial" w:hAnsi="Arial" w:cs="Arial"/>
        </w:rPr>
        <w:t xml:space="preserve"> garantit qu’il a pris connaissance du Code de conduite de DCI disponible sur son site internet : </w:t>
      </w:r>
      <w:hyperlink r:id="rId13" w:history="1">
        <w:r w:rsidR="00D33643" w:rsidRPr="002F0C51">
          <w:rPr>
            <w:rStyle w:val="Lienhypertexte"/>
          </w:rPr>
          <w:t>https://groupedci.fr/content/uploads/2024/10/Code-de-conduite.pdf</w:t>
        </w:r>
      </w:hyperlink>
      <w:r w:rsidR="00D33643">
        <w:t xml:space="preserve"> </w:t>
      </w:r>
      <w:r w:rsidR="006D67B0">
        <w:rPr>
          <w:rFonts w:ascii="Arial" w:hAnsi="Arial" w:cs="Arial"/>
        </w:rPr>
        <w:t xml:space="preserve"> </w:t>
      </w:r>
      <w:r w:rsidRPr="007D34C5">
        <w:rPr>
          <w:rFonts w:ascii="Arial" w:hAnsi="Arial" w:cs="Arial"/>
        </w:rPr>
        <w:t xml:space="preserve"> </w:t>
      </w:r>
    </w:p>
    <w:p w14:paraId="4DDBA969" w14:textId="77777777" w:rsidR="00D7105C" w:rsidRDefault="00D7105C" w:rsidP="00081BC4">
      <w:pPr>
        <w:tabs>
          <w:tab w:val="left" w:pos="0"/>
        </w:tabs>
        <w:ind w:right="-285"/>
        <w:rPr>
          <w:rFonts w:ascii="Arial" w:hAnsi="Arial" w:cs="Arial"/>
        </w:rPr>
      </w:pPr>
    </w:p>
    <w:p w14:paraId="7EFEF1FD" w14:textId="77777777" w:rsidR="00126013" w:rsidRPr="0023752C" w:rsidRDefault="006C198D" w:rsidP="04F63F4C">
      <w:pPr>
        <w:tabs>
          <w:tab w:val="left" w:pos="426"/>
        </w:tabs>
        <w:ind w:left="1134" w:right="-285" w:hanging="1134"/>
        <w:rPr>
          <w:rFonts w:ascii="Arial" w:hAnsi="Arial" w:cs="Arial"/>
          <w:b/>
          <w:bCs/>
        </w:rPr>
      </w:pPr>
      <w:r w:rsidRPr="04F63F4C">
        <w:rPr>
          <w:rFonts w:ascii="Arial" w:hAnsi="Arial" w:cs="Arial"/>
          <w:b/>
          <w:bCs/>
        </w:rPr>
        <w:t>Article 11</w:t>
      </w:r>
      <w:r w:rsidR="00E83ABD" w:rsidRPr="04F63F4C">
        <w:rPr>
          <w:rFonts w:ascii="Arial" w:hAnsi="Arial" w:cs="Arial"/>
          <w:b/>
          <w:bCs/>
        </w:rPr>
        <w:t xml:space="preserve"> - </w:t>
      </w:r>
      <w:r w:rsidRPr="04F63F4C">
        <w:rPr>
          <w:rFonts w:ascii="Arial" w:hAnsi="Arial" w:cs="Arial"/>
          <w:b/>
          <w:bCs/>
        </w:rPr>
        <w:t>Garantie de bonne exécution</w:t>
      </w:r>
      <w:bookmarkEnd w:id="7"/>
    </w:p>
    <w:p w14:paraId="159676BE" w14:textId="77777777" w:rsidR="006C198D" w:rsidRPr="00383617" w:rsidRDefault="006C198D" w:rsidP="006D67B0">
      <w:pPr>
        <w:ind w:left="1134" w:hanging="709"/>
        <w:rPr>
          <w:rFonts w:ascii="Arial" w:hAnsi="Arial" w:cs="Arial"/>
        </w:rPr>
      </w:pPr>
      <w:r w:rsidRPr="04F63F4C">
        <w:rPr>
          <w:rFonts w:ascii="Arial" w:hAnsi="Arial" w:cs="Arial"/>
          <w:b/>
          <w:bCs/>
        </w:rPr>
        <w:t>11.1</w:t>
      </w:r>
      <w:r>
        <w:tab/>
      </w:r>
      <w:r w:rsidR="006D67B0" w:rsidRPr="04F63F4C">
        <w:rPr>
          <w:rFonts w:ascii="Arial" w:hAnsi="Arial" w:cs="Arial"/>
        </w:rPr>
        <w:t>Non applicable</w:t>
      </w:r>
    </w:p>
    <w:p w14:paraId="48560601" w14:textId="77777777" w:rsidR="006C198D" w:rsidRPr="00383617" w:rsidRDefault="006C198D" w:rsidP="006C198D">
      <w:pPr>
        <w:spacing w:before="240"/>
        <w:ind w:left="1134" w:hanging="1134"/>
        <w:rPr>
          <w:rFonts w:ascii="Arial" w:hAnsi="Arial" w:cs="Arial"/>
          <w:b/>
        </w:rPr>
      </w:pPr>
      <w:bookmarkStart w:id="8" w:name="_Toc124934903"/>
      <w:r w:rsidRPr="00383617">
        <w:rPr>
          <w:rFonts w:ascii="Arial" w:hAnsi="Arial" w:cs="Arial"/>
          <w:b/>
        </w:rPr>
        <w:t>Article 13</w:t>
      </w:r>
      <w:r w:rsidR="00E83ABD">
        <w:rPr>
          <w:rFonts w:ascii="Arial" w:hAnsi="Arial" w:cs="Arial"/>
          <w:b/>
        </w:rPr>
        <w:t xml:space="preserve"> - </w:t>
      </w:r>
      <w:bookmarkEnd w:id="8"/>
      <w:r w:rsidRPr="00383617">
        <w:rPr>
          <w:rFonts w:ascii="Arial" w:hAnsi="Arial" w:cs="Arial"/>
          <w:b/>
        </w:rPr>
        <w:t>Programme de mise en œuvre des tâches</w:t>
      </w:r>
    </w:p>
    <w:p w14:paraId="273129EF" w14:textId="77777777" w:rsidR="006C198D" w:rsidRDefault="006C198D" w:rsidP="007618C6">
      <w:pPr>
        <w:ind w:left="1134" w:hanging="709"/>
        <w:rPr>
          <w:rFonts w:ascii="Arial" w:hAnsi="Arial" w:cs="Arial"/>
        </w:rPr>
      </w:pPr>
      <w:r w:rsidRPr="00E83ABD">
        <w:rPr>
          <w:rFonts w:ascii="Arial" w:hAnsi="Arial" w:cs="Arial"/>
          <w:b/>
          <w:bCs/>
        </w:rPr>
        <w:t>13.2</w:t>
      </w:r>
      <w:r w:rsidRPr="00383617">
        <w:rPr>
          <w:rFonts w:ascii="Arial" w:hAnsi="Arial" w:cs="Arial"/>
        </w:rPr>
        <w:tab/>
      </w:r>
      <w:r w:rsidR="004A310E">
        <w:rPr>
          <w:rFonts w:ascii="Arial" w:hAnsi="Arial" w:cs="Arial"/>
        </w:rPr>
        <w:t>Le Contractant s’engage à respecter l’ensemble du programme de mis</w:t>
      </w:r>
      <w:r w:rsidR="00580F43">
        <w:rPr>
          <w:rFonts w:ascii="Arial" w:hAnsi="Arial" w:cs="Arial"/>
        </w:rPr>
        <w:t>e</w:t>
      </w:r>
      <w:r w:rsidR="004A310E">
        <w:rPr>
          <w:rFonts w:ascii="Arial" w:hAnsi="Arial" w:cs="Arial"/>
        </w:rPr>
        <w:t xml:space="preserve"> en œuvre des t</w:t>
      </w:r>
      <w:r w:rsidR="00CF0955">
        <w:rPr>
          <w:rFonts w:ascii="Arial" w:hAnsi="Arial" w:cs="Arial"/>
        </w:rPr>
        <w:t>â</w:t>
      </w:r>
      <w:r w:rsidR="004A310E">
        <w:rPr>
          <w:rFonts w:ascii="Arial" w:hAnsi="Arial" w:cs="Arial"/>
        </w:rPr>
        <w:t xml:space="preserve">ches </w:t>
      </w:r>
      <w:r w:rsidR="006D67B0">
        <w:rPr>
          <w:rFonts w:ascii="Arial" w:hAnsi="Arial" w:cs="Arial"/>
        </w:rPr>
        <w:t xml:space="preserve">de livraison des Fournitures dans les </w:t>
      </w:r>
      <w:r w:rsidR="007618C6">
        <w:rPr>
          <w:rFonts w:ascii="Arial" w:hAnsi="Arial" w:cs="Arial"/>
        </w:rPr>
        <w:t>onze (11</w:t>
      </w:r>
      <w:r w:rsidR="006D67B0">
        <w:rPr>
          <w:rFonts w:ascii="Arial" w:hAnsi="Arial" w:cs="Arial"/>
        </w:rPr>
        <w:t>) mois de la signature du Contrat.</w:t>
      </w:r>
    </w:p>
    <w:p w14:paraId="242279F0" w14:textId="77777777" w:rsidR="00580F43" w:rsidRPr="00580F43" w:rsidRDefault="00580F43" w:rsidP="00580F43">
      <w:pPr>
        <w:spacing w:before="240"/>
        <w:ind w:left="1134" w:hanging="1134"/>
        <w:rPr>
          <w:rFonts w:ascii="Arial" w:hAnsi="Arial" w:cs="Arial"/>
          <w:b/>
        </w:rPr>
      </w:pPr>
      <w:r>
        <w:rPr>
          <w:rFonts w:ascii="Arial" w:hAnsi="Arial" w:cs="Arial"/>
          <w:b/>
        </w:rPr>
        <w:t>Article 14 – Plans du Contractant</w:t>
      </w:r>
    </w:p>
    <w:p w14:paraId="59ACA3EF" w14:textId="77777777" w:rsidR="00580F43" w:rsidRPr="00580F43" w:rsidRDefault="00580F43" w:rsidP="004A310E">
      <w:pPr>
        <w:ind w:left="1134" w:hanging="709"/>
        <w:rPr>
          <w:rFonts w:ascii="Arial" w:hAnsi="Arial" w:cs="Arial"/>
          <w:b/>
          <w:bCs/>
        </w:rPr>
      </w:pPr>
    </w:p>
    <w:p w14:paraId="4F19E70F" w14:textId="77777777" w:rsidR="00580F43" w:rsidRPr="00580F43" w:rsidRDefault="00580F43" w:rsidP="006D67B0">
      <w:pPr>
        <w:ind w:left="1134" w:hanging="709"/>
        <w:rPr>
          <w:rFonts w:ascii="Arial" w:hAnsi="Arial" w:cs="Arial"/>
          <w:b/>
          <w:bCs/>
        </w:rPr>
      </w:pPr>
      <w:r w:rsidRPr="00580F43">
        <w:rPr>
          <w:rFonts w:ascii="Arial" w:hAnsi="Arial" w:cs="Arial"/>
          <w:b/>
          <w:bCs/>
        </w:rPr>
        <w:t>14.7.</w:t>
      </w:r>
      <w:r w:rsidRPr="00580F43">
        <w:rPr>
          <w:rFonts w:ascii="Arial" w:hAnsi="Arial" w:cs="Arial"/>
          <w:b/>
          <w:bCs/>
        </w:rPr>
        <w:tab/>
      </w:r>
      <w:r w:rsidR="006D67B0">
        <w:rPr>
          <w:rFonts w:ascii="Arial" w:hAnsi="Arial" w:cs="Arial"/>
        </w:rPr>
        <w:t>Non applicable</w:t>
      </w:r>
    </w:p>
    <w:p w14:paraId="2FC1FF1F" w14:textId="77777777" w:rsidR="005C46CC" w:rsidRPr="00383617" w:rsidRDefault="005C46CC" w:rsidP="005C46CC">
      <w:pPr>
        <w:spacing w:before="240"/>
        <w:ind w:left="1134" w:hanging="1134"/>
        <w:rPr>
          <w:rFonts w:ascii="Arial" w:hAnsi="Arial" w:cs="Arial"/>
          <w:b/>
        </w:rPr>
      </w:pPr>
      <w:r w:rsidRPr="00383617">
        <w:rPr>
          <w:rFonts w:ascii="Arial" w:hAnsi="Arial" w:cs="Arial"/>
          <w:b/>
        </w:rPr>
        <w:t>Article 1</w:t>
      </w:r>
      <w:r w:rsidR="00A2722F">
        <w:rPr>
          <w:rFonts w:ascii="Arial" w:hAnsi="Arial" w:cs="Arial"/>
          <w:b/>
        </w:rPr>
        <w:t>6</w:t>
      </w:r>
      <w:r>
        <w:rPr>
          <w:rFonts w:ascii="Arial" w:hAnsi="Arial" w:cs="Arial"/>
          <w:b/>
        </w:rPr>
        <w:t xml:space="preserve"> - </w:t>
      </w:r>
      <w:r w:rsidRPr="005C46CC">
        <w:rPr>
          <w:rFonts w:ascii="Arial" w:hAnsi="Arial" w:cs="Arial"/>
          <w:b/>
        </w:rPr>
        <w:t>Régime fiscal et douanier</w:t>
      </w:r>
    </w:p>
    <w:p w14:paraId="4065057A" w14:textId="77777777" w:rsidR="005C46CC" w:rsidRDefault="005C46CC" w:rsidP="005C46CC">
      <w:pPr>
        <w:ind w:left="1134" w:hanging="709"/>
        <w:rPr>
          <w:rFonts w:ascii="Arial" w:hAnsi="Arial" w:cs="Arial"/>
        </w:rPr>
      </w:pPr>
      <w:r w:rsidRPr="00E83ABD">
        <w:rPr>
          <w:rFonts w:ascii="Arial" w:hAnsi="Arial" w:cs="Arial"/>
          <w:b/>
          <w:bCs/>
        </w:rPr>
        <w:t>1</w:t>
      </w:r>
      <w:r w:rsidR="00A2722F">
        <w:rPr>
          <w:rFonts w:ascii="Arial" w:hAnsi="Arial" w:cs="Arial"/>
          <w:b/>
          <w:bCs/>
        </w:rPr>
        <w:t>6</w:t>
      </w:r>
      <w:r w:rsidRPr="00E83ABD">
        <w:rPr>
          <w:rFonts w:ascii="Arial" w:hAnsi="Arial" w:cs="Arial"/>
          <w:b/>
          <w:bCs/>
        </w:rPr>
        <w:t>.1</w:t>
      </w:r>
      <w:r w:rsidRPr="00E83ABD">
        <w:rPr>
          <w:rFonts w:ascii="Arial" w:hAnsi="Arial" w:cs="Arial"/>
          <w:b/>
          <w:bCs/>
        </w:rPr>
        <w:tab/>
      </w:r>
      <w:r w:rsidR="006D67B0">
        <w:rPr>
          <w:rFonts w:ascii="Arial" w:hAnsi="Arial" w:cs="Arial"/>
        </w:rPr>
        <w:t>Les F</w:t>
      </w:r>
      <w:r>
        <w:rPr>
          <w:rFonts w:ascii="Arial" w:hAnsi="Arial" w:cs="Arial"/>
        </w:rPr>
        <w:t xml:space="preserve">ournitures sont assujetties au régime suivant : </w:t>
      </w:r>
      <w:r w:rsidR="002A1450" w:rsidRPr="002A1450">
        <w:rPr>
          <w:rFonts w:ascii="Arial" w:hAnsi="Arial" w:cs="Arial"/>
        </w:rPr>
        <w:t>DPU (</w:t>
      </w:r>
      <w:proofErr w:type="spellStart"/>
      <w:r w:rsidR="002A1450" w:rsidRPr="002A1450">
        <w:rPr>
          <w:rFonts w:ascii="Arial" w:hAnsi="Arial" w:cs="Arial"/>
        </w:rPr>
        <w:t>Delivered</w:t>
      </w:r>
      <w:proofErr w:type="spellEnd"/>
      <w:r w:rsidR="002A1450" w:rsidRPr="002A1450">
        <w:rPr>
          <w:rFonts w:ascii="Arial" w:hAnsi="Arial" w:cs="Arial"/>
        </w:rPr>
        <w:t xml:space="preserve"> at Place </w:t>
      </w:r>
      <w:proofErr w:type="spellStart"/>
      <w:r w:rsidR="002A1450" w:rsidRPr="002A1450">
        <w:rPr>
          <w:rFonts w:ascii="Arial" w:hAnsi="Arial" w:cs="Arial"/>
        </w:rPr>
        <w:t>Unloaded</w:t>
      </w:r>
      <w:proofErr w:type="spellEnd"/>
      <w:r w:rsidR="002A1450" w:rsidRPr="002A1450">
        <w:rPr>
          <w:rFonts w:ascii="Arial" w:hAnsi="Arial" w:cs="Arial"/>
        </w:rPr>
        <w:t xml:space="preserve"> = Rendu au lieu de Destination </w:t>
      </w:r>
      <w:proofErr w:type="gramStart"/>
      <w:r w:rsidR="002A1450" w:rsidRPr="002A1450">
        <w:rPr>
          <w:rFonts w:ascii="Arial" w:hAnsi="Arial" w:cs="Arial"/>
        </w:rPr>
        <w:t>Déchargé )</w:t>
      </w:r>
      <w:proofErr w:type="gramEnd"/>
      <w:r w:rsidR="002A1450" w:rsidRPr="002A1450">
        <w:rPr>
          <w:rFonts w:ascii="Arial" w:hAnsi="Arial" w:cs="Arial"/>
        </w:rPr>
        <w:t>&gt; - Incoterms 2020 Chambre Internationale du Commerce - http://www.iccwbo.org/incoterms/</w:t>
      </w:r>
      <w:r>
        <w:rPr>
          <w:rFonts w:ascii="Arial" w:hAnsi="Arial" w:cs="Arial"/>
        </w:rPr>
        <w:t xml:space="preserve">. </w:t>
      </w:r>
    </w:p>
    <w:p w14:paraId="7E900284" w14:textId="77777777" w:rsidR="006C198D" w:rsidRPr="00383617" w:rsidRDefault="006C198D" w:rsidP="006C198D">
      <w:pPr>
        <w:spacing w:before="240"/>
        <w:ind w:left="1134" w:hanging="1134"/>
        <w:rPr>
          <w:rFonts w:ascii="Arial" w:hAnsi="Arial" w:cs="Arial"/>
          <w:b/>
        </w:rPr>
      </w:pPr>
      <w:bookmarkStart w:id="9" w:name="_Toc124934908"/>
      <w:r w:rsidRPr="00383617">
        <w:rPr>
          <w:rFonts w:ascii="Arial" w:hAnsi="Arial" w:cs="Arial"/>
          <w:b/>
        </w:rPr>
        <w:t>Article 19</w:t>
      </w:r>
      <w:r w:rsidR="00E83ABD">
        <w:rPr>
          <w:rFonts w:ascii="Arial" w:hAnsi="Arial" w:cs="Arial"/>
          <w:b/>
        </w:rPr>
        <w:t xml:space="preserve"> - </w:t>
      </w:r>
      <w:r w:rsidRPr="00383617">
        <w:rPr>
          <w:rFonts w:ascii="Arial" w:hAnsi="Arial" w:cs="Arial"/>
          <w:b/>
        </w:rPr>
        <w:t>Période de mise en œuvre</w:t>
      </w:r>
      <w:bookmarkEnd w:id="9"/>
      <w:r w:rsidRPr="00383617">
        <w:rPr>
          <w:rFonts w:ascii="Arial" w:hAnsi="Arial" w:cs="Arial"/>
          <w:b/>
        </w:rPr>
        <w:t xml:space="preserve"> des tâches</w:t>
      </w:r>
    </w:p>
    <w:p w14:paraId="75BD830D" w14:textId="77777777" w:rsidR="00B7069B" w:rsidRDefault="006C198D" w:rsidP="007618C6">
      <w:pPr>
        <w:ind w:left="1134" w:hanging="709"/>
        <w:rPr>
          <w:rFonts w:ascii="Arial" w:hAnsi="Arial" w:cs="Arial"/>
        </w:rPr>
      </w:pPr>
      <w:r w:rsidRPr="00E83ABD">
        <w:rPr>
          <w:rFonts w:ascii="Arial" w:hAnsi="Arial" w:cs="Arial"/>
          <w:b/>
          <w:bCs/>
        </w:rPr>
        <w:t>19.1</w:t>
      </w:r>
      <w:r w:rsidRPr="00E83ABD">
        <w:rPr>
          <w:rFonts w:ascii="Arial" w:hAnsi="Arial" w:cs="Arial"/>
          <w:b/>
          <w:bCs/>
        </w:rPr>
        <w:tab/>
      </w:r>
      <w:bookmarkStart w:id="10" w:name="_Toc124934910"/>
      <w:r w:rsidR="00126013">
        <w:rPr>
          <w:rFonts w:ascii="Arial" w:hAnsi="Arial" w:cs="Arial"/>
        </w:rPr>
        <w:t>La période de mise en œuvre des tâches s’étend</w:t>
      </w:r>
      <w:r w:rsidR="00A625F3">
        <w:rPr>
          <w:rFonts w:ascii="Arial" w:hAnsi="Arial" w:cs="Arial"/>
        </w:rPr>
        <w:t xml:space="preserve">, pour l’ensemble du Marché </w:t>
      </w:r>
      <w:r w:rsidR="00126013">
        <w:rPr>
          <w:rFonts w:ascii="Arial" w:hAnsi="Arial" w:cs="Arial"/>
        </w:rPr>
        <w:t xml:space="preserve">sur une durée de </w:t>
      </w:r>
      <w:r w:rsidR="007618C6">
        <w:rPr>
          <w:rFonts w:ascii="Arial" w:hAnsi="Arial" w:cs="Arial"/>
        </w:rPr>
        <w:t>onze (11</w:t>
      </w:r>
      <w:r w:rsidR="00081BC4">
        <w:rPr>
          <w:rFonts w:ascii="Arial" w:hAnsi="Arial" w:cs="Arial"/>
        </w:rPr>
        <w:t>)</w:t>
      </w:r>
      <w:r w:rsidR="00126013">
        <w:rPr>
          <w:rFonts w:ascii="Arial" w:hAnsi="Arial" w:cs="Arial"/>
        </w:rPr>
        <w:t xml:space="preserve"> mois. </w:t>
      </w:r>
    </w:p>
    <w:p w14:paraId="025988BB" w14:textId="77777777" w:rsidR="00103B30" w:rsidRPr="00383617" w:rsidRDefault="00103B30" w:rsidP="00103B30">
      <w:pPr>
        <w:spacing w:before="240"/>
        <w:ind w:left="1134" w:hanging="1134"/>
        <w:rPr>
          <w:rFonts w:ascii="Arial" w:hAnsi="Arial" w:cs="Arial"/>
          <w:b/>
        </w:rPr>
      </w:pPr>
      <w:r>
        <w:rPr>
          <w:rFonts w:ascii="Arial" w:hAnsi="Arial" w:cs="Arial"/>
          <w:b/>
        </w:rPr>
        <w:t>Article 21 – Retards dans la</w:t>
      </w:r>
      <w:r w:rsidRPr="00383617">
        <w:rPr>
          <w:rFonts w:ascii="Arial" w:hAnsi="Arial" w:cs="Arial"/>
          <w:b/>
        </w:rPr>
        <w:t xml:space="preserve"> mise en œuvre des tâches</w:t>
      </w:r>
    </w:p>
    <w:p w14:paraId="3FDF1CEA" w14:textId="77777777" w:rsidR="00103B30" w:rsidRDefault="00103B30" w:rsidP="00103B30">
      <w:pPr>
        <w:rPr>
          <w:rFonts w:ascii="Arial" w:hAnsi="Arial" w:cs="Arial"/>
          <w:b/>
        </w:rPr>
      </w:pPr>
    </w:p>
    <w:p w14:paraId="6D651293" w14:textId="6B7E7246" w:rsidR="00103B30" w:rsidRDefault="00103B30" w:rsidP="009D297C">
      <w:pPr>
        <w:ind w:left="1134" w:hanging="567"/>
        <w:rPr>
          <w:rFonts w:ascii="Arial" w:hAnsi="Arial" w:cs="Arial"/>
        </w:rPr>
      </w:pPr>
      <w:r w:rsidRPr="04F63F4C">
        <w:rPr>
          <w:rFonts w:ascii="Arial" w:hAnsi="Arial" w:cs="Arial"/>
          <w:b/>
          <w:bCs/>
        </w:rPr>
        <w:t>21.1.</w:t>
      </w:r>
      <w:r>
        <w:tab/>
      </w:r>
      <w:r w:rsidRPr="04F63F4C">
        <w:rPr>
          <w:rFonts w:ascii="Arial" w:hAnsi="Arial" w:cs="Arial"/>
        </w:rPr>
        <w:t>Si le Contractant ne livre pas tout ou partie des fournitures dans la période de mise en œuvre des tâches</w:t>
      </w:r>
      <w:r w:rsidR="00A625F3" w:rsidRPr="04F63F4C">
        <w:rPr>
          <w:rFonts w:ascii="Arial" w:hAnsi="Arial" w:cs="Arial"/>
        </w:rPr>
        <w:t xml:space="preserve"> (respect des jalons de livraison finale de chacun des </w:t>
      </w:r>
      <w:r w:rsidR="00FE257B" w:rsidRPr="04F63F4C">
        <w:rPr>
          <w:rFonts w:ascii="Arial" w:hAnsi="Arial" w:cs="Arial"/>
        </w:rPr>
        <w:t>Fournitures</w:t>
      </w:r>
      <w:r w:rsidR="00A625F3" w:rsidRPr="04F63F4C">
        <w:rPr>
          <w:rFonts w:ascii="Arial" w:hAnsi="Arial" w:cs="Arial"/>
        </w:rPr>
        <w:t>)</w:t>
      </w:r>
      <w:r w:rsidRPr="04F63F4C">
        <w:rPr>
          <w:rFonts w:ascii="Arial" w:hAnsi="Arial" w:cs="Arial"/>
        </w:rPr>
        <w:t xml:space="preserve"> du marché, DCI a droit, après mise en demeure et sans préjudice des autres recours prévus par le marché, à une indemnité forfaitaire pour chaque journée ou partie de journée écoulée entre la fin de la période de mise en œuvre des tâches, éventuellement prolongée en vertu de l'article 20</w:t>
      </w:r>
      <w:r w:rsidR="003B1BD3" w:rsidRPr="04F63F4C">
        <w:rPr>
          <w:rFonts w:ascii="Arial" w:hAnsi="Arial" w:cs="Arial"/>
        </w:rPr>
        <w:t xml:space="preserve"> des conditions générales</w:t>
      </w:r>
      <w:r w:rsidRPr="04F63F4C">
        <w:rPr>
          <w:rFonts w:ascii="Arial" w:hAnsi="Arial" w:cs="Arial"/>
        </w:rPr>
        <w:t xml:space="preserve">, et la date réelle d'achèvement. Le forfait journalier </w:t>
      </w:r>
      <w:r w:rsidR="007E2569" w:rsidRPr="04F63F4C">
        <w:rPr>
          <w:rFonts w:ascii="Arial" w:hAnsi="Arial" w:cs="Arial"/>
        </w:rPr>
        <w:t xml:space="preserve">(jour calendaire) </w:t>
      </w:r>
      <w:r w:rsidR="006D67B0" w:rsidRPr="04F63F4C">
        <w:rPr>
          <w:rFonts w:ascii="Arial" w:hAnsi="Arial" w:cs="Arial"/>
        </w:rPr>
        <w:t>est égal a</w:t>
      </w:r>
      <w:r w:rsidR="0061265D" w:rsidRPr="04F63F4C">
        <w:rPr>
          <w:rFonts w:ascii="Arial" w:hAnsi="Arial" w:cs="Arial"/>
        </w:rPr>
        <w:t xml:space="preserve">u </w:t>
      </w:r>
      <w:r w:rsidR="344BD19E" w:rsidRPr="04F63F4C">
        <w:rPr>
          <w:rFonts w:ascii="Arial" w:hAnsi="Arial" w:cs="Arial"/>
        </w:rPr>
        <w:t>0,</w:t>
      </w:r>
      <w:r w:rsidR="0061265D" w:rsidRPr="04F63F4C">
        <w:rPr>
          <w:rFonts w:ascii="Arial" w:hAnsi="Arial" w:cs="Arial"/>
        </w:rPr>
        <w:t>5</w:t>
      </w:r>
      <w:r w:rsidR="006D67B0" w:rsidRPr="04F63F4C">
        <w:rPr>
          <w:rFonts w:ascii="Arial" w:hAnsi="Arial" w:cs="Arial"/>
        </w:rPr>
        <w:t>/10</w:t>
      </w:r>
      <w:r w:rsidRPr="04F63F4C">
        <w:rPr>
          <w:rFonts w:ascii="Arial" w:hAnsi="Arial" w:cs="Arial"/>
        </w:rPr>
        <w:t>0 de la valeur des fournitures non</w:t>
      </w:r>
      <w:r w:rsidR="000963B9" w:rsidRPr="04F63F4C">
        <w:rPr>
          <w:rFonts w:ascii="Arial" w:hAnsi="Arial" w:cs="Arial"/>
        </w:rPr>
        <w:t xml:space="preserve"> livrées</w:t>
      </w:r>
      <w:r w:rsidRPr="04F63F4C">
        <w:rPr>
          <w:rFonts w:ascii="Arial" w:hAnsi="Arial" w:cs="Arial"/>
        </w:rPr>
        <w:t>, sans pouvoir excéder 10 % du montant total du marché</w:t>
      </w:r>
      <w:r w:rsidR="00162585" w:rsidRPr="04F63F4C">
        <w:rPr>
          <w:rFonts w:ascii="Arial" w:hAnsi="Arial" w:cs="Arial"/>
        </w:rPr>
        <w:t xml:space="preserve"> (« Montant Total de l’Indemnité Forfaitaire »)</w:t>
      </w:r>
      <w:r w:rsidRPr="04F63F4C">
        <w:rPr>
          <w:rFonts w:ascii="Arial" w:hAnsi="Arial" w:cs="Arial"/>
        </w:rPr>
        <w:t>.</w:t>
      </w:r>
    </w:p>
    <w:p w14:paraId="598692E1" w14:textId="77777777" w:rsidR="00081BC4" w:rsidRPr="00081BC4" w:rsidRDefault="00081BC4" w:rsidP="00103B30">
      <w:pPr>
        <w:ind w:left="1134" w:hanging="567"/>
        <w:rPr>
          <w:rFonts w:ascii="Arial" w:hAnsi="Arial" w:cs="Arial"/>
        </w:rPr>
      </w:pPr>
      <w:r>
        <w:rPr>
          <w:rFonts w:ascii="Arial" w:hAnsi="Arial" w:cs="Arial"/>
          <w:b/>
          <w:bCs/>
        </w:rPr>
        <w:tab/>
      </w:r>
    </w:p>
    <w:p w14:paraId="1ABD96C9" w14:textId="77777777" w:rsidR="00081BC4" w:rsidRPr="00103B30" w:rsidRDefault="00081BC4" w:rsidP="005A725A">
      <w:pPr>
        <w:rPr>
          <w:rFonts w:ascii="Arial" w:hAnsi="Arial" w:cs="Arial"/>
        </w:rPr>
      </w:pPr>
    </w:p>
    <w:p w14:paraId="764E56B6" w14:textId="77777777" w:rsidR="00103B30" w:rsidRDefault="00103B30" w:rsidP="00CF0955">
      <w:pPr>
        <w:ind w:left="1134" w:hanging="567"/>
        <w:rPr>
          <w:rFonts w:ascii="Arial" w:hAnsi="Arial" w:cs="Arial"/>
        </w:rPr>
      </w:pPr>
      <w:r w:rsidRPr="00103B30">
        <w:rPr>
          <w:rFonts w:ascii="Arial" w:hAnsi="Arial" w:cs="Arial"/>
          <w:b/>
          <w:bCs/>
        </w:rPr>
        <w:t>21.2.</w:t>
      </w:r>
      <w:r w:rsidRPr="00103B30">
        <w:rPr>
          <w:rFonts w:ascii="Arial" w:hAnsi="Arial" w:cs="Arial"/>
          <w:b/>
          <w:bCs/>
        </w:rPr>
        <w:tab/>
      </w:r>
      <w:r w:rsidR="00CF0955">
        <w:rPr>
          <w:rFonts w:ascii="Arial" w:hAnsi="Arial" w:cs="Arial"/>
        </w:rPr>
        <w:t xml:space="preserve">L’article 21.2 ne s’applique pas au Contrat. </w:t>
      </w:r>
    </w:p>
    <w:p w14:paraId="36617F13" w14:textId="77777777" w:rsidR="00CF0955" w:rsidRPr="00103B30" w:rsidRDefault="00CF0955" w:rsidP="00CF0955">
      <w:pPr>
        <w:ind w:left="1134" w:hanging="567"/>
        <w:rPr>
          <w:rFonts w:ascii="Arial" w:hAnsi="Arial" w:cs="Arial"/>
          <w:b/>
          <w:bCs/>
        </w:rPr>
      </w:pPr>
    </w:p>
    <w:p w14:paraId="5554D896" w14:textId="77777777" w:rsidR="00162585" w:rsidRDefault="00103B30" w:rsidP="006D67B0">
      <w:pPr>
        <w:ind w:left="1134" w:hanging="567"/>
        <w:rPr>
          <w:rFonts w:ascii="Arial" w:hAnsi="Arial" w:cs="Arial"/>
        </w:rPr>
      </w:pPr>
      <w:r w:rsidRPr="00103B30">
        <w:rPr>
          <w:rFonts w:ascii="Arial" w:hAnsi="Arial" w:cs="Arial"/>
          <w:b/>
          <w:bCs/>
        </w:rPr>
        <w:t>21.3.</w:t>
      </w:r>
      <w:r w:rsidR="00162585">
        <w:rPr>
          <w:rFonts w:ascii="Arial" w:hAnsi="Arial" w:cs="Arial"/>
          <w:b/>
          <w:bCs/>
        </w:rPr>
        <w:t xml:space="preserve"> </w:t>
      </w:r>
      <w:r w:rsidR="00162585" w:rsidRPr="00162585">
        <w:rPr>
          <w:rFonts w:ascii="Arial" w:hAnsi="Arial" w:cs="Arial"/>
        </w:rPr>
        <w:t xml:space="preserve">Le paiement de l’indemnité forfaitaire se fera par compensation par DCI sur les sommes dues </w:t>
      </w:r>
      <w:r w:rsidR="00162585">
        <w:rPr>
          <w:rFonts w:ascii="Arial" w:hAnsi="Arial" w:cs="Arial"/>
        </w:rPr>
        <w:t>par le</w:t>
      </w:r>
      <w:r w:rsidR="00162585" w:rsidRPr="00162585">
        <w:rPr>
          <w:rFonts w:ascii="Arial" w:hAnsi="Arial" w:cs="Arial"/>
        </w:rPr>
        <w:t xml:space="preserve"> Contractant. </w:t>
      </w:r>
    </w:p>
    <w:p w14:paraId="3305E6C8" w14:textId="3054BEC7" w:rsidR="00496A80" w:rsidRDefault="00496A80" w:rsidP="00A2722F">
      <w:pPr>
        <w:ind w:left="1134"/>
        <w:rPr>
          <w:rFonts w:ascii="Arial" w:hAnsi="Arial" w:cs="Arial"/>
        </w:rPr>
      </w:pPr>
      <w:r w:rsidRPr="00162585">
        <w:rPr>
          <w:rFonts w:ascii="Arial" w:hAnsi="Arial" w:cs="Arial"/>
        </w:rPr>
        <w:t>En cas d’atteinte du Montant Total de l’I</w:t>
      </w:r>
      <w:r>
        <w:rPr>
          <w:rFonts w:ascii="Arial" w:hAnsi="Arial" w:cs="Arial"/>
        </w:rPr>
        <w:t>n</w:t>
      </w:r>
      <w:r w:rsidRPr="00162585">
        <w:rPr>
          <w:rFonts w:ascii="Arial" w:hAnsi="Arial" w:cs="Arial"/>
        </w:rPr>
        <w:t xml:space="preserve">demnité Forfaitaire, elle DCI pourra résilier le Contrat dans les conditions définies à l’article 36 paragraphe 2, alinéa a). DCI pourra également conclure un Marché avec un tiers aux frais du Contractant pour la partie des </w:t>
      </w:r>
      <w:r w:rsidR="00FE257B">
        <w:rPr>
          <w:rFonts w:ascii="Arial" w:hAnsi="Arial" w:cs="Arial"/>
        </w:rPr>
        <w:t>Fournitures</w:t>
      </w:r>
      <w:r w:rsidRPr="00162585">
        <w:rPr>
          <w:rFonts w:ascii="Arial" w:hAnsi="Arial" w:cs="Arial"/>
        </w:rPr>
        <w:t xml:space="preserve"> restant à fabriquer ou à livrer</w:t>
      </w:r>
      <w:r>
        <w:rPr>
          <w:rFonts w:ascii="Arial" w:hAnsi="Arial" w:cs="Arial"/>
        </w:rPr>
        <w:t xml:space="preserve"> selon les conditions financières qui seront en vigueur entre DCI et le tiers</w:t>
      </w:r>
      <w:r w:rsidRPr="00162585">
        <w:rPr>
          <w:rFonts w:ascii="Arial" w:hAnsi="Arial" w:cs="Arial"/>
        </w:rPr>
        <w:t>.</w:t>
      </w:r>
    </w:p>
    <w:p w14:paraId="3E27A039" w14:textId="77777777" w:rsidR="00D175FC" w:rsidRPr="00162585" w:rsidRDefault="00D175FC" w:rsidP="00A2722F">
      <w:pPr>
        <w:ind w:left="1134"/>
        <w:rPr>
          <w:rFonts w:ascii="Arial" w:hAnsi="Arial" w:cs="Arial"/>
        </w:rPr>
      </w:pPr>
    </w:p>
    <w:p w14:paraId="04735CE7" w14:textId="77777777" w:rsidR="00162585" w:rsidRPr="00162585" w:rsidRDefault="00162585" w:rsidP="00A2722F">
      <w:pPr>
        <w:rPr>
          <w:rFonts w:ascii="Arial" w:hAnsi="Arial" w:cs="Arial"/>
        </w:rPr>
      </w:pPr>
    </w:p>
    <w:p w14:paraId="58BFC004" w14:textId="77777777" w:rsidR="006C198D" w:rsidRPr="00383617" w:rsidRDefault="006C198D" w:rsidP="006C198D">
      <w:pPr>
        <w:spacing w:before="240"/>
        <w:ind w:left="1134" w:hanging="1134"/>
        <w:rPr>
          <w:rFonts w:ascii="Arial" w:hAnsi="Arial" w:cs="Arial"/>
          <w:b/>
        </w:rPr>
      </w:pPr>
      <w:r w:rsidRPr="00383617">
        <w:rPr>
          <w:rFonts w:ascii="Arial" w:hAnsi="Arial" w:cs="Arial"/>
          <w:b/>
        </w:rPr>
        <w:lastRenderedPageBreak/>
        <w:t>Article 24</w:t>
      </w:r>
      <w:r w:rsidR="00E83ABD">
        <w:rPr>
          <w:rFonts w:ascii="Arial" w:hAnsi="Arial" w:cs="Arial"/>
          <w:b/>
        </w:rPr>
        <w:t xml:space="preserve"> - </w:t>
      </w:r>
      <w:r w:rsidRPr="00383617">
        <w:rPr>
          <w:rFonts w:ascii="Arial" w:hAnsi="Arial" w:cs="Arial"/>
          <w:b/>
        </w:rPr>
        <w:t>Qualité des fournitures</w:t>
      </w:r>
      <w:bookmarkEnd w:id="10"/>
    </w:p>
    <w:p w14:paraId="4F3638D6" w14:textId="77777777" w:rsidR="00B7069B" w:rsidRPr="00A402C2" w:rsidRDefault="006C198D" w:rsidP="00A31072">
      <w:pPr>
        <w:ind w:left="1134" w:hanging="709"/>
        <w:rPr>
          <w:rFonts w:ascii="Arial" w:hAnsi="Arial" w:cs="Arial"/>
        </w:rPr>
      </w:pPr>
      <w:r w:rsidRPr="00E83ABD">
        <w:rPr>
          <w:rFonts w:ascii="Arial" w:hAnsi="Arial" w:cs="Arial"/>
          <w:b/>
          <w:bCs/>
        </w:rPr>
        <w:t>24.2</w:t>
      </w:r>
      <w:r w:rsidRPr="00E83ABD">
        <w:rPr>
          <w:rFonts w:ascii="Arial" w:hAnsi="Arial" w:cs="Arial"/>
          <w:b/>
          <w:bCs/>
        </w:rPr>
        <w:tab/>
      </w:r>
      <w:bookmarkStart w:id="11" w:name="_Toc124934911"/>
      <w:r w:rsidR="00103B30">
        <w:rPr>
          <w:rFonts w:ascii="Arial" w:hAnsi="Arial" w:cs="Arial"/>
        </w:rPr>
        <w:t>Le Contractant doit respecter l’ensemble des normes de qualité indiquées aux spécifica</w:t>
      </w:r>
      <w:bookmarkStart w:id="12" w:name="_GoBack"/>
      <w:bookmarkEnd w:id="12"/>
      <w:r w:rsidR="00103B30">
        <w:rPr>
          <w:rFonts w:ascii="Arial" w:hAnsi="Arial" w:cs="Arial"/>
        </w:rPr>
        <w:t>tions techniques (annexe III)</w:t>
      </w:r>
      <w:r w:rsidR="00E00EC8">
        <w:rPr>
          <w:rFonts w:ascii="Arial" w:hAnsi="Arial" w:cs="Arial"/>
        </w:rPr>
        <w:t xml:space="preserve"> et doit </w:t>
      </w:r>
      <w:r w:rsidR="00A31072">
        <w:rPr>
          <w:rFonts w:ascii="Arial" w:hAnsi="Arial" w:cs="Arial"/>
        </w:rPr>
        <w:t>respecter ses références qualités spécifiées dans son offre</w:t>
      </w:r>
      <w:r w:rsidR="00E00EC8" w:rsidRPr="00E00EC8">
        <w:rPr>
          <w:rFonts w:ascii="Arial" w:hAnsi="Arial" w:cs="Arial"/>
        </w:rPr>
        <w:t xml:space="preserve"> </w:t>
      </w:r>
      <w:r w:rsidR="00A31072">
        <w:rPr>
          <w:rFonts w:ascii="Arial" w:hAnsi="Arial" w:cs="Arial"/>
        </w:rPr>
        <w:t>(Annexe IV)</w:t>
      </w:r>
      <w:r w:rsidR="00103B30">
        <w:rPr>
          <w:rFonts w:ascii="Arial" w:hAnsi="Arial" w:cs="Arial"/>
        </w:rPr>
        <w:t>.</w:t>
      </w:r>
    </w:p>
    <w:p w14:paraId="6E2F4C58" w14:textId="77777777" w:rsidR="006C198D" w:rsidRPr="00383617" w:rsidRDefault="006C198D" w:rsidP="006C198D">
      <w:pPr>
        <w:spacing w:before="240"/>
        <w:ind w:left="1134" w:hanging="1134"/>
        <w:rPr>
          <w:rFonts w:ascii="Arial" w:hAnsi="Arial" w:cs="Arial"/>
          <w:b/>
        </w:rPr>
      </w:pPr>
      <w:r w:rsidRPr="00383617">
        <w:rPr>
          <w:rFonts w:ascii="Arial" w:hAnsi="Arial" w:cs="Arial"/>
          <w:b/>
        </w:rPr>
        <w:t>Article 25</w:t>
      </w:r>
      <w:r w:rsidR="00E83ABD">
        <w:rPr>
          <w:rFonts w:ascii="Arial" w:hAnsi="Arial" w:cs="Arial"/>
          <w:b/>
        </w:rPr>
        <w:t xml:space="preserve"> - </w:t>
      </w:r>
      <w:r w:rsidRPr="00383617">
        <w:rPr>
          <w:rFonts w:ascii="Arial" w:hAnsi="Arial" w:cs="Arial"/>
          <w:b/>
        </w:rPr>
        <w:t>Inspection et tests</w:t>
      </w:r>
      <w:bookmarkEnd w:id="11"/>
    </w:p>
    <w:p w14:paraId="2790CDAC" w14:textId="77777777" w:rsidR="00103B30" w:rsidRDefault="006C198D" w:rsidP="006D67B0">
      <w:pPr>
        <w:ind w:left="1134" w:hanging="709"/>
        <w:rPr>
          <w:rFonts w:ascii="Arial" w:hAnsi="Arial" w:cs="Arial"/>
          <w:highlight w:val="yellow"/>
        </w:rPr>
      </w:pPr>
      <w:r w:rsidRPr="00E83ABD">
        <w:rPr>
          <w:rFonts w:ascii="Arial" w:hAnsi="Arial" w:cs="Arial"/>
          <w:b/>
          <w:bCs/>
        </w:rPr>
        <w:t>25.2</w:t>
      </w:r>
      <w:r w:rsidR="00103B30">
        <w:rPr>
          <w:rFonts w:ascii="Arial" w:hAnsi="Arial" w:cs="Arial"/>
        </w:rPr>
        <w:tab/>
        <w:t xml:space="preserve">L’ensemble des </w:t>
      </w:r>
      <w:r w:rsidR="00FE257B">
        <w:rPr>
          <w:rFonts w:ascii="Arial" w:hAnsi="Arial" w:cs="Arial"/>
        </w:rPr>
        <w:t>Fournitures</w:t>
      </w:r>
      <w:r w:rsidR="00103B30">
        <w:rPr>
          <w:rFonts w:ascii="Arial" w:hAnsi="Arial" w:cs="Arial"/>
        </w:rPr>
        <w:t xml:space="preserve"> </w:t>
      </w:r>
      <w:r w:rsidR="006D67B0">
        <w:rPr>
          <w:rFonts w:ascii="Arial" w:hAnsi="Arial" w:cs="Arial"/>
        </w:rPr>
        <w:t>pourra être inspecté</w:t>
      </w:r>
      <w:r w:rsidR="00103B30">
        <w:rPr>
          <w:rFonts w:ascii="Arial" w:hAnsi="Arial" w:cs="Arial"/>
        </w:rPr>
        <w:t xml:space="preserve"> </w:t>
      </w:r>
      <w:r w:rsidR="006D67B0">
        <w:rPr>
          <w:rFonts w:ascii="Arial" w:hAnsi="Arial" w:cs="Arial"/>
        </w:rPr>
        <w:t>par DCI</w:t>
      </w:r>
      <w:r w:rsidR="00103B30">
        <w:rPr>
          <w:rFonts w:ascii="Arial" w:hAnsi="Arial" w:cs="Arial"/>
        </w:rPr>
        <w:t xml:space="preserve"> selon les modalités définies à l’article 25 des conditions gé</w:t>
      </w:r>
      <w:r w:rsidR="008A534C">
        <w:rPr>
          <w:rFonts w:ascii="Arial" w:hAnsi="Arial" w:cs="Arial"/>
        </w:rPr>
        <w:t>nérales</w:t>
      </w:r>
      <w:r w:rsidR="00103B30">
        <w:rPr>
          <w:rFonts w:ascii="Arial" w:hAnsi="Arial" w:cs="Arial"/>
        </w:rPr>
        <w:t xml:space="preserve">. </w:t>
      </w:r>
      <w:r w:rsidR="006D67B0">
        <w:rPr>
          <w:rFonts w:ascii="Arial" w:hAnsi="Arial" w:cs="Arial"/>
        </w:rPr>
        <w:t>Ces modalités seront définies ensemble par les parties</w:t>
      </w:r>
      <w:r w:rsidR="00A31072">
        <w:rPr>
          <w:rFonts w:ascii="Arial" w:hAnsi="Arial" w:cs="Arial"/>
        </w:rPr>
        <w:t>.</w:t>
      </w:r>
    </w:p>
    <w:p w14:paraId="792F0324" w14:textId="77777777" w:rsidR="007E6491" w:rsidRPr="00383617" w:rsidRDefault="007E6491" w:rsidP="007E6491">
      <w:pPr>
        <w:spacing w:before="240"/>
        <w:ind w:left="1134" w:hanging="1134"/>
        <w:rPr>
          <w:rFonts w:ascii="Arial" w:hAnsi="Arial" w:cs="Arial"/>
          <w:b/>
        </w:rPr>
      </w:pPr>
      <w:bookmarkStart w:id="13" w:name="_Toc124934912"/>
      <w:r w:rsidRPr="00383617">
        <w:rPr>
          <w:rFonts w:ascii="Arial" w:hAnsi="Arial" w:cs="Arial"/>
          <w:b/>
        </w:rPr>
        <w:t>Article 26</w:t>
      </w:r>
      <w:r w:rsidR="00E83ABD">
        <w:rPr>
          <w:rFonts w:ascii="Arial" w:hAnsi="Arial" w:cs="Arial"/>
          <w:b/>
        </w:rPr>
        <w:t xml:space="preserve"> - </w:t>
      </w:r>
      <w:bookmarkEnd w:id="13"/>
      <w:r w:rsidRPr="00383617">
        <w:rPr>
          <w:rFonts w:ascii="Arial" w:hAnsi="Arial" w:cs="Arial"/>
          <w:b/>
        </w:rPr>
        <w:t>Principes généraux des paiements</w:t>
      </w:r>
    </w:p>
    <w:p w14:paraId="1B987D1B" w14:textId="77777777" w:rsidR="007D69CA" w:rsidRPr="0061265D" w:rsidRDefault="00BA4676" w:rsidP="00BB2445">
      <w:pPr>
        <w:spacing w:before="240"/>
        <w:ind w:left="426"/>
        <w:rPr>
          <w:rFonts w:ascii="Arial" w:hAnsi="Arial" w:cs="Arial"/>
        </w:rPr>
      </w:pPr>
      <w:bookmarkStart w:id="14" w:name="_Toc124934913"/>
      <w:r w:rsidRPr="0061265D">
        <w:rPr>
          <w:rFonts w:ascii="Arial" w:hAnsi="Arial" w:cs="Arial"/>
        </w:rPr>
        <w:t xml:space="preserve">Le prix total </w:t>
      </w:r>
      <w:r w:rsidR="007E0BFF" w:rsidRPr="0061265D">
        <w:rPr>
          <w:rFonts w:ascii="Arial" w:hAnsi="Arial" w:cs="Arial"/>
        </w:rPr>
        <w:t xml:space="preserve">du marché est celui réglé </w:t>
      </w:r>
      <w:r w:rsidRPr="0061265D">
        <w:rPr>
          <w:rFonts w:ascii="Arial" w:hAnsi="Arial" w:cs="Arial"/>
        </w:rPr>
        <w:t xml:space="preserve">pour l’ensemble des </w:t>
      </w:r>
      <w:r w:rsidR="00BB2445">
        <w:rPr>
          <w:rFonts w:ascii="Arial" w:hAnsi="Arial" w:cs="Arial"/>
        </w:rPr>
        <w:t>six</w:t>
      </w:r>
      <w:r w:rsidR="006D67B0" w:rsidRPr="0061265D">
        <w:rPr>
          <w:rFonts w:ascii="Arial" w:hAnsi="Arial" w:cs="Arial"/>
        </w:rPr>
        <w:t xml:space="preserve"> </w:t>
      </w:r>
      <w:r w:rsidR="00FE257B" w:rsidRPr="0061265D">
        <w:rPr>
          <w:rFonts w:ascii="Arial" w:hAnsi="Arial" w:cs="Arial"/>
        </w:rPr>
        <w:t>Fournitures</w:t>
      </w:r>
      <w:r w:rsidR="00162585" w:rsidRPr="0061265D">
        <w:rPr>
          <w:rFonts w:ascii="Arial" w:hAnsi="Arial" w:cs="Arial"/>
        </w:rPr>
        <w:t xml:space="preserve"> </w:t>
      </w:r>
      <w:r w:rsidRPr="0061265D">
        <w:rPr>
          <w:rFonts w:ascii="Arial" w:hAnsi="Arial" w:cs="Arial"/>
        </w:rPr>
        <w:t>(ci-après le « Prix Total »)</w:t>
      </w:r>
      <w:r w:rsidR="007E0BFF" w:rsidRPr="0061265D">
        <w:rPr>
          <w:rFonts w:ascii="Arial" w:hAnsi="Arial" w:cs="Arial"/>
        </w:rPr>
        <w:t xml:space="preserve">. </w:t>
      </w:r>
    </w:p>
    <w:p w14:paraId="4404468E" w14:textId="77777777" w:rsidR="003B28AE" w:rsidRDefault="003B28AE" w:rsidP="00030732">
      <w:pPr>
        <w:spacing w:before="240"/>
        <w:ind w:left="426"/>
        <w:rPr>
          <w:rFonts w:ascii="Arial" w:hAnsi="Arial" w:cs="Arial"/>
        </w:rPr>
      </w:pPr>
      <w:r w:rsidRPr="0061265D">
        <w:rPr>
          <w:rFonts w:ascii="Arial" w:hAnsi="Arial" w:cs="Arial"/>
        </w:rPr>
        <w:t>Les prix sont entendus</w:t>
      </w:r>
      <w:r w:rsidR="00DC6CB5" w:rsidRPr="0061265D">
        <w:rPr>
          <w:rFonts w:ascii="Arial" w:hAnsi="Arial" w:cs="Arial"/>
        </w:rPr>
        <w:t xml:space="preserve"> en euros</w:t>
      </w:r>
      <w:r w:rsidR="00030732">
        <w:rPr>
          <w:rFonts w:ascii="Arial" w:hAnsi="Arial" w:cs="Arial"/>
        </w:rPr>
        <w:t xml:space="preserve"> Hors Taxe. Le périmètre du marché</w:t>
      </w:r>
      <w:r w:rsidRPr="0061265D">
        <w:rPr>
          <w:rFonts w:ascii="Arial" w:hAnsi="Arial" w:cs="Arial"/>
        </w:rPr>
        <w:t xml:space="preserve"> sortant du champ d’application de la TVA.</w:t>
      </w:r>
    </w:p>
    <w:p w14:paraId="731395F1" w14:textId="77777777" w:rsidR="0061265D" w:rsidRPr="0061265D" w:rsidRDefault="0061265D" w:rsidP="0061265D">
      <w:pPr>
        <w:ind w:left="426"/>
        <w:rPr>
          <w:rFonts w:ascii="Arial" w:hAnsi="Arial" w:cs="Arial"/>
        </w:rPr>
      </w:pPr>
    </w:p>
    <w:p w14:paraId="516C2F04" w14:textId="77777777" w:rsidR="007D69CA" w:rsidRPr="000C2021" w:rsidRDefault="007E0BFF" w:rsidP="04F63F4C">
      <w:pPr>
        <w:ind w:left="426"/>
        <w:rPr>
          <w:rFonts w:ascii="Arial" w:hAnsi="Arial" w:cs="Arial"/>
        </w:rPr>
      </w:pPr>
      <w:r w:rsidRPr="04F63F4C">
        <w:rPr>
          <w:rFonts w:ascii="Arial" w:hAnsi="Arial" w:cs="Arial"/>
        </w:rPr>
        <w:t xml:space="preserve">Le règlement de ce Prix Total sera </w:t>
      </w:r>
      <w:r w:rsidR="00792DC0" w:rsidRPr="04F63F4C">
        <w:rPr>
          <w:rFonts w:ascii="Arial" w:hAnsi="Arial" w:cs="Arial"/>
        </w:rPr>
        <w:t>fait</w:t>
      </w:r>
      <w:r w:rsidR="00103B30" w:rsidRPr="04F63F4C">
        <w:rPr>
          <w:rFonts w:ascii="Arial" w:hAnsi="Arial" w:cs="Arial"/>
        </w:rPr>
        <w:t xml:space="preserve"> </w:t>
      </w:r>
      <w:r w:rsidR="00BA4676" w:rsidRPr="04F63F4C">
        <w:rPr>
          <w:rFonts w:ascii="Arial" w:hAnsi="Arial" w:cs="Arial"/>
        </w:rPr>
        <w:t>selon l’échéancier suivant :</w:t>
      </w:r>
    </w:p>
    <w:p w14:paraId="3E549F05" w14:textId="77777777" w:rsidR="00792DC0" w:rsidRPr="000C2021" w:rsidRDefault="002375B1" w:rsidP="04F63F4C">
      <w:pPr>
        <w:numPr>
          <w:ilvl w:val="1"/>
          <w:numId w:val="53"/>
        </w:numPr>
        <w:rPr>
          <w:rFonts w:ascii="Arial" w:hAnsi="Arial" w:cs="Arial"/>
        </w:rPr>
      </w:pPr>
      <w:r w:rsidRPr="04F63F4C">
        <w:rPr>
          <w:rFonts w:ascii="Arial" w:hAnsi="Arial" w:cs="Arial"/>
        </w:rPr>
        <w:t>Trente</w:t>
      </w:r>
      <w:r w:rsidR="00792DC0" w:rsidRPr="04F63F4C">
        <w:rPr>
          <w:rFonts w:ascii="Arial" w:hAnsi="Arial" w:cs="Arial"/>
        </w:rPr>
        <w:t xml:space="preserve"> (30%) pourcent à la signature du Contrat ;</w:t>
      </w:r>
    </w:p>
    <w:p w14:paraId="4F65523D" w14:textId="77777777" w:rsidR="00792DC0" w:rsidRPr="000C2021" w:rsidRDefault="002375B1" w:rsidP="04F63F4C">
      <w:pPr>
        <w:numPr>
          <w:ilvl w:val="1"/>
          <w:numId w:val="53"/>
        </w:numPr>
        <w:rPr>
          <w:rFonts w:ascii="Arial" w:hAnsi="Arial" w:cs="Arial"/>
        </w:rPr>
      </w:pPr>
      <w:r w:rsidRPr="04F63F4C">
        <w:rPr>
          <w:rFonts w:ascii="Arial" w:hAnsi="Arial" w:cs="Arial"/>
        </w:rPr>
        <w:t xml:space="preserve">Soixante-dix </w:t>
      </w:r>
      <w:r w:rsidR="00792DC0" w:rsidRPr="04F63F4C">
        <w:rPr>
          <w:rFonts w:ascii="Arial" w:hAnsi="Arial" w:cs="Arial"/>
        </w:rPr>
        <w:t xml:space="preserve">(70%) pourcent à la livraison </w:t>
      </w:r>
      <w:r w:rsidRPr="04F63F4C">
        <w:rPr>
          <w:rFonts w:ascii="Arial" w:hAnsi="Arial" w:cs="Arial"/>
        </w:rPr>
        <w:t xml:space="preserve">provisoire (article 31 des conditions générales) </w:t>
      </w:r>
      <w:r w:rsidR="00792DC0" w:rsidRPr="04F63F4C">
        <w:rPr>
          <w:rFonts w:ascii="Arial" w:hAnsi="Arial" w:cs="Arial"/>
        </w:rPr>
        <w:t>et acceptation des Fournitures</w:t>
      </w:r>
      <w:r w:rsidRPr="04F63F4C">
        <w:rPr>
          <w:rFonts w:ascii="Arial" w:hAnsi="Arial" w:cs="Arial"/>
        </w:rPr>
        <w:t>.</w:t>
      </w:r>
    </w:p>
    <w:p w14:paraId="7D10DCAD" w14:textId="77777777" w:rsidR="00BA4676" w:rsidRPr="0061265D" w:rsidRDefault="00BA4676" w:rsidP="0061265D">
      <w:pPr>
        <w:spacing w:before="240"/>
        <w:ind w:left="426"/>
        <w:rPr>
          <w:rFonts w:ascii="Arial" w:hAnsi="Arial" w:cs="Arial"/>
        </w:rPr>
      </w:pPr>
      <w:r w:rsidRPr="0061265D">
        <w:rPr>
          <w:rFonts w:ascii="Arial" w:hAnsi="Arial" w:cs="Arial"/>
        </w:rPr>
        <w:t xml:space="preserve">Le paiement par DCI sera réalisé sous les conditions </w:t>
      </w:r>
      <w:r w:rsidR="00035379" w:rsidRPr="0061265D">
        <w:rPr>
          <w:rFonts w:ascii="Arial" w:hAnsi="Arial" w:cs="Arial"/>
        </w:rPr>
        <w:t xml:space="preserve">cumulatives </w:t>
      </w:r>
      <w:r w:rsidRPr="0061265D">
        <w:rPr>
          <w:rFonts w:ascii="Arial" w:hAnsi="Arial" w:cs="Arial"/>
        </w:rPr>
        <w:t>suivantes</w:t>
      </w:r>
      <w:r w:rsidR="00035379" w:rsidRPr="0061265D">
        <w:rPr>
          <w:rFonts w:ascii="Arial" w:hAnsi="Arial" w:cs="Arial"/>
        </w:rPr>
        <w:t> </w:t>
      </w:r>
      <w:r w:rsidRPr="0061265D">
        <w:rPr>
          <w:rFonts w:ascii="Arial" w:hAnsi="Arial" w:cs="Arial"/>
        </w:rPr>
        <w:t>:</w:t>
      </w:r>
    </w:p>
    <w:p w14:paraId="0AEED5FB" w14:textId="77777777" w:rsidR="00BA4676" w:rsidRPr="0061265D" w:rsidRDefault="00496A80" w:rsidP="0061265D">
      <w:pPr>
        <w:numPr>
          <w:ilvl w:val="1"/>
          <w:numId w:val="53"/>
        </w:numPr>
        <w:rPr>
          <w:rFonts w:ascii="Arial" w:hAnsi="Arial" w:cs="Arial"/>
        </w:rPr>
      </w:pPr>
      <w:r w:rsidRPr="0061265D">
        <w:rPr>
          <w:rFonts w:ascii="Arial" w:hAnsi="Arial" w:cs="Arial"/>
        </w:rPr>
        <w:t>Émission</w:t>
      </w:r>
      <w:r w:rsidR="00BA4676" w:rsidRPr="0061265D">
        <w:rPr>
          <w:rFonts w:ascii="Arial" w:hAnsi="Arial" w:cs="Arial"/>
        </w:rPr>
        <w:t xml:space="preserve"> d’une facture </w:t>
      </w:r>
      <w:r w:rsidR="003B28AE" w:rsidRPr="0061265D">
        <w:rPr>
          <w:rFonts w:ascii="Arial" w:hAnsi="Arial" w:cs="Arial"/>
        </w:rPr>
        <w:t xml:space="preserve">établie en EUROS </w:t>
      </w:r>
      <w:r w:rsidR="00035379" w:rsidRPr="0061265D">
        <w:rPr>
          <w:rFonts w:ascii="Arial" w:hAnsi="Arial" w:cs="Arial"/>
        </w:rPr>
        <w:t xml:space="preserve">par le Contractant </w:t>
      </w:r>
      <w:r w:rsidR="00BA4676" w:rsidRPr="0061265D">
        <w:rPr>
          <w:rFonts w:ascii="Arial" w:hAnsi="Arial" w:cs="Arial"/>
        </w:rPr>
        <w:t>aux date</w:t>
      </w:r>
      <w:r w:rsidR="00035379" w:rsidRPr="0061265D">
        <w:rPr>
          <w:rFonts w:ascii="Arial" w:hAnsi="Arial" w:cs="Arial"/>
        </w:rPr>
        <w:t>s énoncées ci-dessus ;</w:t>
      </w:r>
    </w:p>
    <w:p w14:paraId="0793BEDA" w14:textId="77777777" w:rsidR="00035379" w:rsidRPr="0061265D" w:rsidRDefault="00035379" w:rsidP="007618C6">
      <w:pPr>
        <w:numPr>
          <w:ilvl w:val="1"/>
          <w:numId w:val="53"/>
        </w:numPr>
        <w:rPr>
          <w:rFonts w:ascii="Arial" w:hAnsi="Arial" w:cs="Arial"/>
        </w:rPr>
      </w:pPr>
      <w:r w:rsidRPr="0061265D">
        <w:rPr>
          <w:rFonts w:ascii="Arial" w:hAnsi="Arial" w:cs="Arial"/>
        </w:rPr>
        <w:t xml:space="preserve">Validation par DCI des Clefs de paiement énoncées ci-dessus. </w:t>
      </w:r>
    </w:p>
    <w:p w14:paraId="4A0D5B4E" w14:textId="77777777" w:rsidR="006C198D" w:rsidRPr="00383617" w:rsidRDefault="006C198D" w:rsidP="006C198D">
      <w:pPr>
        <w:spacing w:before="240"/>
        <w:ind w:left="1134" w:hanging="1134"/>
        <w:rPr>
          <w:rFonts w:ascii="Arial" w:hAnsi="Arial" w:cs="Arial"/>
          <w:b/>
        </w:rPr>
      </w:pPr>
      <w:r w:rsidRPr="00383617">
        <w:rPr>
          <w:rFonts w:ascii="Arial" w:hAnsi="Arial" w:cs="Arial"/>
          <w:b/>
        </w:rPr>
        <w:t>Article 29</w:t>
      </w:r>
      <w:r w:rsidR="00E83ABD">
        <w:rPr>
          <w:rFonts w:ascii="Arial" w:hAnsi="Arial" w:cs="Arial"/>
          <w:b/>
        </w:rPr>
        <w:t xml:space="preserve"> - </w:t>
      </w:r>
      <w:r w:rsidRPr="00383617">
        <w:rPr>
          <w:rFonts w:ascii="Arial" w:hAnsi="Arial" w:cs="Arial"/>
          <w:b/>
        </w:rPr>
        <w:t>Livraison</w:t>
      </w:r>
      <w:bookmarkEnd w:id="14"/>
    </w:p>
    <w:p w14:paraId="7D749C52" w14:textId="77777777" w:rsidR="003A74D2" w:rsidRDefault="003A74D2" w:rsidP="003A74D2">
      <w:pPr>
        <w:ind w:left="1134" w:hanging="1134"/>
        <w:rPr>
          <w:rFonts w:ascii="Arial" w:hAnsi="Arial" w:cs="Arial"/>
          <w:b/>
          <w:bCs/>
        </w:rPr>
      </w:pPr>
    </w:p>
    <w:p w14:paraId="7D9DDF96" w14:textId="77777777" w:rsidR="0061265D" w:rsidRPr="0061265D" w:rsidRDefault="006C198D" w:rsidP="0061265D">
      <w:pPr>
        <w:ind w:left="1134" w:hanging="850"/>
        <w:rPr>
          <w:rFonts w:ascii="Arial" w:hAnsi="Arial" w:cs="Arial"/>
        </w:rPr>
      </w:pPr>
      <w:r w:rsidRPr="00E83ABD">
        <w:rPr>
          <w:rFonts w:ascii="Arial" w:hAnsi="Arial" w:cs="Arial"/>
          <w:b/>
          <w:bCs/>
        </w:rPr>
        <w:t>29.5/6/7</w:t>
      </w:r>
      <w:r w:rsidRPr="00383617">
        <w:rPr>
          <w:rFonts w:ascii="Arial" w:hAnsi="Arial" w:cs="Arial"/>
        </w:rPr>
        <w:tab/>
      </w:r>
      <w:r w:rsidR="0061265D" w:rsidRPr="0061265D">
        <w:rPr>
          <w:rFonts w:ascii="Arial" w:hAnsi="Arial" w:cs="Arial"/>
        </w:rPr>
        <w:t>Toute livraison d’un</w:t>
      </w:r>
      <w:r w:rsidR="0061265D">
        <w:rPr>
          <w:rFonts w:ascii="Arial" w:hAnsi="Arial" w:cs="Arial"/>
        </w:rPr>
        <w:t>e</w:t>
      </w:r>
      <w:r w:rsidR="0061265D" w:rsidRPr="0061265D">
        <w:rPr>
          <w:rFonts w:ascii="Arial" w:hAnsi="Arial" w:cs="Arial"/>
        </w:rPr>
        <w:t xml:space="preserve"> </w:t>
      </w:r>
      <w:r w:rsidR="0061265D">
        <w:rPr>
          <w:rFonts w:ascii="Arial" w:hAnsi="Arial" w:cs="Arial"/>
        </w:rPr>
        <w:t>Fourniture</w:t>
      </w:r>
      <w:r w:rsidR="0061265D" w:rsidRPr="0061265D">
        <w:rPr>
          <w:rFonts w:ascii="Arial" w:hAnsi="Arial" w:cs="Arial"/>
        </w:rPr>
        <w:t xml:space="preserve"> devra être accompagnée d’une déclaration de conformité et d'un bordereau de livraison apposé à l'extérieur du colis, avec copie dudit bordereau à l’intérieur du colis, comprenant les informations suivantes :</w:t>
      </w:r>
    </w:p>
    <w:p w14:paraId="2C97699D" w14:textId="77777777" w:rsidR="0061265D" w:rsidRPr="0061265D" w:rsidRDefault="0061265D" w:rsidP="0061265D">
      <w:pPr>
        <w:numPr>
          <w:ilvl w:val="0"/>
          <w:numId w:val="56"/>
        </w:numPr>
        <w:rPr>
          <w:rFonts w:ascii="Arial" w:hAnsi="Arial" w:cs="Arial"/>
        </w:rPr>
      </w:pPr>
      <w:r w:rsidRPr="0061265D">
        <w:rPr>
          <w:rFonts w:ascii="Arial" w:hAnsi="Arial" w:cs="Arial"/>
        </w:rPr>
        <w:t>Numéro d’identification du bordereau de livraison ;</w:t>
      </w:r>
    </w:p>
    <w:p w14:paraId="47BB8A12" w14:textId="77777777" w:rsidR="0061265D" w:rsidRPr="0061265D" w:rsidRDefault="0061265D" w:rsidP="0061265D">
      <w:pPr>
        <w:numPr>
          <w:ilvl w:val="0"/>
          <w:numId w:val="56"/>
        </w:numPr>
        <w:rPr>
          <w:rFonts w:ascii="Arial" w:hAnsi="Arial" w:cs="Arial"/>
        </w:rPr>
      </w:pPr>
      <w:r w:rsidRPr="0061265D">
        <w:rPr>
          <w:rFonts w:ascii="Arial" w:hAnsi="Arial" w:cs="Arial"/>
        </w:rPr>
        <w:t>Numéro de la commande ;</w:t>
      </w:r>
    </w:p>
    <w:p w14:paraId="00ACACCF" w14:textId="77777777" w:rsidR="0061265D" w:rsidRPr="0061265D" w:rsidRDefault="0061265D" w:rsidP="0061265D">
      <w:pPr>
        <w:numPr>
          <w:ilvl w:val="0"/>
          <w:numId w:val="56"/>
        </w:numPr>
        <w:rPr>
          <w:rFonts w:ascii="Arial" w:hAnsi="Arial" w:cs="Arial"/>
        </w:rPr>
      </w:pPr>
      <w:r>
        <w:rPr>
          <w:rFonts w:ascii="Arial" w:hAnsi="Arial" w:cs="Arial"/>
        </w:rPr>
        <w:t>Référence de la Fourniture</w:t>
      </w:r>
      <w:r w:rsidRPr="0061265D">
        <w:rPr>
          <w:rFonts w:ascii="Arial" w:hAnsi="Arial" w:cs="Arial"/>
        </w:rPr>
        <w:t>;</w:t>
      </w:r>
    </w:p>
    <w:p w14:paraId="7B6E339F" w14:textId="77777777" w:rsidR="0061265D" w:rsidRPr="0061265D" w:rsidRDefault="0061265D" w:rsidP="0061265D">
      <w:pPr>
        <w:numPr>
          <w:ilvl w:val="0"/>
          <w:numId w:val="56"/>
        </w:numPr>
        <w:rPr>
          <w:rFonts w:ascii="Arial" w:hAnsi="Arial" w:cs="Arial"/>
        </w:rPr>
      </w:pPr>
      <w:r>
        <w:rPr>
          <w:rFonts w:ascii="Arial" w:hAnsi="Arial" w:cs="Arial"/>
        </w:rPr>
        <w:t xml:space="preserve">Désignation de la Fourniture </w:t>
      </w:r>
      <w:r w:rsidRPr="0061265D">
        <w:rPr>
          <w:rFonts w:ascii="Arial" w:hAnsi="Arial" w:cs="Arial"/>
        </w:rPr>
        <w:t>telle que mentionné</w:t>
      </w:r>
      <w:r>
        <w:rPr>
          <w:rFonts w:ascii="Arial" w:hAnsi="Arial" w:cs="Arial"/>
        </w:rPr>
        <w:t>e</w:t>
      </w:r>
      <w:r w:rsidRPr="0061265D">
        <w:rPr>
          <w:rFonts w:ascii="Arial" w:hAnsi="Arial" w:cs="Arial"/>
        </w:rPr>
        <w:t xml:space="preserve"> dans la commande ;</w:t>
      </w:r>
    </w:p>
    <w:p w14:paraId="4DBF6455" w14:textId="77777777" w:rsidR="0061265D" w:rsidRPr="0061265D" w:rsidRDefault="0061265D" w:rsidP="0061265D">
      <w:pPr>
        <w:numPr>
          <w:ilvl w:val="0"/>
          <w:numId w:val="56"/>
        </w:numPr>
        <w:rPr>
          <w:rFonts w:ascii="Arial" w:hAnsi="Arial" w:cs="Arial"/>
        </w:rPr>
      </w:pPr>
      <w:r w:rsidRPr="0061265D">
        <w:rPr>
          <w:rFonts w:ascii="Arial" w:hAnsi="Arial" w:cs="Arial"/>
        </w:rPr>
        <w:t>Quantité livrée et le cas échéant numéro de série et numéro individuel des produits/pièces ;</w:t>
      </w:r>
    </w:p>
    <w:p w14:paraId="4278E2C7" w14:textId="77777777" w:rsidR="0061265D" w:rsidRPr="0061265D" w:rsidRDefault="0061265D" w:rsidP="0061265D">
      <w:pPr>
        <w:numPr>
          <w:ilvl w:val="0"/>
          <w:numId w:val="56"/>
        </w:numPr>
        <w:rPr>
          <w:rFonts w:ascii="Arial" w:hAnsi="Arial" w:cs="Arial"/>
        </w:rPr>
      </w:pPr>
      <w:r w:rsidRPr="0061265D">
        <w:rPr>
          <w:rFonts w:ascii="Arial" w:hAnsi="Arial" w:cs="Arial"/>
        </w:rPr>
        <w:t>S’il y a lieu, le nombre de colis ;</w:t>
      </w:r>
    </w:p>
    <w:p w14:paraId="32A0B43A" w14:textId="77777777" w:rsidR="0061265D" w:rsidRPr="0061265D" w:rsidRDefault="0061265D" w:rsidP="0061265D">
      <w:pPr>
        <w:numPr>
          <w:ilvl w:val="0"/>
          <w:numId w:val="56"/>
        </w:numPr>
        <w:rPr>
          <w:rFonts w:ascii="Arial" w:hAnsi="Arial" w:cs="Arial"/>
        </w:rPr>
      </w:pPr>
      <w:r w:rsidRPr="0061265D">
        <w:rPr>
          <w:rFonts w:ascii="Arial" w:hAnsi="Arial" w:cs="Arial"/>
        </w:rPr>
        <w:t>L’unité d’achat ;</w:t>
      </w:r>
    </w:p>
    <w:p w14:paraId="5A2ED6EE" w14:textId="77777777" w:rsidR="0061265D" w:rsidRPr="0061265D" w:rsidRDefault="0061265D" w:rsidP="0061265D">
      <w:pPr>
        <w:numPr>
          <w:ilvl w:val="0"/>
          <w:numId w:val="56"/>
        </w:numPr>
        <w:rPr>
          <w:rFonts w:ascii="Arial" w:hAnsi="Arial" w:cs="Arial"/>
        </w:rPr>
      </w:pPr>
      <w:r w:rsidRPr="0061265D">
        <w:rPr>
          <w:rFonts w:ascii="Arial" w:hAnsi="Arial" w:cs="Arial"/>
        </w:rPr>
        <w:t>Le ou les numéros de dérogations éventuelles ;</w:t>
      </w:r>
    </w:p>
    <w:p w14:paraId="51F85BB3" w14:textId="77777777" w:rsidR="0061265D" w:rsidRPr="0061265D" w:rsidRDefault="0061265D" w:rsidP="0061265D">
      <w:pPr>
        <w:numPr>
          <w:ilvl w:val="0"/>
          <w:numId w:val="56"/>
        </w:numPr>
        <w:rPr>
          <w:rFonts w:ascii="Arial" w:hAnsi="Arial" w:cs="Arial"/>
        </w:rPr>
      </w:pPr>
      <w:r w:rsidRPr="0061265D">
        <w:rPr>
          <w:rFonts w:ascii="Arial" w:hAnsi="Arial" w:cs="Arial"/>
        </w:rPr>
        <w:t>S’il y a lieu, un document de douane et un document de transport conformes à la réglementation En vigueur, ainsi que tous autres documents exigés pour les opérations de dédouanement dans le cadre d’importations.</w:t>
      </w:r>
    </w:p>
    <w:p w14:paraId="3FE2C9CE" w14:textId="77777777" w:rsidR="00B10D9B" w:rsidRPr="00B10D9B" w:rsidRDefault="0061265D" w:rsidP="0061265D">
      <w:pPr>
        <w:ind w:left="567"/>
        <w:rPr>
          <w:rFonts w:ascii="Arial" w:hAnsi="Arial" w:cs="Arial"/>
        </w:rPr>
      </w:pPr>
      <w:r w:rsidRPr="0061265D">
        <w:rPr>
          <w:rFonts w:ascii="Arial" w:hAnsi="Arial" w:cs="Arial"/>
        </w:rPr>
        <w:t xml:space="preserve">La livraison ou la mise à disposition de la documentation nécessaire à l’installation, l’utilisation, l’exploitation, l’entretien, la maintenance, </w:t>
      </w:r>
      <w:r>
        <w:rPr>
          <w:rFonts w:ascii="Arial" w:hAnsi="Arial" w:cs="Arial"/>
        </w:rPr>
        <w:t xml:space="preserve">la réparation ou la révision de la Fourniture </w:t>
      </w:r>
      <w:r w:rsidRPr="0061265D">
        <w:rPr>
          <w:rFonts w:ascii="Arial" w:hAnsi="Arial" w:cs="Arial"/>
        </w:rPr>
        <w:t>ainsi que des documents exigés par les textes réglementaires et les normes appli</w:t>
      </w:r>
      <w:r>
        <w:rPr>
          <w:rFonts w:ascii="Arial" w:hAnsi="Arial" w:cs="Arial"/>
        </w:rPr>
        <w:t>cables fait partie intégrante de la Fourniture</w:t>
      </w:r>
      <w:r w:rsidRPr="0061265D">
        <w:rPr>
          <w:rFonts w:ascii="Arial" w:hAnsi="Arial" w:cs="Arial"/>
        </w:rPr>
        <w:t>.</w:t>
      </w:r>
    </w:p>
    <w:p w14:paraId="7A64AD43" w14:textId="77777777" w:rsidR="006C198D" w:rsidRPr="00383617" w:rsidRDefault="006C198D" w:rsidP="003A74D2">
      <w:pPr>
        <w:ind w:left="1134" w:hanging="1134"/>
        <w:rPr>
          <w:rFonts w:ascii="Arial" w:hAnsi="Arial" w:cs="Arial"/>
        </w:rPr>
      </w:pPr>
    </w:p>
    <w:p w14:paraId="0357E3D9" w14:textId="77777777" w:rsidR="006C198D" w:rsidRPr="00383617" w:rsidRDefault="006C198D" w:rsidP="006C198D">
      <w:pPr>
        <w:spacing w:before="240"/>
        <w:ind w:left="1134" w:hanging="1134"/>
        <w:rPr>
          <w:rFonts w:ascii="Arial" w:hAnsi="Arial" w:cs="Arial"/>
          <w:b/>
        </w:rPr>
      </w:pPr>
      <w:bookmarkStart w:id="15" w:name="_Toc124934915"/>
      <w:r w:rsidRPr="00383617">
        <w:rPr>
          <w:rFonts w:ascii="Arial" w:hAnsi="Arial" w:cs="Arial"/>
          <w:b/>
        </w:rPr>
        <w:t>Article 32</w:t>
      </w:r>
      <w:r w:rsidR="00E83ABD">
        <w:rPr>
          <w:rFonts w:ascii="Arial" w:hAnsi="Arial" w:cs="Arial"/>
          <w:b/>
        </w:rPr>
        <w:t xml:space="preserve"> - </w:t>
      </w:r>
      <w:r w:rsidRPr="00383617">
        <w:rPr>
          <w:rFonts w:ascii="Arial" w:hAnsi="Arial" w:cs="Arial"/>
          <w:b/>
        </w:rPr>
        <w:t>Obligations</w:t>
      </w:r>
      <w:bookmarkEnd w:id="15"/>
      <w:r w:rsidRPr="00383617">
        <w:rPr>
          <w:rFonts w:ascii="Arial" w:hAnsi="Arial" w:cs="Arial"/>
          <w:b/>
        </w:rPr>
        <w:t xml:space="preserve"> au titre de la garantie</w:t>
      </w:r>
      <w:r w:rsidR="00162585">
        <w:rPr>
          <w:rFonts w:ascii="Arial" w:hAnsi="Arial" w:cs="Arial"/>
          <w:b/>
        </w:rPr>
        <w:t xml:space="preserve"> (constructeur)</w:t>
      </w:r>
    </w:p>
    <w:p w14:paraId="5DCC9CB9" w14:textId="77777777" w:rsidR="006C198D" w:rsidRPr="00383617" w:rsidRDefault="006C198D" w:rsidP="006D67B0">
      <w:pPr>
        <w:ind w:left="1134" w:hanging="708"/>
        <w:rPr>
          <w:rFonts w:ascii="Arial" w:hAnsi="Arial" w:cs="Arial"/>
        </w:rPr>
      </w:pPr>
      <w:r w:rsidRPr="00E83ABD">
        <w:rPr>
          <w:rFonts w:ascii="Arial" w:hAnsi="Arial" w:cs="Arial"/>
          <w:b/>
          <w:bCs/>
        </w:rPr>
        <w:t>32.7</w:t>
      </w:r>
      <w:r w:rsidRPr="00383617">
        <w:rPr>
          <w:rFonts w:ascii="Arial" w:hAnsi="Arial" w:cs="Arial"/>
        </w:rPr>
        <w:tab/>
      </w:r>
      <w:r w:rsidR="003C3D76">
        <w:rPr>
          <w:rFonts w:ascii="Arial" w:hAnsi="Arial" w:cs="Arial"/>
        </w:rPr>
        <w:t>La</w:t>
      </w:r>
      <w:r w:rsidR="003C3D76" w:rsidRPr="00383617">
        <w:rPr>
          <w:rFonts w:ascii="Arial" w:hAnsi="Arial" w:cs="Arial"/>
        </w:rPr>
        <w:t xml:space="preserve"> </w:t>
      </w:r>
      <w:r w:rsidRPr="00383617">
        <w:rPr>
          <w:rFonts w:ascii="Arial" w:hAnsi="Arial" w:cs="Arial"/>
        </w:rPr>
        <w:t xml:space="preserve">garantie demeure valable </w:t>
      </w:r>
      <w:r w:rsidR="00162585">
        <w:rPr>
          <w:rFonts w:ascii="Arial" w:hAnsi="Arial" w:cs="Arial"/>
        </w:rPr>
        <w:t xml:space="preserve">pour chaque </w:t>
      </w:r>
      <w:r w:rsidR="006D67B0">
        <w:rPr>
          <w:rFonts w:ascii="Arial" w:hAnsi="Arial" w:cs="Arial"/>
        </w:rPr>
        <w:t>Fourniture</w:t>
      </w:r>
      <w:r w:rsidR="00162585">
        <w:rPr>
          <w:rFonts w:ascii="Arial" w:hAnsi="Arial" w:cs="Arial"/>
        </w:rPr>
        <w:t xml:space="preserve"> </w:t>
      </w:r>
      <w:r w:rsidRPr="00383617">
        <w:rPr>
          <w:rFonts w:ascii="Arial" w:hAnsi="Arial" w:cs="Arial"/>
        </w:rPr>
        <w:t xml:space="preserve">pendant </w:t>
      </w:r>
      <w:r w:rsidR="00420A81">
        <w:rPr>
          <w:rFonts w:ascii="Arial" w:hAnsi="Arial" w:cs="Arial"/>
        </w:rPr>
        <w:t>une durée d’une (1) année complète</w:t>
      </w:r>
      <w:r w:rsidRPr="00383617">
        <w:rPr>
          <w:rFonts w:ascii="Arial" w:hAnsi="Arial" w:cs="Arial"/>
        </w:rPr>
        <w:t xml:space="preserve"> à compter de la réception.</w:t>
      </w:r>
    </w:p>
    <w:p w14:paraId="0DA55B73" w14:textId="77777777" w:rsidR="006C198D" w:rsidRPr="00383617" w:rsidRDefault="006C198D" w:rsidP="006C198D">
      <w:pPr>
        <w:spacing w:before="240"/>
        <w:ind w:left="1134" w:hanging="1134"/>
        <w:rPr>
          <w:rFonts w:ascii="Arial" w:hAnsi="Arial" w:cs="Arial"/>
          <w:b/>
        </w:rPr>
      </w:pPr>
      <w:bookmarkStart w:id="16" w:name="_Toc124934916"/>
      <w:bookmarkStart w:id="17" w:name="_Toc119839451"/>
      <w:r w:rsidRPr="00383617">
        <w:rPr>
          <w:rFonts w:ascii="Arial" w:hAnsi="Arial" w:cs="Arial"/>
          <w:b/>
        </w:rPr>
        <w:t>Article 33</w:t>
      </w:r>
      <w:r w:rsidR="00E83ABD">
        <w:rPr>
          <w:rFonts w:ascii="Arial" w:hAnsi="Arial" w:cs="Arial"/>
          <w:b/>
        </w:rPr>
        <w:t xml:space="preserve"> - </w:t>
      </w:r>
      <w:r w:rsidRPr="00383617">
        <w:rPr>
          <w:rFonts w:ascii="Arial" w:hAnsi="Arial" w:cs="Arial"/>
          <w:b/>
        </w:rPr>
        <w:t>Service après-vente</w:t>
      </w:r>
      <w:bookmarkEnd w:id="16"/>
      <w:bookmarkEnd w:id="17"/>
    </w:p>
    <w:p w14:paraId="1BB1F005" w14:textId="77777777" w:rsidR="00C9729D" w:rsidRPr="00C9729D" w:rsidRDefault="00C9729D" w:rsidP="00172225">
      <w:pPr>
        <w:spacing w:before="240"/>
        <w:ind w:left="1134"/>
        <w:rPr>
          <w:rFonts w:ascii="Arial" w:hAnsi="Arial" w:cs="Arial"/>
          <w:bCs/>
        </w:rPr>
      </w:pPr>
      <w:bookmarkStart w:id="18" w:name="_Toc124934917"/>
      <w:bookmarkStart w:id="19" w:name="_Hlk40452241"/>
      <w:r w:rsidRPr="00C9729D">
        <w:rPr>
          <w:rFonts w:ascii="Arial" w:hAnsi="Arial" w:cs="Arial"/>
          <w:bCs/>
        </w:rPr>
        <w:t>Aucun service après-vente</w:t>
      </w:r>
      <w:r w:rsidR="003C3D76">
        <w:rPr>
          <w:rFonts w:ascii="Arial" w:hAnsi="Arial" w:cs="Arial"/>
          <w:bCs/>
        </w:rPr>
        <w:t>,</w:t>
      </w:r>
      <w:r w:rsidRPr="00C9729D">
        <w:rPr>
          <w:rFonts w:ascii="Arial" w:hAnsi="Arial" w:cs="Arial"/>
          <w:bCs/>
        </w:rPr>
        <w:t xml:space="preserve"> </w:t>
      </w:r>
      <w:r w:rsidR="003C3D76">
        <w:rPr>
          <w:rFonts w:ascii="Arial" w:hAnsi="Arial" w:cs="Arial"/>
          <w:bCs/>
        </w:rPr>
        <w:t xml:space="preserve">autre que la garantie, </w:t>
      </w:r>
      <w:r w:rsidRPr="00C9729D">
        <w:rPr>
          <w:rFonts w:ascii="Arial" w:hAnsi="Arial" w:cs="Arial"/>
          <w:bCs/>
        </w:rPr>
        <w:t>n’</w:t>
      </w:r>
      <w:r w:rsidR="00172225">
        <w:rPr>
          <w:rFonts w:ascii="Arial" w:hAnsi="Arial" w:cs="Arial"/>
          <w:bCs/>
        </w:rPr>
        <w:t>est requis dans le cadre de ce C</w:t>
      </w:r>
      <w:r w:rsidRPr="00C9729D">
        <w:rPr>
          <w:rFonts w:ascii="Arial" w:hAnsi="Arial" w:cs="Arial"/>
          <w:bCs/>
        </w:rPr>
        <w:t xml:space="preserve">ontrat. </w:t>
      </w:r>
    </w:p>
    <w:p w14:paraId="1451ADDC" w14:textId="77777777" w:rsidR="006C198D" w:rsidRPr="00383617" w:rsidRDefault="006C198D" w:rsidP="006C198D">
      <w:pPr>
        <w:spacing w:before="240"/>
        <w:ind w:left="1134" w:hanging="1134"/>
        <w:rPr>
          <w:rFonts w:ascii="Arial" w:hAnsi="Arial" w:cs="Arial"/>
          <w:b/>
        </w:rPr>
      </w:pPr>
      <w:r w:rsidRPr="00383617">
        <w:rPr>
          <w:rFonts w:ascii="Arial" w:hAnsi="Arial" w:cs="Arial"/>
          <w:b/>
        </w:rPr>
        <w:lastRenderedPageBreak/>
        <w:t>Article 40</w:t>
      </w:r>
      <w:r w:rsidR="00E83ABD">
        <w:rPr>
          <w:rFonts w:ascii="Arial" w:hAnsi="Arial" w:cs="Arial"/>
          <w:b/>
        </w:rPr>
        <w:t xml:space="preserve"> - </w:t>
      </w:r>
      <w:r w:rsidRPr="00383617">
        <w:rPr>
          <w:rFonts w:ascii="Arial" w:hAnsi="Arial" w:cs="Arial"/>
          <w:b/>
        </w:rPr>
        <w:t>Règlement des différends</w:t>
      </w:r>
      <w:bookmarkEnd w:id="18"/>
    </w:p>
    <w:p w14:paraId="1C8793AF" w14:textId="77777777" w:rsidR="006C198D" w:rsidRDefault="006C198D" w:rsidP="006C198D">
      <w:pPr>
        <w:ind w:left="1134" w:hanging="708"/>
        <w:rPr>
          <w:rFonts w:ascii="Arial" w:hAnsi="Arial" w:cs="Arial"/>
        </w:rPr>
      </w:pPr>
      <w:r w:rsidRPr="00E83ABD">
        <w:rPr>
          <w:rFonts w:ascii="Arial" w:hAnsi="Arial" w:cs="Arial"/>
          <w:b/>
          <w:bCs/>
        </w:rPr>
        <w:t>40.4</w:t>
      </w:r>
      <w:r w:rsidRPr="00E83ABD">
        <w:rPr>
          <w:rFonts w:ascii="Arial" w:hAnsi="Arial" w:cs="Arial"/>
          <w:b/>
          <w:bCs/>
        </w:rPr>
        <w:tab/>
      </w:r>
      <w:r w:rsidRPr="00383617">
        <w:rPr>
          <w:rFonts w:ascii="Arial" w:hAnsi="Arial" w:cs="Arial"/>
        </w:rPr>
        <w:t xml:space="preserve">Tout différend survenant dans l'exécution du présent contrat et qui ne peut être réglé à l'amiable est de la compétence exclusive des tribunaux </w:t>
      </w:r>
      <w:r w:rsidR="007E4F7F" w:rsidRPr="00383617">
        <w:rPr>
          <w:rFonts w:ascii="Arial" w:hAnsi="Arial" w:cs="Arial"/>
        </w:rPr>
        <w:t xml:space="preserve">du ressort de la Cour d’Appel de Paris </w:t>
      </w:r>
      <w:r w:rsidRPr="00383617">
        <w:rPr>
          <w:rFonts w:ascii="Arial" w:hAnsi="Arial" w:cs="Arial"/>
        </w:rPr>
        <w:t>(</w:t>
      </w:r>
      <w:r w:rsidR="007E4F7F" w:rsidRPr="00383617">
        <w:rPr>
          <w:rFonts w:ascii="Arial" w:hAnsi="Arial" w:cs="Arial"/>
        </w:rPr>
        <w:t>France</w:t>
      </w:r>
      <w:r w:rsidRPr="00383617">
        <w:rPr>
          <w:rFonts w:ascii="Arial" w:hAnsi="Arial" w:cs="Arial"/>
        </w:rPr>
        <w:t>).</w:t>
      </w:r>
    </w:p>
    <w:bookmarkEnd w:id="19"/>
    <w:p w14:paraId="18397459" w14:textId="77777777" w:rsidR="00C92484" w:rsidRPr="00E83ABD" w:rsidRDefault="00C92484" w:rsidP="00E83ABD">
      <w:pPr>
        <w:keepNext/>
        <w:keepLines/>
        <w:tabs>
          <w:tab w:val="left" w:pos="1134"/>
        </w:tabs>
        <w:spacing w:before="240"/>
        <w:rPr>
          <w:rFonts w:ascii="Arial" w:eastAsia="Calibri" w:hAnsi="Arial" w:cs="Arial"/>
          <w:color w:val="FF0000"/>
          <w:u w:val="single"/>
          <w:lang w:val="fr-BE" w:eastAsia="en-US"/>
        </w:rPr>
      </w:pPr>
    </w:p>
    <w:p w14:paraId="6F3130A7" w14:textId="77777777" w:rsidR="00C87B37" w:rsidRPr="00E83ABD" w:rsidRDefault="00E83ABD" w:rsidP="00A402C2">
      <w:pPr>
        <w:spacing w:line="0" w:lineRule="atLeast"/>
        <w:ind w:right="20"/>
        <w:jc w:val="center"/>
        <w:rPr>
          <w:rFonts w:ascii="Arial" w:hAnsi="Arial" w:cs="Arial"/>
          <w:b/>
          <w:sz w:val="20"/>
          <w:szCs w:val="20"/>
        </w:rPr>
      </w:pPr>
      <w:bookmarkStart w:id="20" w:name="page1"/>
      <w:bookmarkEnd w:id="20"/>
      <w:r>
        <w:rPr>
          <w:b/>
          <w:sz w:val="18"/>
          <w:szCs w:val="18"/>
        </w:rPr>
        <w:br w:type="page"/>
      </w:r>
      <w:r w:rsidR="00C87B37" w:rsidRPr="00E83ABD">
        <w:rPr>
          <w:rFonts w:ascii="Arial" w:hAnsi="Arial" w:cs="Arial"/>
          <w:b/>
          <w:sz w:val="20"/>
          <w:szCs w:val="20"/>
        </w:rPr>
        <w:lastRenderedPageBreak/>
        <w:t>ANNEXE II</w:t>
      </w:r>
      <w:r w:rsidR="00A402C2" w:rsidRPr="00E83ABD">
        <w:rPr>
          <w:rFonts w:ascii="Arial" w:hAnsi="Arial" w:cs="Arial"/>
          <w:b/>
          <w:sz w:val="20"/>
          <w:szCs w:val="20"/>
        </w:rPr>
        <w:t xml:space="preserve"> </w:t>
      </w:r>
      <w:r w:rsidR="00C87B37" w:rsidRPr="00E83ABD">
        <w:rPr>
          <w:rFonts w:ascii="Arial" w:hAnsi="Arial" w:cs="Arial"/>
          <w:b/>
          <w:sz w:val="20"/>
          <w:szCs w:val="20"/>
        </w:rPr>
        <w:t>: CONDITIONS GÉNÉRALES</w:t>
      </w:r>
    </w:p>
    <w:p w14:paraId="4D246AF5" w14:textId="77777777" w:rsidR="00C87B37" w:rsidRPr="00E83ABD" w:rsidRDefault="00C87B37" w:rsidP="00A402C2">
      <w:pPr>
        <w:spacing w:line="252" w:lineRule="exact"/>
        <w:jc w:val="center"/>
        <w:rPr>
          <w:rFonts w:ascii="Arial" w:hAnsi="Arial" w:cs="Arial"/>
          <w:sz w:val="20"/>
          <w:szCs w:val="20"/>
        </w:rPr>
      </w:pPr>
    </w:p>
    <w:p w14:paraId="09280F40" w14:textId="77777777" w:rsidR="00C87B37" w:rsidRPr="00E83ABD" w:rsidRDefault="00C87B37" w:rsidP="00A402C2">
      <w:pPr>
        <w:spacing w:line="234" w:lineRule="auto"/>
        <w:ind w:right="20"/>
        <w:jc w:val="center"/>
        <w:rPr>
          <w:rFonts w:ascii="Arial" w:hAnsi="Arial" w:cs="Arial"/>
          <w:b/>
          <w:sz w:val="20"/>
          <w:szCs w:val="20"/>
        </w:rPr>
      </w:pPr>
      <w:r w:rsidRPr="00E83ABD">
        <w:rPr>
          <w:rFonts w:ascii="Arial" w:hAnsi="Arial" w:cs="Arial"/>
          <w:b/>
          <w:sz w:val="20"/>
          <w:szCs w:val="20"/>
        </w:rPr>
        <w:t xml:space="preserve">DES MARCHÉS DE FOURNITURES </w:t>
      </w:r>
      <w:r w:rsidR="00B47E3D" w:rsidRPr="00E83ABD">
        <w:rPr>
          <w:rFonts w:ascii="Arial" w:hAnsi="Arial" w:cs="Arial"/>
          <w:b/>
          <w:sz w:val="20"/>
          <w:szCs w:val="20"/>
        </w:rPr>
        <w:t xml:space="preserve">DE </w:t>
      </w:r>
      <w:r w:rsidR="00592348">
        <w:rPr>
          <w:rFonts w:ascii="Arial" w:hAnsi="Arial" w:cs="Arial"/>
          <w:b/>
          <w:sz w:val="20"/>
          <w:szCs w:val="20"/>
        </w:rPr>
        <w:t>DCI</w:t>
      </w:r>
    </w:p>
    <w:p w14:paraId="60DDC059" w14:textId="77777777" w:rsidR="00C87B37" w:rsidRPr="00E83ABD" w:rsidRDefault="00C87B37" w:rsidP="00A402C2">
      <w:pPr>
        <w:spacing w:line="242" w:lineRule="exact"/>
        <w:jc w:val="center"/>
        <w:rPr>
          <w:rFonts w:ascii="Arial" w:hAnsi="Arial" w:cs="Arial"/>
          <w:sz w:val="20"/>
          <w:szCs w:val="20"/>
        </w:rPr>
      </w:pPr>
    </w:p>
    <w:p w14:paraId="3628F5B7" w14:textId="77777777" w:rsidR="00C87B37" w:rsidRPr="00E83ABD" w:rsidRDefault="00C87B37" w:rsidP="00A402C2">
      <w:pPr>
        <w:spacing w:line="0" w:lineRule="atLeast"/>
        <w:jc w:val="center"/>
        <w:rPr>
          <w:rFonts w:ascii="Arial" w:hAnsi="Arial" w:cs="Arial"/>
          <w:b/>
          <w:sz w:val="20"/>
          <w:szCs w:val="20"/>
          <w:u w:val="single"/>
        </w:rPr>
      </w:pPr>
      <w:r w:rsidRPr="00E83ABD">
        <w:rPr>
          <w:rFonts w:ascii="Arial" w:hAnsi="Arial" w:cs="Arial"/>
          <w:b/>
          <w:sz w:val="20"/>
          <w:szCs w:val="20"/>
          <w:u w:val="single"/>
        </w:rPr>
        <w:t>TABLE DES MATIÈRES</w:t>
      </w:r>
    </w:p>
    <w:p w14:paraId="5C675016" w14:textId="77777777" w:rsidR="00C87B37" w:rsidRPr="00E83ABD" w:rsidRDefault="00C87B37" w:rsidP="00C87B37">
      <w:pPr>
        <w:spacing w:line="280" w:lineRule="exact"/>
        <w:rPr>
          <w:rFonts w:ascii="Arial" w:hAnsi="Arial" w:cs="Arial"/>
          <w:sz w:val="20"/>
          <w:szCs w:val="20"/>
        </w:rPr>
      </w:pPr>
    </w:p>
    <w:p w14:paraId="02783755" w14:textId="77777777" w:rsidR="00C87B37" w:rsidRPr="00E83ABD" w:rsidRDefault="00D33643" w:rsidP="00C87B37">
      <w:pPr>
        <w:tabs>
          <w:tab w:val="left" w:leader="dot" w:pos="8940"/>
        </w:tabs>
        <w:spacing w:line="0" w:lineRule="atLeast"/>
        <w:rPr>
          <w:rFonts w:ascii="Arial" w:hAnsi="Arial" w:cs="Arial"/>
          <w:b/>
          <w:sz w:val="20"/>
          <w:szCs w:val="20"/>
        </w:rPr>
      </w:pPr>
      <w:hyperlink w:anchor="page2" w:history="1">
        <w:r w:rsidR="00C87B37" w:rsidRPr="00E83ABD">
          <w:rPr>
            <w:rFonts w:ascii="Arial" w:hAnsi="Arial" w:cs="Arial"/>
            <w:b/>
            <w:sz w:val="20"/>
            <w:szCs w:val="20"/>
          </w:rPr>
          <w:t>DISPOSITIONS PRÉLIMINAIRES</w:t>
        </w:r>
      </w:hyperlink>
      <w:r w:rsidR="00C87B37" w:rsidRPr="00E83ABD">
        <w:rPr>
          <w:rFonts w:ascii="Arial" w:hAnsi="Arial" w:cs="Arial"/>
          <w:b/>
          <w:sz w:val="20"/>
          <w:szCs w:val="20"/>
        </w:rPr>
        <w:tab/>
      </w:r>
      <w:hyperlink w:anchor="page2" w:history="1">
        <w:r w:rsidR="00C87B37" w:rsidRPr="00E83ABD">
          <w:rPr>
            <w:rFonts w:ascii="Arial" w:hAnsi="Arial" w:cs="Arial"/>
            <w:b/>
            <w:sz w:val="20"/>
            <w:szCs w:val="20"/>
          </w:rPr>
          <w:t>2</w:t>
        </w:r>
      </w:hyperlink>
    </w:p>
    <w:p w14:paraId="58EF7B77" w14:textId="77777777" w:rsidR="00C87B37" w:rsidRPr="00E83ABD" w:rsidRDefault="00D33643" w:rsidP="00C87B37">
      <w:pPr>
        <w:tabs>
          <w:tab w:val="left" w:pos="1380"/>
          <w:tab w:val="left" w:leader="dot" w:pos="8940"/>
        </w:tabs>
        <w:spacing w:line="0" w:lineRule="atLeast"/>
        <w:ind w:left="200"/>
        <w:rPr>
          <w:rFonts w:ascii="Arial" w:hAnsi="Arial" w:cs="Arial"/>
          <w:sz w:val="20"/>
          <w:szCs w:val="20"/>
        </w:rPr>
      </w:pPr>
      <w:hyperlink w:anchor="page2" w:history="1">
        <w:r w:rsidR="00C87B37" w:rsidRPr="00E83ABD">
          <w:rPr>
            <w:rFonts w:ascii="Arial" w:hAnsi="Arial" w:cs="Arial"/>
            <w:b/>
            <w:sz w:val="20"/>
            <w:szCs w:val="20"/>
          </w:rPr>
          <w:t>ARTICLE 1 -</w:t>
        </w:r>
      </w:hyperlink>
      <w:r w:rsidR="00C87B37" w:rsidRPr="00E83ABD">
        <w:rPr>
          <w:rFonts w:ascii="Arial" w:hAnsi="Arial" w:cs="Arial"/>
          <w:b/>
          <w:sz w:val="20"/>
          <w:szCs w:val="20"/>
        </w:rPr>
        <w:tab/>
      </w:r>
      <w:hyperlink w:anchor="page2" w:history="1">
        <w:r w:rsidR="00C87B37" w:rsidRPr="00E83ABD">
          <w:rPr>
            <w:rFonts w:ascii="Arial" w:hAnsi="Arial" w:cs="Arial"/>
            <w:sz w:val="20"/>
            <w:szCs w:val="20"/>
          </w:rPr>
          <w:t>DEFINITIONS</w:t>
        </w:r>
      </w:hyperlink>
      <w:r w:rsidR="00C87B37" w:rsidRPr="00E83ABD">
        <w:rPr>
          <w:rFonts w:ascii="Arial" w:hAnsi="Arial" w:cs="Arial"/>
          <w:sz w:val="20"/>
          <w:szCs w:val="20"/>
        </w:rPr>
        <w:tab/>
      </w:r>
      <w:hyperlink w:anchor="page2" w:history="1">
        <w:r w:rsidR="00C87B37" w:rsidRPr="00E83ABD">
          <w:rPr>
            <w:rFonts w:ascii="Arial" w:hAnsi="Arial" w:cs="Arial"/>
            <w:sz w:val="20"/>
            <w:szCs w:val="20"/>
          </w:rPr>
          <w:t>2</w:t>
        </w:r>
      </w:hyperlink>
    </w:p>
    <w:p w14:paraId="766057ED" w14:textId="77777777" w:rsidR="00C87B37" w:rsidRPr="00E83ABD" w:rsidRDefault="00C87B37" w:rsidP="00C87B37">
      <w:pPr>
        <w:spacing w:line="1" w:lineRule="exact"/>
        <w:rPr>
          <w:rFonts w:ascii="Arial" w:hAnsi="Arial" w:cs="Arial"/>
          <w:sz w:val="20"/>
          <w:szCs w:val="20"/>
        </w:rPr>
      </w:pPr>
    </w:p>
    <w:p w14:paraId="691A0BD1" w14:textId="77777777" w:rsidR="00C87B37" w:rsidRPr="00E83ABD" w:rsidRDefault="00D33643" w:rsidP="00C87B37">
      <w:pPr>
        <w:tabs>
          <w:tab w:val="left" w:pos="1380"/>
          <w:tab w:val="left" w:leader="dot" w:pos="8940"/>
        </w:tabs>
        <w:spacing w:line="0" w:lineRule="atLeast"/>
        <w:ind w:left="200"/>
        <w:rPr>
          <w:rFonts w:ascii="Arial" w:hAnsi="Arial" w:cs="Arial"/>
          <w:sz w:val="20"/>
          <w:szCs w:val="20"/>
        </w:rPr>
      </w:pPr>
      <w:hyperlink w:anchor="page2" w:history="1">
        <w:r w:rsidR="00C87B37" w:rsidRPr="00E83ABD">
          <w:rPr>
            <w:rFonts w:ascii="Arial" w:hAnsi="Arial" w:cs="Arial"/>
            <w:b/>
            <w:bCs/>
            <w:sz w:val="20"/>
            <w:szCs w:val="20"/>
          </w:rPr>
          <w:t>ARTICLE 2 -</w:t>
        </w:r>
      </w:hyperlink>
      <w:r w:rsidR="00C87B37" w:rsidRPr="00E83ABD">
        <w:rPr>
          <w:rFonts w:ascii="Arial" w:hAnsi="Arial" w:cs="Arial"/>
          <w:sz w:val="20"/>
          <w:szCs w:val="20"/>
        </w:rPr>
        <w:tab/>
      </w:r>
      <w:hyperlink w:anchor="page2" w:history="1">
        <w:r w:rsidR="00C87B37" w:rsidRPr="00E83ABD">
          <w:rPr>
            <w:rFonts w:ascii="Arial" w:hAnsi="Arial" w:cs="Arial"/>
            <w:sz w:val="20"/>
            <w:szCs w:val="20"/>
          </w:rPr>
          <w:t>LANGUE APPLICABLE AU MARCHE</w:t>
        </w:r>
      </w:hyperlink>
      <w:r w:rsidR="00C87B37" w:rsidRPr="00E83ABD">
        <w:rPr>
          <w:rFonts w:ascii="Arial" w:hAnsi="Arial" w:cs="Arial"/>
          <w:sz w:val="20"/>
          <w:szCs w:val="20"/>
        </w:rPr>
        <w:tab/>
      </w:r>
      <w:hyperlink w:anchor="page2" w:history="1">
        <w:r w:rsidR="00C87B37" w:rsidRPr="00E83ABD">
          <w:rPr>
            <w:rFonts w:ascii="Arial" w:hAnsi="Arial" w:cs="Arial"/>
            <w:sz w:val="20"/>
            <w:szCs w:val="20"/>
          </w:rPr>
          <w:t>2</w:t>
        </w:r>
      </w:hyperlink>
    </w:p>
    <w:p w14:paraId="27444059" w14:textId="77777777" w:rsidR="00C87B37" w:rsidRPr="00E83ABD" w:rsidRDefault="00D33643" w:rsidP="00C87B37">
      <w:pPr>
        <w:tabs>
          <w:tab w:val="left" w:pos="1380"/>
          <w:tab w:val="left" w:leader="dot" w:pos="8940"/>
        </w:tabs>
        <w:spacing w:line="0" w:lineRule="atLeast"/>
        <w:ind w:left="200"/>
        <w:rPr>
          <w:rFonts w:ascii="Arial" w:hAnsi="Arial" w:cs="Arial"/>
          <w:sz w:val="20"/>
          <w:szCs w:val="20"/>
        </w:rPr>
      </w:pPr>
      <w:hyperlink w:anchor="page2" w:history="1">
        <w:r w:rsidR="00C87B37" w:rsidRPr="00E83ABD">
          <w:rPr>
            <w:rFonts w:ascii="Arial" w:hAnsi="Arial" w:cs="Arial"/>
            <w:b/>
            <w:bCs/>
            <w:sz w:val="20"/>
            <w:szCs w:val="20"/>
          </w:rPr>
          <w:t>ARTICLE 3 -</w:t>
        </w:r>
      </w:hyperlink>
      <w:r w:rsidR="00C87B37" w:rsidRPr="00E83ABD">
        <w:rPr>
          <w:rFonts w:ascii="Arial" w:hAnsi="Arial" w:cs="Arial"/>
          <w:sz w:val="20"/>
          <w:szCs w:val="20"/>
        </w:rPr>
        <w:tab/>
      </w:r>
      <w:hyperlink w:anchor="page2" w:history="1">
        <w:r w:rsidR="00C87B37" w:rsidRPr="00E83ABD">
          <w:rPr>
            <w:rFonts w:ascii="Arial" w:hAnsi="Arial" w:cs="Arial"/>
            <w:sz w:val="20"/>
            <w:szCs w:val="20"/>
          </w:rPr>
          <w:t>ORDRE HIERARCHIQUE DES DOCUMENTS CONTRACTUELS</w:t>
        </w:r>
      </w:hyperlink>
      <w:r w:rsidR="00C87B37" w:rsidRPr="00E83ABD">
        <w:rPr>
          <w:rFonts w:ascii="Arial" w:hAnsi="Arial" w:cs="Arial"/>
          <w:sz w:val="20"/>
          <w:szCs w:val="20"/>
        </w:rPr>
        <w:tab/>
      </w:r>
      <w:hyperlink w:anchor="page2" w:history="1">
        <w:r w:rsidR="00C87B37" w:rsidRPr="00E83ABD">
          <w:rPr>
            <w:rFonts w:ascii="Arial" w:hAnsi="Arial" w:cs="Arial"/>
            <w:sz w:val="20"/>
            <w:szCs w:val="20"/>
          </w:rPr>
          <w:t>2</w:t>
        </w:r>
      </w:hyperlink>
    </w:p>
    <w:p w14:paraId="00654DA2" w14:textId="77777777" w:rsidR="00C87B37" w:rsidRPr="00E83ABD" w:rsidRDefault="00D33643" w:rsidP="00C87B37">
      <w:pPr>
        <w:tabs>
          <w:tab w:val="left" w:pos="1380"/>
          <w:tab w:val="left" w:leader="dot" w:pos="8940"/>
        </w:tabs>
        <w:spacing w:line="0" w:lineRule="atLeast"/>
        <w:ind w:left="200"/>
        <w:rPr>
          <w:rFonts w:ascii="Arial" w:hAnsi="Arial" w:cs="Arial"/>
          <w:sz w:val="20"/>
          <w:szCs w:val="20"/>
        </w:rPr>
      </w:pPr>
      <w:hyperlink w:anchor="page2" w:history="1">
        <w:r w:rsidR="00C87B37" w:rsidRPr="00E83ABD">
          <w:rPr>
            <w:rFonts w:ascii="Arial" w:hAnsi="Arial" w:cs="Arial"/>
            <w:b/>
            <w:bCs/>
            <w:sz w:val="20"/>
            <w:szCs w:val="20"/>
          </w:rPr>
          <w:t>ARTICLE 4 -</w:t>
        </w:r>
      </w:hyperlink>
      <w:r w:rsidR="00C87B37" w:rsidRPr="00E83ABD">
        <w:rPr>
          <w:rFonts w:ascii="Arial" w:hAnsi="Arial" w:cs="Arial"/>
          <w:sz w:val="20"/>
          <w:szCs w:val="20"/>
        </w:rPr>
        <w:tab/>
      </w:r>
      <w:hyperlink w:anchor="page2" w:history="1">
        <w:r w:rsidR="00C87B37" w:rsidRPr="00E83ABD">
          <w:rPr>
            <w:rFonts w:ascii="Arial" w:hAnsi="Arial" w:cs="Arial"/>
            <w:sz w:val="20"/>
            <w:szCs w:val="20"/>
          </w:rPr>
          <w:t>COMMUNICATIONS</w:t>
        </w:r>
      </w:hyperlink>
      <w:r w:rsidR="00C87B37" w:rsidRPr="00E83ABD">
        <w:rPr>
          <w:rFonts w:ascii="Arial" w:hAnsi="Arial" w:cs="Arial"/>
          <w:sz w:val="20"/>
          <w:szCs w:val="20"/>
        </w:rPr>
        <w:tab/>
      </w:r>
      <w:hyperlink w:anchor="page2" w:history="1">
        <w:r w:rsidR="00C87B37" w:rsidRPr="00E83ABD">
          <w:rPr>
            <w:rFonts w:ascii="Arial" w:hAnsi="Arial" w:cs="Arial"/>
            <w:sz w:val="20"/>
            <w:szCs w:val="20"/>
          </w:rPr>
          <w:t>2</w:t>
        </w:r>
      </w:hyperlink>
    </w:p>
    <w:p w14:paraId="495FF546" w14:textId="77777777" w:rsidR="00C87B37" w:rsidRPr="00E83ABD" w:rsidRDefault="00D33643" w:rsidP="00C87B37">
      <w:pPr>
        <w:tabs>
          <w:tab w:val="left" w:pos="1380"/>
          <w:tab w:val="left" w:leader="dot" w:pos="8940"/>
        </w:tabs>
        <w:spacing w:line="0" w:lineRule="atLeast"/>
        <w:ind w:left="200"/>
        <w:rPr>
          <w:rFonts w:ascii="Arial" w:hAnsi="Arial" w:cs="Arial"/>
          <w:sz w:val="20"/>
          <w:szCs w:val="20"/>
        </w:rPr>
      </w:pPr>
      <w:hyperlink w:anchor="page3" w:history="1">
        <w:r w:rsidR="00C87B37" w:rsidRPr="00E83ABD">
          <w:rPr>
            <w:rFonts w:ascii="Arial" w:hAnsi="Arial" w:cs="Arial"/>
            <w:b/>
            <w:bCs/>
            <w:sz w:val="20"/>
            <w:szCs w:val="20"/>
          </w:rPr>
          <w:t>ARTICLE 5 -</w:t>
        </w:r>
      </w:hyperlink>
      <w:r w:rsidR="00C87B37" w:rsidRPr="00E83ABD">
        <w:rPr>
          <w:rFonts w:ascii="Arial" w:hAnsi="Arial" w:cs="Arial"/>
          <w:sz w:val="20"/>
          <w:szCs w:val="20"/>
        </w:rPr>
        <w:tab/>
      </w:r>
      <w:hyperlink w:anchor="page3" w:history="1">
        <w:r w:rsidR="00C87B37" w:rsidRPr="00E83ABD">
          <w:rPr>
            <w:rFonts w:ascii="Arial" w:hAnsi="Arial" w:cs="Arial"/>
            <w:sz w:val="20"/>
            <w:szCs w:val="20"/>
          </w:rPr>
          <w:t>CESSION</w:t>
        </w:r>
      </w:hyperlink>
      <w:r w:rsidR="00C87B37" w:rsidRPr="00E83ABD">
        <w:rPr>
          <w:rFonts w:ascii="Arial" w:hAnsi="Arial" w:cs="Arial"/>
          <w:sz w:val="20"/>
          <w:szCs w:val="20"/>
        </w:rPr>
        <w:tab/>
      </w:r>
      <w:hyperlink w:anchor="page3" w:history="1">
        <w:r w:rsidR="00C87B37" w:rsidRPr="00E83ABD">
          <w:rPr>
            <w:rFonts w:ascii="Arial" w:hAnsi="Arial" w:cs="Arial"/>
            <w:sz w:val="20"/>
            <w:szCs w:val="20"/>
          </w:rPr>
          <w:t>3</w:t>
        </w:r>
      </w:hyperlink>
    </w:p>
    <w:p w14:paraId="01516BD5" w14:textId="77777777" w:rsidR="00C87B37" w:rsidRPr="00E83ABD" w:rsidRDefault="00C87B37" w:rsidP="00C87B37">
      <w:pPr>
        <w:spacing w:line="1" w:lineRule="exact"/>
        <w:rPr>
          <w:rFonts w:ascii="Arial" w:hAnsi="Arial" w:cs="Arial"/>
          <w:sz w:val="20"/>
          <w:szCs w:val="20"/>
        </w:rPr>
      </w:pPr>
    </w:p>
    <w:p w14:paraId="2BA26D5F" w14:textId="77777777" w:rsidR="00C87B37" w:rsidRPr="00E83ABD" w:rsidRDefault="00D33643" w:rsidP="00C87B37">
      <w:pPr>
        <w:tabs>
          <w:tab w:val="left" w:pos="1380"/>
          <w:tab w:val="left" w:leader="dot" w:pos="8940"/>
        </w:tabs>
        <w:spacing w:line="0" w:lineRule="atLeast"/>
        <w:ind w:left="200"/>
        <w:rPr>
          <w:rFonts w:ascii="Arial" w:hAnsi="Arial" w:cs="Arial"/>
          <w:b/>
          <w:sz w:val="20"/>
          <w:szCs w:val="20"/>
        </w:rPr>
      </w:pPr>
      <w:hyperlink w:anchor="page3" w:history="1">
        <w:r w:rsidR="00C87B37" w:rsidRPr="00E83ABD">
          <w:rPr>
            <w:rFonts w:ascii="Arial" w:hAnsi="Arial" w:cs="Arial"/>
            <w:b/>
            <w:bCs/>
            <w:sz w:val="20"/>
            <w:szCs w:val="20"/>
          </w:rPr>
          <w:t>ARTICLE 6 -</w:t>
        </w:r>
      </w:hyperlink>
      <w:r w:rsidR="00C87B37" w:rsidRPr="00E83ABD">
        <w:rPr>
          <w:rFonts w:ascii="Arial" w:hAnsi="Arial" w:cs="Arial"/>
          <w:sz w:val="20"/>
          <w:szCs w:val="20"/>
        </w:rPr>
        <w:tab/>
      </w:r>
      <w:hyperlink w:anchor="page3" w:history="1">
        <w:r w:rsidR="00C87B37" w:rsidRPr="00E83ABD">
          <w:rPr>
            <w:rFonts w:ascii="Arial" w:hAnsi="Arial" w:cs="Arial"/>
            <w:sz w:val="20"/>
            <w:szCs w:val="20"/>
          </w:rPr>
          <w:t>SOUS-TRAITANCE</w:t>
        </w:r>
      </w:hyperlink>
      <w:r w:rsidR="00C87B37" w:rsidRPr="00E83ABD">
        <w:rPr>
          <w:rFonts w:ascii="Arial" w:hAnsi="Arial" w:cs="Arial"/>
          <w:b/>
          <w:sz w:val="20"/>
          <w:szCs w:val="20"/>
        </w:rPr>
        <w:tab/>
      </w:r>
      <w:hyperlink w:anchor="page3" w:history="1">
        <w:r w:rsidR="00C87B37" w:rsidRPr="00E83ABD">
          <w:rPr>
            <w:rFonts w:ascii="Arial" w:hAnsi="Arial" w:cs="Arial"/>
            <w:b/>
            <w:sz w:val="20"/>
            <w:szCs w:val="20"/>
          </w:rPr>
          <w:t>3</w:t>
        </w:r>
      </w:hyperlink>
    </w:p>
    <w:p w14:paraId="114AA8B0" w14:textId="77777777" w:rsidR="00C87B37" w:rsidRPr="00E83ABD" w:rsidRDefault="00C87B37" w:rsidP="00C87B37">
      <w:pPr>
        <w:spacing w:line="44" w:lineRule="exact"/>
        <w:rPr>
          <w:rFonts w:ascii="Arial" w:hAnsi="Arial" w:cs="Arial"/>
          <w:b/>
          <w:sz w:val="20"/>
          <w:szCs w:val="20"/>
        </w:rPr>
      </w:pPr>
    </w:p>
    <w:p w14:paraId="78361860" w14:textId="77777777" w:rsidR="00C87B37" w:rsidRPr="00E83ABD" w:rsidRDefault="00D33643" w:rsidP="00C87B37">
      <w:pPr>
        <w:tabs>
          <w:tab w:val="left" w:leader="dot" w:pos="8940"/>
        </w:tabs>
        <w:spacing w:line="0" w:lineRule="atLeast"/>
        <w:rPr>
          <w:rFonts w:ascii="Arial" w:hAnsi="Arial" w:cs="Arial"/>
          <w:b/>
          <w:sz w:val="20"/>
          <w:szCs w:val="20"/>
        </w:rPr>
      </w:pPr>
      <w:hyperlink w:anchor="page4" w:history="1">
        <w:r w:rsidR="00C87B37" w:rsidRPr="00E83ABD">
          <w:rPr>
            <w:rFonts w:ascii="Arial" w:hAnsi="Arial" w:cs="Arial"/>
            <w:b/>
            <w:sz w:val="20"/>
            <w:szCs w:val="20"/>
          </w:rPr>
          <w:t xml:space="preserve">OBLIGATIONS </w:t>
        </w:r>
        <w:r w:rsidR="00592348">
          <w:rPr>
            <w:rFonts w:ascii="Arial" w:hAnsi="Arial" w:cs="Arial"/>
            <w:b/>
            <w:sz w:val="20"/>
            <w:szCs w:val="20"/>
          </w:rPr>
          <w:t>DCI</w:t>
        </w:r>
      </w:hyperlink>
      <w:r w:rsidR="00C87B37" w:rsidRPr="00E83ABD">
        <w:rPr>
          <w:rFonts w:ascii="Arial" w:hAnsi="Arial" w:cs="Arial"/>
          <w:b/>
          <w:sz w:val="20"/>
          <w:szCs w:val="20"/>
        </w:rPr>
        <w:tab/>
      </w:r>
      <w:hyperlink w:anchor="page4" w:history="1">
        <w:r w:rsidR="00C87B37" w:rsidRPr="00E83ABD">
          <w:rPr>
            <w:rFonts w:ascii="Arial" w:hAnsi="Arial" w:cs="Arial"/>
            <w:b/>
            <w:sz w:val="20"/>
            <w:szCs w:val="20"/>
          </w:rPr>
          <w:t>4</w:t>
        </w:r>
      </w:hyperlink>
    </w:p>
    <w:p w14:paraId="4E52186B" w14:textId="77777777" w:rsidR="00C87B37" w:rsidRPr="00E83ABD" w:rsidRDefault="00D33643" w:rsidP="00C87B37">
      <w:pPr>
        <w:tabs>
          <w:tab w:val="left" w:pos="1380"/>
          <w:tab w:val="left" w:leader="dot" w:pos="8940"/>
        </w:tabs>
        <w:spacing w:line="0" w:lineRule="atLeast"/>
        <w:ind w:left="200"/>
        <w:rPr>
          <w:rFonts w:ascii="Arial" w:hAnsi="Arial" w:cs="Arial"/>
          <w:b/>
          <w:sz w:val="20"/>
          <w:szCs w:val="20"/>
        </w:rPr>
      </w:pPr>
      <w:hyperlink w:anchor="page4" w:history="1">
        <w:r w:rsidR="00C87B37" w:rsidRPr="00E83ABD">
          <w:rPr>
            <w:rFonts w:ascii="Arial" w:hAnsi="Arial" w:cs="Arial"/>
            <w:b/>
            <w:sz w:val="20"/>
            <w:szCs w:val="20"/>
          </w:rPr>
          <w:t>ARTICLE 7 -</w:t>
        </w:r>
      </w:hyperlink>
      <w:r w:rsidR="00C87B37" w:rsidRPr="00E83ABD">
        <w:rPr>
          <w:rFonts w:ascii="Arial" w:hAnsi="Arial" w:cs="Arial"/>
          <w:b/>
          <w:sz w:val="20"/>
          <w:szCs w:val="20"/>
        </w:rPr>
        <w:tab/>
      </w:r>
      <w:hyperlink w:anchor="page4" w:history="1">
        <w:r w:rsidR="00C87B37" w:rsidRPr="00E83ABD">
          <w:rPr>
            <w:rFonts w:ascii="Arial" w:hAnsi="Arial" w:cs="Arial"/>
            <w:sz w:val="20"/>
            <w:szCs w:val="20"/>
          </w:rPr>
          <w:t>DOCUMENTS A FOURNIR</w:t>
        </w:r>
      </w:hyperlink>
      <w:r w:rsidR="00C87B37" w:rsidRPr="00E83ABD">
        <w:rPr>
          <w:rFonts w:ascii="Arial" w:hAnsi="Arial" w:cs="Arial"/>
          <w:sz w:val="20"/>
          <w:szCs w:val="20"/>
        </w:rPr>
        <w:tab/>
      </w:r>
      <w:hyperlink w:anchor="page4" w:history="1">
        <w:r w:rsidR="00C87B37" w:rsidRPr="00E83ABD">
          <w:rPr>
            <w:rFonts w:ascii="Arial" w:hAnsi="Arial" w:cs="Arial"/>
            <w:b/>
            <w:sz w:val="20"/>
            <w:szCs w:val="20"/>
          </w:rPr>
          <w:t>4</w:t>
        </w:r>
      </w:hyperlink>
    </w:p>
    <w:p w14:paraId="3E7F9491" w14:textId="77777777" w:rsidR="00C87B37" w:rsidRPr="00E83ABD" w:rsidRDefault="00D33643" w:rsidP="00C87B37">
      <w:pPr>
        <w:tabs>
          <w:tab w:val="left" w:pos="1380"/>
          <w:tab w:val="left" w:leader="dot" w:pos="8940"/>
        </w:tabs>
        <w:spacing w:line="0" w:lineRule="atLeast"/>
        <w:ind w:left="200"/>
        <w:rPr>
          <w:rFonts w:ascii="Arial" w:hAnsi="Arial" w:cs="Arial"/>
          <w:b/>
          <w:sz w:val="20"/>
          <w:szCs w:val="20"/>
        </w:rPr>
      </w:pPr>
      <w:hyperlink w:anchor="page4" w:history="1">
        <w:r w:rsidR="00C87B37" w:rsidRPr="00E83ABD">
          <w:rPr>
            <w:rFonts w:ascii="Arial" w:hAnsi="Arial" w:cs="Arial"/>
            <w:b/>
            <w:sz w:val="20"/>
            <w:szCs w:val="20"/>
          </w:rPr>
          <w:t>ARTICLE 8 -</w:t>
        </w:r>
      </w:hyperlink>
      <w:r w:rsidR="00C87B37" w:rsidRPr="00E83ABD">
        <w:rPr>
          <w:rFonts w:ascii="Arial" w:hAnsi="Arial" w:cs="Arial"/>
          <w:b/>
          <w:sz w:val="20"/>
          <w:szCs w:val="20"/>
        </w:rPr>
        <w:tab/>
      </w:r>
      <w:hyperlink w:anchor="page4" w:history="1">
        <w:r w:rsidR="00C87B37" w:rsidRPr="00E83ABD">
          <w:rPr>
            <w:rFonts w:ascii="Arial" w:hAnsi="Arial" w:cs="Arial"/>
            <w:sz w:val="20"/>
            <w:szCs w:val="20"/>
          </w:rPr>
          <w:t>AIDE EN MATIERE DE REGLEMENTATION LOCALE</w:t>
        </w:r>
      </w:hyperlink>
      <w:r w:rsidR="00C87B37" w:rsidRPr="00E83ABD">
        <w:rPr>
          <w:rFonts w:ascii="Arial" w:hAnsi="Arial" w:cs="Arial"/>
          <w:b/>
          <w:sz w:val="20"/>
          <w:szCs w:val="20"/>
        </w:rPr>
        <w:tab/>
      </w:r>
      <w:hyperlink w:anchor="page4" w:history="1">
        <w:r w:rsidR="00C87B37" w:rsidRPr="00E83ABD">
          <w:rPr>
            <w:rFonts w:ascii="Arial" w:hAnsi="Arial" w:cs="Arial"/>
            <w:b/>
            <w:sz w:val="20"/>
            <w:szCs w:val="20"/>
          </w:rPr>
          <w:t>4</w:t>
        </w:r>
      </w:hyperlink>
    </w:p>
    <w:p w14:paraId="3F735465" w14:textId="77777777" w:rsidR="00C87B37" w:rsidRPr="00E83ABD" w:rsidRDefault="00C87B37" w:rsidP="00C87B37">
      <w:pPr>
        <w:spacing w:line="43" w:lineRule="exact"/>
        <w:rPr>
          <w:rFonts w:ascii="Arial" w:hAnsi="Arial" w:cs="Arial"/>
          <w:b/>
          <w:sz w:val="20"/>
          <w:szCs w:val="20"/>
        </w:rPr>
      </w:pPr>
    </w:p>
    <w:p w14:paraId="467978BD" w14:textId="77777777" w:rsidR="00C87B37" w:rsidRPr="00E83ABD" w:rsidRDefault="00D33643" w:rsidP="00C87B37">
      <w:pPr>
        <w:tabs>
          <w:tab w:val="left" w:leader="dot" w:pos="8940"/>
        </w:tabs>
        <w:spacing w:line="0" w:lineRule="atLeast"/>
        <w:rPr>
          <w:rFonts w:ascii="Arial" w:hAnsi="Arial" w:cs="Arial"/>
          <w:b/>
          <w:sz w:val="20"/>
          <w:szCs w:val="20"/>
        </w:rPr>
      </w:pPr>
      <w:hyperlink w:anchor="page5" w:history="1">
        <w:r w:rsidR="00C87B37" w:rsidRPr="00E83ABD">
          <w:rPr>
            <w:rFonts w:ascii="Arial" w:hAnsi="Arial" w:cs="Arial"/>
            <w:b/>
            <w:sz w:val="20"/>
            <w:szCs w:val="20"/>
          </w:rPr>
          <w:t xml:space="preserve">OBLIGATIONS DU </w:t>
        </w:r>
        <w:r w:rsidR="00B04420" w:rsidRPr="00E83ABD">
          <w:rPr>
            <w:rFonts w:ascii="Arial" w:hAnsi="Arial" w:cs="Arial"/>
            <w:b/>
            <w:sz w:val="20"/>
            <w:szCs w:val="20"/>
          </w:rPr>
          <w:t>CONTRACTANT</w:t>
        </w:r>
      </w:hyperlink>
      <w:r w:rsidR="00C87B37" w:rsidRPr="00E83ABD">
        <w:rPr>
          <w:rFonts w:ascii="Arial" w:hAnsi="Arial" w:cs="Arial"/>
          <w:b/>
          <w:sz w:val="20"/>
          <w:szCs w:val="20"/>
        </w:rPr>
        <w:tab/>
      </w:r>
      <w:hyperlink w:anchor="page5" w:history="1">
        <w:r w:rsidR="00C87B37" w:rsidRPr="00E83ABD">
          <w:rPr>
            <w:rFonts w:ascii="Arial" w:hAnsi="Arial" w:cs="Arial"/>
            <w:b/>
            <w:sz w:val="20"/>
            <w:szCs w:val="20"/>
          </w:rPr>
          <w:t>5</w:t>
        </w:r>
      </w:hyperlink>
    </w:p>
    <w:p w14:paraId="3D19C087" w14:textId="77777777" w:rsidR="00C87B37" w:rsidRPr="00E83ABD" w:rsidRDefault="00D33643" w:rsidP="00C87B37">
      <w:pPr>
        <w:tabs>
          <w:tab w:val="left" w:pos="1380"/>
          <w:tab w:val="left" w:leader="dot" w:pos="8940"/>
        </w:tabs>
        <w:spacing w:line="0" w:lineRule="atLeast"/>
        <w:ind w:left="200"/>
        <w:rPr>
          <w:rFonts w:ascii="Arial" w:hAnsi="Arial" w:cs="Arial"/>
          <w:b/>
          <w:sz w:val="20"/>
          <w:szCs w:val="20"/>
        </w:rPr>
      </w:pPr>
      <w:hyperlink w:anchor="page5" w:history="1">
        <w:r w:rsidR="00C87B37" w:rsidRPr="00E83ABD">
          <w:rPr>
            <w:rFonts w:ascii="Arial" w:hAnsi="Arial" w:cs="Arial"/>
            <w:b/>
            <w:sz w:val="20"/>
            <w:szCs w:val="20"/>
          </w:rPr>
          <w:t>ARTICLE 9 -</w:t>
        </w:r>
      </w:hyperlink>
      <w:r w:rsidR="00C87B37" w:rsidRPr="00E83ABD">
        <w:rPr>
          <w:rFonts w:ascii="Arial" w:hAnsi="Arial" w:cs="Arial"/>
          <w:b/>
          <w:sz w:val="20"/>
          <w:szCs w:val="20"/>
        </w:rPr>
        <w:tab/>
      </w:r>
      <w:hyperlink w:anchor="page5" w:history="1">
        <w:r w:rsidR="00C87B37" w:rsidRPr="00E83ABD">
          <w:rPr>
            <w:rFonts w:ascii="Arial" w:hAnsi="Arial" w:cs="Arial"/>
            <w:sz w:val="20"/>
            <w:szCs w:val="20"/>
          </w:rPr>
          <w:t>OBLIGATIONS GENERALES</w:t>
        </w:r>
      </w:hyperlink>
      <w:r w:rsidR="00C87B37" w:rsidRPr="00E83ABD">
        <w:rPr>
          <w:rFonts w:ascii="Arial" w:hAnsi="Arial" w:cs="Arial"/>
          <w:b/>
          <w:sz w:val="20"/>
          <w:szCs w:val="20"/>
        </w:rPr>
        <w:tab/>
      </w:r>
      <w:hyperlink w:anchor="page5" w:history="1">
        <w:r w:rsidR="00C87B37" w:rsidRPr="00E83ABD">
          <w:rPr>
            <w:rFonts w:ascii="Arial" w:hAnsi="Arial" w:cs="Arial"/>
            <w:b/>
            <w:sz w:val="20"/>
            <w:szCs w:val="20"/>
          </w:rPr>
          <w:t>5</w:t>
        </w:r>
      </w:hyperlink>
    </w:p>
    <w:p w14:paraId="1FFBDB07" w14:textId="77777777" w:rsidR="00C87B37" w:rsidRPr="00E83ABD" w:rsidRDefault="00C87B37" w:rsidP="00C87B37">
      <w:pPr>
        <w:spacing w:line="1" w:lineRule="exact"/>
        <w:rPr>
          <w:rFonts w:ascii="Arial" w:hAnsi="Arial" w:cs="Arial"/>
          <w:b/>
          <w:sz w:val="20"/>
          <w:szCs w:val="20"/>
        </w:rPr>
      </w:pPr>
    </w:p>
    <w:p w14:paraId="1C0E692C" w14:textId="77777777" w:rsidR="00C87B37" w:rsidRPr="00E83ABD" w:rsidRDefault="00D33643" w:rsidP="00C87B37">
      <w:pPr>
        <w:tabs>
          <w:tab w:val="left" w:leader="dot" w:pos="8940"/>
        </w:tabs>
        <w:spacing w:line="0" w:lineRule="atLeast"/>
        <w:ind w:left="200"/>
        <w:rPr>
          <w:rFonts w:ascii="Arial" w:hAnsi="Arial" w:cs="Arial"/>
          <w:b/>
          <w:sz w:val="20"/>
          <w:szCs w:val="20"/>
        </w:rPr>
      </w:pPr>
      <w:hyperlink w:anchor="page8" w:history="1">
        <w:r w:rsidR="00C87B37" w:rsidRPr="00E83ABD">
          <w:rPr>
            <w:rFonts w:ascii="Arial" w:hAnsi="Arial" w:cs="Arial"/>
            <w:b/>
            <w:sz w:val="20"/>
            <w:szCs w:val="20"/>
          </w:rPr>
          <w:t xml:space="preserve">ARTICLE 10 - </w:t>
        </w:r>
        <w:r w:rsidR="00C87B37" w:rsidRPr="00E83ABD">
          <w:rPr>
            <w:rFonts w:ascii="Arial" w:hAnsi="Arial" w:cs="Arial"/>
            <w:sz w:val="20"/>
            <w:szCs w:val="20"/>
          </w:rPr>
          <w:t>ORIGINE</w:t>
        </w:r>
      </w:hyperlink>
      <w:r w:rsidR="00C87B37" w:rsidRPr="00E83ABD">
        <w:rPr>
          <w:rFonts w:ascii="Arial" w:hAnsi="Arial" w:cs="Arial"/>
          <w:b/>
          <w:sz w:val="20"/>
          <w:szCs w:val="20"/>
        </w:rPr>
        <w:tab/>
      </w:r>
      <w:hyperlink w:anchor="page8" w:history="1">
        <w:r w:rsidR="00C87B37" w:rsidRPr="00E83ABD">
          <w:rPr>
            <w:rFonts w:ascii="Arial" w:hAnsi="Arial" w:cs="Arial"/>
            <w:b/>
            <w:sz w:val="20"/>
            <w:szCs w:val="20"/>
          </w:rPr>
          <w:t>8</w:t>
        </w:r>
      </w:hyperlink>
    </w:p>
    <w:p w14:paraId="6FE5775A" w14:textId="77777777" w:rsidR="00C87B37" w:rsidRPr="00E83ABD" w:rsidRDefault="00D33643" w:rsidP="00C87B37">
      <w:pPr>
        <w:tabs>
          <w:tab w:val="left" w:leader="dot" w:pos="8940"/>
        </w:tabs>
        <w:spacing w:line="0" w:lineRule="atLeast"/>
        <w:ind w:left="200"/>
        <w:rPr>
          <w:rFonts w:ascii="Arial" w:hAnsi="Arial" w:cs="Arial"/>
          <w:b/>
          <w:sz w:val="20"/>
          <w:szCs w:val="20"/>
        </w:rPr>
      </w:pPr>
      <w:hyperlink w:anchor="page8" w:history="1">
        <w:r w:rsidR="00C87B37" w:rsidRPr="00E83ABD">
          <w:rPr>
            <w:rFonts w:ascii="Arial" w:hAnsi="Arial" w:cs="Arial"/>
            <w:b/>
            <w:sz w:val="20"/>
            <w:szCs w:val="20"/>
          </w:rPr>
          <w:t xml:space="preserve">ARTICLE 11 - </w:t>
        </w:r>
        <w:r w:rsidR="00C87B37" w:rsidRPr="00E83ABD">
          <w:rPr>
            <w:rFonts w:ascii="Arial" w:hAnsi="Arial" w:cs="Arial"/>
            <w:sz w:val="20"/>
            <w:szCs w:val="20"/>
          </w:rPr>
          <w:t>GARANTIE DE BONNE EXECUTION</w:t>
        </w:r>
      </w:hyperlink>
      <w:r w:rsidR="00C87B37" w:rsidRPr="00E83ABD">
        <w:rPr>
          <w:rFonts w:ascii="Arial" w:hAnsi="Arial" w:cs="Arial"/>
          <w:b/>
          <w:sz w:val="20"/>
          <w:szCs w:val="20"/>
        </w:rPr>
        <w:tab/>
      </w:r>
      <w:hyperlink w:anchor="page8" w:history="1">
        <w:r w:rsidR="00C87B37" w:rsidRPr="00E83ABD">
          <w:rPr>
            <w:rFonts w:ascii="Arial" w:hAnsi="Arial" w:cs="Arial"/>
            <w:b/>
            <w:sz w:val="20"/>
            <w:szCs w:val="20"/>
          </w:rPr>
          <w:t>8</w:t>
        </w:r>
      </w:hyperlink>
    </w:p>
    <w:p w14:paraId="5120A4A4" w14:textId="77777777" w:rsidR="00C87B37" w:rsidRPr="00E83ABD" w:rsidRDefault="00C87B37" w:rsidP="00C87B37">
      <w:pPr>
        <w:spacing w:line="1" w:lineRule="exact"/>
        <w:rPr>
          <w:rFonts w:ascii="Arial" w:hAnsi="Arial" w:cs="Arial"/>
          <w:sz w:val="20"/>
          <w:szCs w:val="20"/>
        </w:rPr>
      </w:pPr>
    </w:p>
    <w:p w14:paraId="6C59059C" w14:textId="77777777" w:rsidR="00C87B37" w:rsidRPr="00E83ABD" w:rsidRDefault="00D33643" w:rsidP="00C87B37">
      <w:pPr>
        <w:tabs>
          <w:tab w:val="left" w:leader="dot" w:pos="8940"/>
        </w:tabs>
        <w:spacing w:line="0" w:lineRule="atLeast"/>
        <w:ind w:left="200"/>
        <w:rPr>
          <w:rFonts w:ascii="Arial" w:hAnsi="Arial" w:cs="Arial"/>
          <w:b/>
          <w:sz w:val="20"/>
          <w:szCs w:val="20"/>
        </w:rPr>
      </w:pPr>
      <w:hyperlink w:anchor="page9" w:history="1">
        <w:r w:rsidR="00C87B37" w:rsidRPr="00E83ABD">
          <w:rPr>
            <w:rFonts w:ascii="Arial" w:hAnsi="Arial" w:cs="Arial"/>
            <w:b/>
            <w:sz w:val="20"/>
            <w:szCs w:val="20"/>
          </w:rPr>
          <w:t xml:space="preserve">ARTICLE 12 - </w:t>
        </w:r>
        <w:r w:rsidR="00C87B37" w:rsidRPr="00E83ABD">
          <w:rPr>
            <w:rFonts w:ascii="Arial" w:hAnsi="Arial" w:cs="Arial"/>
            <w:sz w:val="20"/>
            <w:szCs w:val="20"/>
          </w:rPr>
          <w:t>RESPONSABILITES ET ASSURANCE</w:t>
        </w:r>
      </w:hyperlink>
      <w:r w:rsidR="00C87B37" w:rsidRPr="00E83ABD">
        <w:rPr>
          <w:rFonts w:ascii="Arial" w:hAnsi="Arial" w:cs="Arial"/>
          <w:b/>
          <w:sz w:val="20"/>
          <w:szCs w:val="20"/>
        </w:rPr>
        <w:tab/>
      </w:r>
      <w:hyperlink w:anchor="page9" w:history="1">
        <w:r w:rsidR="00C87B37" w:rsidRPr="00E83ABD">
          <w:rPr>
            <w:rFonts w:ascii="Arial" w:hAnsi="Arial" w:cs="Arial"/>
            <w:b/>
            <w:sz w:val="20"/>
            <w:szCs w:val="20"/>
          </w:rPr>
          <w:t>9</w:t>
        </w:r>
      </w:hyperlink>
    </w:p>
    <w:p w14:paraId="2E39304D"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12" w:history="1">
        <w:r w:rsidR="00C87B37" w:rsidRPr="00E83ABD">
          <w:rPr>
            <w:rFonts w:ascii="Arial" w:hAnsi="Arial" w:cs="Arial"/>
            <w:b/>
            <w:sz w:val="20"/>
            <w:szCs w:val="20"/>
          </w:rPr>
          <w:t xml:space="preserve">ARTICLE 13 - </w:t>
        </w:r>
        <w:r w:rsidR="00C87B37" w:rsidRPr="00E83ABD">
          <w:rPr>
            <w:rFonts w:ascii="Arial" w:hAnsi="Arial" w:cs="Arial"/>
            <w:sz w:val="20"/>
            <w:szCs w:val="20"/>
          </w:rPr>
          <w:t>PROGRAMME DE MISE EN</w:t>
        </w:r>
        <w:r w:rsidR="00C87B37" w:rsidRPr="00E83ABD">
          <w:rPr>
            <w:rFonts w:ascii="Arial" w:hAnsi="Arial" w:cs="Arial"/>
            <w:b/>
            <w:sz w:val="20"/>
            <w:szCs w:val="20"/>
          </w:rPr>
          <w:t xml:space="preserve"> </w:t>
        </w:r>
        <w:r w:rsidR="00C87B37" w:rsidRPr="00E83ABD">
          <w:rPr>
            <w:rFonts w:ascii="Arial" w:hAnsi="Arial" w:cs="Arial"/>
            <w:sz w:val="20"/>
            <w:szCs w:val="20"/>
          </w:rPr>
          <w:t>ŒUVRE DES TACHES</w:t>
        </w:r>
      </w:hyperlink>
      <w:r w:rsidR="00C87B37" w:rsidRPr="00E83ABD">
        <w:rPr>
          <w:rFonts w:ascii="Arial" w:hAnsi="Arial" w:cs="Arial"/>
          <w:b/>
          <w:sz w:val="20"/>
          <w:szCs w:val="20"/>
        </w:rPr>
        <w:tab/>
      </w:r>
      <w:hyperlink w:anchor="page12" w:history="1">
        <w:r w:rsidR="00C87B37" w:rsidRPr="00E83ABD">
          <w:rPr>
            <w:rFonts w:ascii="Arial" w:hAnsi="Arial" w:cs="Arial"/>
            <w:b/>
            <w:sz w:val="20"/>
            <w:szCs w:val="20"/>
          </w:rPr>
          <w:t>12</w:t>
        </w:r>
      </w:hyperlink>
    </w:p>
    <w:p w14:paraId="62FED2E9"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12" w:history="1">
        <w:r w:rsidR="00C87B37" w:rsidRPr="00E83ABD">
          <w:rPr>
            <w:rFonts w:ascii="Arial" w:hAnsi="Arial" w:cs="Arial"/>
            <w:b/>
            <w:sz w:val="20"/>
            <w:szCs w:val="20"/>
          </w:rPr>
          <w:t xml:space="preserve">ARTICLE 14 - </w:t>
        </w:r>
        <w:r w:rsidR="00C87B37" w:rsidRPr="00E83ABD">
          <w:rPr>
            <w:rFonts w:ascii="Arial" w:hAnsi="Arial" w:cs="Arial"/>
            <w:sz w:val="20"/>
            <w:szCs w:val="20"/>
          </w:rPr>
          <w:t xml:space="preserve">PLANS DU </w:t>
        </w:r>
        <w:r w:rsidR="00B04420" w:rsidRPr="00E83ABD">
          <w:rPr>
            <w:rFonts w:ascii="Arial" w:hAnsi="Arial" w:cs="Arial"/>
            <w:sz w:val="20"/>
            <w:szCs w:val="20"/>
          </w:rPr>
          <w:t>CONTRACTANT</w:t>
        </w:r>
      </w:hyperlink>
      <w:r w:rsidR="00C87B37" w:rsidRPr="00E83ABD">
        <w:rPr>
          <w:rFonts w:ascii="Arial" w:hAnsi="Arial" w:cs="Arial"/>
          <w:b/>
          <w:sz w:val="20"/>
          <w:szCs w:val="20"/>
        </w:rPr>
        <w:tab/>
      </w:r>
      <w:hyperlink w:anchor="page12" w:history="1">
        <w:r w:rsidR="00C87B37" w:rsidRPr="00E83ABD">
          <w:rPr>
            <w:rFonts w:ascii="Arial" w:hAnsi="Arial" w:cs="Arial"/>
            <w:b/>
            <w:sz w:val="20"/>
            <w:szCs w:val="20"/>
          </w:rPr>
          <w:t>12</w:t>
        </w:r>
      </w:hyperlink>
    </w:p>
    <w:p w14:paraId="64EE25C9"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13" w:history="1">
        <w:r w:rsidR="00C87B37" w:rsidRPr="00E83ABD">
          <w:rPr>
            <w:rFonts w:ascii="Arial" w:hAnsi="Arial" w:cs="Arial"/>
            <w:b/>
            <w:sz w:val="20"/>
            <w:szCs w:val="20"/>
          </w:rPr>
          <w:t xml:space="preserve">ARTICLE 15 - </w:t>
        </w:r>
        <w:r w:rsidR="00C87B37" w:rsidRPr="00E83ABD">
          <w:rPr>
            <w:rFonts w:ascii="Arial" w:hAnsi="Arial" w:cs="Arial"/>
            <w:sz w:val="20"/>
            <w:szCs w:val="20"/>
          </w:rPr>
          <w:t>NIVEAU SUFFISANT DU MONTANT DE L'OFFRE</w:t>
        </w:r>
      </w:hyperlink>
      <w:r w:rsidR="00C87B37" w:rsidRPr="00E83ABD">
        <w:rPr>
          <w:rFonts w:ascii="Arial" w:hAnsi="Arial" w:cs="Arial"/>
          <w:b/>
          <w:sz w:val="20"/>
          <w:szCs w:val="20"/>
        </w:rPr>
        <w:tab/>
      </w:r>
      <w:hyperlink w:anchor="page13" w:history="1">
        <w:r w:rsidR="00C87B37" w:rsidRPr="00E83ABD">
          <w:rPr>
            <w:rFonts w:ascii="Arial" w:hAnsi="Arial" w:cs="Arial"/>
            <w:b/>
            <w:sz w:val="20"/>
            <w:szCs w:val="20"/>
          </w:rPr>
          <w:t>13</w:t>
        </w:r>
      </w:hyperlink>
    </w:p>
    <w:p w14:paraId="1F2C7480"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14" w:history="1">
        <w:r w:rsidR="00C87B37" w:rsidRPr="00E83ABD">
          <w:rPr>
            <w:rFonts w:ascii="Arial" w:hAnsi="Arial" w:cs="Arial"/>
            <w:b/>
            <w:sz w:val="20"/>
            <w:szCs w:val="20"/>
          </w:rPr>
          <w:t xml:space="preserve">ARTICLE 16 - </w:t>
        </w:r>
        <w:r w:rsidR="00C87B37" w:rsidRPr="00E83ABD">
          <w:rPr>
            <w:rFonts w:ascii="Arial" w:hAnsi="Arial" w:cs="Arial"/>
            <w:sz w:val="20"/>
            <w:szCs w:val="20"/>
          </w:rPr>
          <w:t>REGIME FISCAL ET DOUANIER</w:t>
        </w:r>
      </w:hyperlink>
      <w:r w:rsidR="00C87B37" w:rsidRPr="00E83ABD">
        <w:rPr>
          <w:rFonts w:ascii="Arial" w:hAnsi="Arial" w:cs="Arial"/>
          <w:b/>
          <w:sz w:val="20"/>
          <w:szCs w:val="20"/>
        </w:rPr>
        <w:tab/>
      </w:r>
      <w:hyperlink w:anchor="page14" w:history="1">
        <w:r w:rsidR="00C87B37" w:rsidRPr="00E83ABD">
          <w:rPr>
            <w:rFonts w:ascii="Arial" w:hAnsi="Arial" w:cs="Arial"/>
            <w:b/>
            <w:sz w:val="20"/>
            <w:szCs w:val="20"/>
          </w:rPr>
          <w:t>14</w:t>
        </w:r>
      </w:hyperlink>
    </w:p>
    <w:p w14:paraId="077E1C3C" w14:textId="77777777" w:rsidR="00C87B37" w:rsidRPr="00E83ABD" w:rsidRDefault="00C87B37" w:rsidP="00C87B37">
      <w:pPr>
        <w:spacing w:line="1" w:lineRule="exact"/>
        <w:rPr>
          <w:rFonts w:ascii="Arial" w:hAnsi="Arial" w:cs="Arial"/>
          <w:sz w:val="20"/>
          <w:szCs w:val="20"/>
        </w:rPr>
      </w:pPr>
    </w:p>
    <w:p w14:paraId="0C0DD316"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14" w:history="1">
        <w:r w:rsidR="00C87B37" w:rsidRPr="00E83ABD">
          <w:rPr>
            <w:rFonts w:ascii="Arial" w:hAnsi="Arial" w:cs="Arial"/>
            <w:b/>
            <w:sz w:val="20"/>
            <w:szCs w:val="20"/>
          </w:rPr>
          <w:t xml:space="preserve">ARTICLE 17 - </w:t>
        </w:r>
        <w:r w:rsidR="00C87B37" w:rsidRPr="00E83ABD">
          <w:rPr>
            <w:rFonts w:ascii="Arial" w:hAnsi="Arial" w:cs="Arial"/>
            <w:sz w:val="20"/>
            <w:szCs w:val="20"/>
          </w:rPr>
          <w:t>BREVETS ET LICENCES</w:t>
        </w:r>
      </w:hyperlink>
      <w:r w:rsidR="00C87B37" w:rsidRPr="00E83ABD">
        <w:rPr>
          <w:rFonts w:ascii="Arial" w:hAnsi="Arial" w:cs="Arial"/>
          <w:b/>
          <w:sz w:val="20"/>
          <w:szCs w:val="20"/>
        </w:rPr>
        <w:tab/>
      </w:r>
      <w:hyperlink w:anchor="page14" w:history="1">
        <w:r w:rsidR="00C87B37" w:rsidRPr="00E83ABD">
          <w:rPr>
            <w:rFonts w:ascii="Arial" w:hAnsi="Arial" w:cs="Arial"/>
            <w:b/>
            <w:sz w:val="20"/>
            <w:szCs w:val="20"/>
          </w:rPr>
          <w:t>14</w:t>
        </w:r>
      </w:hyperlink>
    </w:p>
    <w:p w14:paraId="0967A9B2" w14:textId="77777777" w:rsidR="00C87B37" w:rsidRPr="00E83ABD" w:rsidRDefault="00C87B37" w:rsidP="00C87B37">
      <w:pPr>
        <w:spacing w:line="44" w:lineRule="exact"/>
        <w:rPr>
          <w:rFonts w:ascii="Arial" w:hAnsi="Arial" w:cs="Arial"/>
          <w:sz w:val="20"/>
          <w:szCs w:val="20"/>
        </w:rPr>
      </w:pPr>
    </w:p>
    <w:p w14:paraId="68E5B5B4" w14:textId="77777777" w:rsidR="00C87B37" w:rsidRPr="00E83ABD" w:rsidRDefault="00D33643" w:rsidP="00C87B37">
      <w:pPr>
        <w:tabs>
          <w:tab w:val="left" w:leader="dot" w:pos="8860"/>
        </w:tabs>
        <w:spacing w:line="0" w:lineRule="atLeast"/>
        <w:rPr>
          <w:rFonts w:ascii="Arial" w:hAnsi="Arial" w:cs="Arial"/>
          <w:b/>
          <w:sz w:val="20"/>
          <w:szCs w:val="20"/>
        </w:rPr>
      </w:pPr>
      <w:hyperlink w:anchor="page15" w:history="1">
        <w:r w:rsidR="00C87B37" w:rsidRPr="00E83ABD">
          <w:rPr>
            <w:rFonts w:ascii="Arial" w:hAnsi="Arial" w:cs="Arial"/>
            <w:b/>
            <w:sz w:val="20"/>
            <w:szCs w:val="20"/>
          </w:rPr>
          <w:t>MISE EN OEUVRE DES TÂCHES ET RETARDS</w:t>
        </w:r>
      </w:hyperlink>
      <w:r w:rsidR="00C87B37" w:rsidRPr="00E83ABD">
        <w:rPr>
          <w:rFonts w:ascii="Arial" w:hAnsi="Arial" w:cs="Arial"/>
          <w:b/>
          <w:sz w:val="20"/>
          <w:szCs w:val="20"/>
        </w:rPr>
        <w:tab/>
      </w:r>
      <w:hyperlink w:anchor="page15" w:history="1">
        <w:r w:rsidR="00C87B37" w:rsidRPr="00E83ABD">
          <w:rPr>
            <w:rFonts w:ascii="Arial" w:hAnsi="Arial" w:cs="Arial"/>
            <w:b/>
            <w:sz w:val="20"/>
            <w:szCs w:val="20"/>
          </w:rPr>
          <w:t>15</w:t>
        </w:r>
      </w:hyperlink>
    </w:p>
    <w:p w14:paraId="4F78A264"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15" w:history="1">
        <w:r w:rsidR="00C87B37" w:rsidRPr="00E83ABD">
          <w:rPr>
            <w:rFonts w:ascii="Arial" w:hAnsi="Arial" w:cs="Arial"/>
            <w:b/>
            <w:sz w:val="20"/>
            <w:szCs w:val="20"/>
          </w:rPr>
          <w:t xml:space="preserve">ARTICLE 18 - </w:t>
        </w:r>
        <w:r w:rsidR="00C87B37" w:rsidRPr="00E83ABD">
          <w:rPr>
            <w:rFonts w:ascii="Arial" w:hAnsi="Arial" w:cs="Arial"/>
            <w:sz w:val="20"/>
            <w:szCs w:val="20"/>
          </w:rPr>
          <w:t>ORDRE DE COMMENCER LA</w:t>
        </w:r>
        <w:r w:rsidR="00C87B37" w:rsidRPr="00E83ABD">
          <w:rPr>
            <w:rFonts w:ascii="Arial" w:hAnsi="Arial" w:cs="Arial"/>
            <w:b/>
            <w:sz w:val="20"/>
            <w:szCs w:val="20"/>
          </w:rPr>
          <w:t xml:space="preserve"> </w:t>
        </w:r>
        <w:r w:rsidR="00C87B37" w:rsidRPr="00E83ABD">
          <w:rPr>
            <w:rFonts w:ascii="Arial" w:hAnsi="Arial" w:cs="Arial"/>
            <w:sz w:val="20"/>
            <w:szCs w:val="20"/>
          </w:rPr>
          <w:t>MISE EN ŒUVRE DES TACHES</w:t>
        </w:r>
      </w:hyperlink>
      <w:r w:rsidR="00C87B37" w:rsidRPr="00E83ABD">
        <w:rPr>
          <w:rFonts w:ascii="Arial" w:hAnsi="Arial" w:cs="Arial"/>
          <w:b/>
          <w:sz w:val="20"/>
          <w:szCs w:val="20"/>
        </w:rPr>
        <w:tab/>
      </w:r>
      <w:hyperlink w:anchor="page15" w:history="1">
        <w:r w:rsidR="00C87B37" w:rsidRPr="00E83ABD">
          <w:rPr>
            <w:rFonts w:ascii="Arial" w:hAnsi="Arial" w:cs="Arial"/>
            <w:b/>
            <w:sz w:val="20"/>
            <w:szCs w:val="20"/>
          </w:rPr>
          <w:t>15</w:t>
        </w:r>
      </w:hyperlink>
    </w:p>
    <w:p w14:paraId="61FAB4A9"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15" w:history="1">
        <w:r w:rsidR="00C87B37" w:rsidRPr="00E83ABD">
          <w:rPr>
            <w:rFonts w:ascii="Arial" w:hAnsi="Arial" w:cs="Arial"/>
            <w:b/>
            <w:sz w:val="20"/>
            <w:szCs w:val="20"/>
          </w:rPr>
          <w:t xml:space="preserve">ARTICLE 19 - </w:t>
        </w:r>
        <w:r w:rsidR="00C87B37" w:rsidRPr="00E83ABD">
          <w:rPr>
            <w:rFonts w:ascii="Arial" w:hAnsi="Arial" w:cs="Arial"/>
            <w:sz w:val="20"/>
            <w:szCs w:val="20"/>
          </w:rPr>
          <w:t>PERIODE DE MISE EN ŒUVRE DES TACHES</w:t>
        </w:r>
      </w:hyperlink>
      <w:r w:rsidR="00C87B37" w:rsidRPr="00E83ABD">
        <w:rPr>
          <w:rFonts w:ascii="Arial" w:hAnsi="Arial" w:cs="Arial"/>
          <w:b/>
          <w:sz w:val="20"/>
          <w:szCs w:val="20"/>
        </w:rPr>
        <w:tab/>
      </w:r>
      <w:hyperlink w:anchor="page15" w:history="1">
        <w:r w:rsidR="00C87B37" w:rsidRPr="00E83ABD">
          <w:rPr>
            <w:rFonts w:ascii="Arial" w:hAnsi="Arial" w:cs="Arial"/>
            <w:b/>
            <w:sz w:val="20"/>
            <w:szCs w:val="20"/>
          </w:rPr>
          <w:t>15</w:t>
        </w:r>
      </w:hyperlink>
    </w:p>
    <w:p w14:paraId="69F1AB88" w14:textId="77777777" w:rsidR="00C87B37" w:rsidRPr="00E83ABD" w:rsidRDefault="00C87B37" w:rsidP="00C87B37">
      <w:pPr>
        <w:spacing w:line="1" w:lineRule="exact"/>
        <w:rPr>
          <w:rFonts w:ascii="Arial" w:hAnsi="Arial" w:cs="Arial"/>
          <w:sz w:val="20"/>
          <w:szCs w:val="20"/>
        </w:rPr>
      </w:pPr>
    </w:p>
    <w:p w14:paraId="774E6F13"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15" w:history="1">
        <w:r w:rsidR="00C87B37" w:rsidRPr="00E83ABD">
          <w:rPr>
            <w:rFonts w:ascii="Arial" w:hAnsi="Arial" w:cs="Arial"/>
            <w:b/>
            <w:sz w:val="20"/>
            <w:szCs w:val="20"/>
          </w:rPr>
          <w:t xml:space="preserve">ARTICLE 20 - </w:t>
        </w:r>
        <w:r w:rsidR="00C87B37" w:rsidRPr="00E83ABD">
          <w:rPr>
            <w:rFonts w:ascii="Arial" w:hAnsi="Arial" w:cs="Arial"/>
            <w:sz w:val="20"/>
            <w:szCs w:val="20"/>
          </w:rPr>
          <w:t>PROLONGATION DE LA PERIODE DE MISE EN ŒUVRE DES TACHES</w:t>
        </w:r>
      </w:hyperlink>
      <w:r w:rsidR="00C87B37" w:rsidRPr="00E83ABD">
        <w:rPr>
          <w:rFonts w:ascii="Arial" w:hAnsi="Arial" w:cs="Arial"/>
          <w:b/>
          <w:sz w:val="20"/>
          <w:szCs w:val="20"/>
        </w:rPr>
        <w:tab/>
      </w:r>
      <w:hyperlink w:anchor="page15" w:history="1">
        <w:r w:rsidR="00C87B37" w:rsidRPr="00E83ABD">
          <w:rPr>
            <w:rFonts w:ascii="Arial" w:hAnsi="Arial" w:cs="Arial"/>
            <w:b/>
            <w:sz w:val="20"/>
            <w:szCs w:val="20"/>
          </w:rPr>
          <w:t>15</w:t>
        </w:r>
      </w:hyperlink>
    </w:p>
    <w:p w14:paraId="1708109C"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16" w:history="1">
        <w:r w:rsidR="00C87B37" w:rsidRPr="00E83ABD">
          <w:rPr>
            <w:rFonts w:ascii="Arial" w:hAnsi="Arial" w:cs="Arial"/>
            <w:b/>
            <w:sz w:val="20"/>
            <w:szCs w:val="20"/>
          </w:rPr>
          <w:t xml:space="preserve">ARTICLE 21 - </w:t>
        </w:r>
        <w:r w:rsidR="00C87B37" w:rsidRPr="00E83ABD">
          <w:rPr>
            <w:rFonts w:ascii="Arial" w:hAnsi="Arial" w:cs="Arial"/>
            <w:sz w:val="20"/>
            <w:szCs w:val="20"/>
          </w:rPr>
          <w:t>RETARDS DANS LA MISE</w:t>
        </w:r>
        <w:r w:rsidR="00C87B37" w:rsidRPr="00E83ABD">
          <w:rPr>
            <w:rFonts w:ascii="Arial" w:hAnsi="Arial" w:cs="Arial"/>
            <w:b/>
            <w:sz w:val="20"/>
            <w:szCs w:val="20"/>
          </w:rPr>
          <w:t xml:space="preserve"> </w:t>
        </w:r>
        <w:r w:rsidR="00C87B37" w:rsidRPr="00E83ABD">
          <w:rPr>
            <w:rFonts w:ascii="Arial" w:hAnsi="Arial" w:cs="Arial"/>
            <w:sz w:val="20"/>
            <w:szCs w:val="20"/>
          </w:rPr>
          <w:t>EN ŒUVRE DES TACHES</w:t>
        </w:r>
      </w:hyperlink>
      <w:r w:rsidR="00C87B37" w:rsidRPr="00E83ABD">
        <w:rPr>
          <w:rFonts w:ascii="Arial" w:hAnsi="Arial" w:cs="Arial"/>
          <w:b/>
          <w:sz w:val="20"/>
          <w:szCs w:val="20"/>
        </w:rPr>
        <w:tab/>
      </w:r>
      <w:hyperlink w:anchor="page16" w:history="1">
        <w:r w:rsidR="00C87B37" w:rsidRPr="00E83ABD">
          <w:rPr>
            <w:rFonts w:ascii="Arial" w:hAnsi="Arial" w:cs="Arial"/>
            <w:b/>
            <w:sz w:val="20"/>
            <w:szCs w:val="20"/>
          </w:rPr>
          <w:t>16</w:t>
        </w:r>
      </w:hyperlink>
    </w:p>
    <w:p w14:paraId="2B71E8F2"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16" w:history="1">
        <w:r w:rsidR="00C87B37" w:rsidRPr="00E83ABD">
          <w:rPr>
            <w:rFonts w:ascii="Arial" w:hAnsi="Arial" w:cs="Arial"/>
            <w:b/>
            <w:sz w:val="20"/>
            <w:szCs w:val="20"/>
          </w:rPr>
          <w:t xml:space="preserve">ARTICLE 22 - </w:t>
        </w:r>
        <w:r w:rsidR="00C87B37" w:rsidRPr="00E83ABD">
          <w:rPr>
            <w:rFonts w:ascii="Arial" w:hAnsi="Arial" w:cs="Arial"/>
            <w:sz w:val="20"/>
            <w:szCs w:val="20"/>
          </w:rPr>
          <w:t>MODIFICATIONS</w:t>
        </w:r>
      </w:hyperlink>
      <w:r w:rsidR="00C87B37" w:rsidRPr="00E83ABD">
        <w:rPr>
          <w:rFonts w:ascii="Arial" w:hAnsi="Arial" w:cs="Arial"/>
          <w:b/>
          <w:sz w:val="20"/>
          <w:szCs w:val="20"/>
        </w:rPr>
        <w:tab/>
      </w:r>
      <w:hyperlink w:anchor="page16" w:history="1">
        <w:r w:rsidR="00C87B37" w:rsidRPr="00E83ABD">
          <w:rPr>
            <w:rFonts w:ascii="Arial" w:hAnsi="Arial" w:cs="Arial"/>
            <w:b/>
            <w:sz w:val="20"/>
            <w:szCs w:val="20"/>
          </w:rPr>
          <w:t>16</w:t>
        </w:r>
      </w:hyperlink>
    </w:p>
    <w:p w14:paraId="4C024F33"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18" w:history="1">
        <w:r w:rsidR="00C87B37" w:rsidRPr="00E83ABD">
          <w:rPr>
            <w:rFonts w:ascii="Arial" w:hAnsi="Arial" w:cs="Arial"/>
            <w:b/>
            <w:sz w:val="20"/>
            <w:szCs w:val="20"/>
          </w:rPr>
          <w:t xml:space="preserve">ARTICLE 23 - </w:t>
        </w:r>
        <w:r w:rsidR="00C87B37" w:rsidRPr="00E83ABD">
          <w:rPr>
            <w:rFonts w:ascii="Arial" w:hAnsi="Arial" w:cs="Arial"/>
            <w:sz w:val="20"/>
            <w:szCs w:val="20"/>
          </w:rPr>
          <w:t>SUSPENSION</w:t>
        </w:r>
      </w:hyperlink>
      <w:r w:rsidR="00C87B37" w:rsidRPr="00E83ABD">
        <w:rPr>
          <w:rFonts w:ascii="Arial" w:hAnsi="Arial" w:cs="Arial"/>
          <w:b/>
          <w:sz w:val="20"/>
          <w:szCs w:val="20"/>
        </w:rPr>
        <w:tab/>
      </w:r>
      <w:hyperlink w:anchor="page18" w:history="1">
        <w:r w:rsidR="00C87B37" w:rsidRPr="00E83ABD">
          <w:rPr>
            <w:rFonts w:ascii="Arial" w:hAnsi="Arial" w:cs="Arial"/>
            <w:b/>
            <w:sz w:val="20"/>
            <w:szCs w:val="20"/>
          </w:rPr>
          <w:t>18</w:t>
        </w:r>
      </w:hyperlink>
    </w:p>
    <w:p w14:paraId="0FA535B7" w14:textId="77777777" w:rsidR="00C87B37" w:rsidRPr="00E83ABD" w:rsidRDefault="00C87B37" w:rsidP="00C87B37">
      <w:pPr>
        <w:spacing w:line="44" w:lineRule="exact"/>
        <w:rPr>
          <w:rFonts w:ascii="Arial" w:hAnsi="Arial" w:cs="Arial"/>
          <w:sz w:val="20"/>
          <w:szCs w:val="20"/>
        </w:rPr>
      </w:pPr>
    </w:p>
    <w:p w14:paraId="500A6D52" w14:textId="77777777" w:rsidR="00C87B37" w:rsidRPr="00E83ABD" w:rsidRDefault="00D33643" w:rsidP="00C87B37">
      <w:pPr>
        <w:tabs>
          <w:tab w:val="left" w:leader="dot" w:pos="8860"/>
        </w:tabs>
        <w:spacing w:line="0" w:lineRule="atLeast"/>
        <w:rPr>
          <w:rFonts w:ascii="Arial" w:hAnsi="Arial" w:cs="Arial"/>
          <w:b/>
          <w:sz w:val="20"/>
          <w:szCs w:val="20"/>
        </w:rPr>
      </w:pPr>
      <w:hyperlink w:anchor="page19" w:history="1">
        <w:r w:rsidR="00C87B37" w:rsidRPr="00E83ABD">
          <w:rPr>
            <w:rFonts w:ascii="Arial" w:hAnsi="Arial" w:cs="Arial"/>
            <w:b/>
            <w:sz w:val="20"/>
            <w:szCs w:val="20"/>
          </w:rPr>
          <w:t>MATÉRIAUX ET OUVRAISON</w:t>
        </w:r>
      </w:hyperlink>
      <w:r w:rsidR="00C87B37" w:rsidRPr="00E83ABD">
        <w:rPr>
          <w:rFonts w:ascii="Arial" w:hAnsi="Arial" w:cs="Arial"/>
          <w:b/>
          <w:sz w:val="20"/>
          <w:szCs w:val="20"/>
        </w:rPr>
        <w:tab/>
      </w:r>
      <w:hyperlink w:anchor="page19" w:history="1">
        <w:r w:rsidR="00C87B37" w:rsidRPr="00E83ABD">
          <w:rPr>
            <w:rFonts w:ascii="Arial" w:hAnsi="Arial" w:cs="Arial"/>
            <w:b/>
            <w:sz w:val="20"/>
            <w:szCs w:val="20"/>
          </w:rPr>
          <w:t>19</w:t>
        </w:r>
      </w:hyperlink>
    </w:p>
    <w:p w14:paraId="3B10B356"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19" w:history="1">
        <w:r w:rsidR="00C87B37" w:rsidRPr="00E83ABD">
          <w:rPr>
            <w:rFonts w:ascii="Arial" w:hAnsi="Arial" w:cs="Arial"/>
            <w:b/>
            <w:sz w:val="20"/>
            <w:szCs w:val="20"/>
          </w:rPr>
          <w:t xml:space="preserve">ARTICLE 24 - </w:t>
        </w:r>
        <w:r w:rsidR="00C87B37" w:rsidRPr="00E83ABD">
          <w:rPr>
            <w:rFonts w:ascii="Arial" w:hAnsi="Arial" w:cs="Arial"/>
            <w:sz w:val="20"/>
            <w:szCs w:val="20"/>
          </w:rPr>
          <w:t>QUALITE DES FOURNITURES</w:t>
        </w:r>
      </w:hyperlink>
      <w:r w:rsidR="00C87B37" w:rsidRPr="00E83ABD">
        <w:rPr>
          <w:rFonts w:ascii="Arial" w:hAnsi="Arial" w:cs="Arial"/>
          <w:b/>
          <w:sz w:val="20"/>
          <w:szCs w:val="20"/>
        </w:rPr>
        <w:tab/>
      </w:r>
      <w:hyperlink w:anchor="page19" w:history="1">
        <w:r w:rsidR="00C87B37" w:rsidRPr="00E83ABD">
          <w:rPr>
            <w:rFonts w:ascii="Arial" w:hAnsi="Arial" w:cs="Arial"/>
            <w:b/>
            <w:sz w:val="20"/>
            <w:szCs w:val="20"/>
          </w:rPr>
          <w:t>19</w:t>
        </w:r>
      </w:hyperlink>
    </w:p>
    <w:p w14:paraId="0ABCCE33" w14:textId="77777777" w:rsidR="00C87B37" w:rsidRPr="00E83ABD" w:rsidRDefault="00C87B37" w:rsidP="00C87B37">
      <w:pPr>
        <w:spacing w:line="1" w:lineRule="exact"/>
        <w:rPr>
          <w:rFonts w:ascii="Arial" w:hAnsi="Arial" w:cs="Arial"/>
          <w:sz w:val="20"/>
          <w:szCs w:val="20"/>
        </w:rPr>
      </w:pPr>
    </w:p>
    <w:p w14:paraId="083F39D8"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20" w:history="1">
        <w:r w:rsidR="00C87B37" w:rsidRPr="00E83ABD">
          <w:rPr>
            <w:rFonts w:ascii="Arial" w:hAnsi="Arial" w:cs="Arial"/>
            <w:b/>
            <w:sz w:val="20"/>
            <w:szCs w:val="20"/>
          </w:rPr>
          <w:t xml:space="preserve">ARTICLE 25 - </w:t>
        </w:r>
        <w:r w:rsidR="00C87B37" w:rsidRPr="00E83ABD">
          <w:rPr>
            <w:rFonts w:ascii="Arial" w:hAnsi="Arial" w:cs="Arial"/>
            <w:sz w:val="20"/>
            <w:szCs w:val="20"/>
          </w:rPr>
          <w:t>INSPECTION ET TESTS</w:t>
        </w:r>
      </w:hyperlink>
      <w:r w:rsidR="00C87B37" w:rsidRPr="00E83ABD">
        <w:rPr>
          <w:rFonts w:ascii="Arial" w:hAnsi="Arial" w:cs="Arial"/>
          <w:b/>
          <w:sz w:val="20"/>
          <w:szCs w:val="20"/>
        </w:rPr>
        <w:tab/>
      </w:r>
      <w:hyperlink w:anchor="page20" w:history="1">
        <w:r w:rsidR="00C87B37" w:rsidRPr="00E83ABD">
          <w:rPr>
            <w:rFonts w:ascii="Arial" w:hAnsi="Arial" w:cs="Arial"/>
            <w:b/>
            <w:sz w:val="20"/>
            <w:szCs w:val="20"/>
          </w:rPr>
          <w:t>20</w:t>
        </w:r>
      </w:hyperlink>
    </w:p>
    <w:p w14:paraId="7C9AD999" w14:textId="77777777" w:rsidR="00C87B37" w:rsidRPr="00E83ABD" w:rsidRDefault="00C87B37" w:rsidP="00C87B37">
      <w:pPr>
        <w:spacing w:line="44" w:lineRule="exact"/>
        <w:rPr>
          <w:rFonts w:ascii="Arial" w:hAnsi="Arial" w:cs="Arial"/>
          <w:sz w:val="20"/>
          <w:szCs w:val="20"/>
        </w:rPr>
      </w:pPr>
    </w:p>
    <w:p w14:paraId="5B9AC362" w14:textId="77777777" w:rsidR="00C87B37" w:rsidRPr="00E83ABD" w:rsidRDefault="00D33643" w:rsidP="00C87B37">
      <w:pPr>
        <w:tabs>
          <w:tab w:val="left" w:leader="dot" w:pos="8860"/>
        </w:tabs>
        <w:spacing w:line="0" w:lineRule="atLeast"/>
        <w:rPr>
          <w:rFonts w:ascii="Arial" w:hAnsi="Arial" w:cs="Arial"/>
          <w:b/>
          <w:sz w:val="20"/>
          <w:szCs w:val="20"/>
        </w:rPr>
      </w:pPr>
      <w:hyperlink w:anchor="page21" w:history="1">
        <w:r w:rsidR="00C87B37" w:rsidRPr="00E83ABD">
          <w:rPr>
            <w:rFonts w:ascii="Arial" w:hAnsi="Arial" w:cs="Arial"/>
            <w:b/>
            <w:sz w:val="20"/>
            <w:szCs w:val="20"/>
          </w:rPr>
          <w:t>PAIEMENTS</w:t>
        </w:r>
      </w:hyperlink>
      <w:r w:rsidR="00C87B37" w:rsidRPr="00E83ABD">
        <w:rPr>
          <w:rFonts w:ascii="Arial" w:hAnsi="Arial" w:cs="Arial"/>
          <w:b/>
          <w:sz w:val="20"/>
          <w:szCs w:val="20"/>
        </w:rPr>
        <w:tab/>
      </w:r>
      <w:hyperlink w:anchor="page21" w:history="1">
        <w:r w:rsidR="00C87B37" w:rsidRPr="00E83ABD">
          <w:rPr>
            <w:rFonts w:ascii="Arial" w:hAnsi="Arial" w:cs="Arial"/>
            <w:b/>
            <w:sz w:val="20"/>
            <w:szCs w:val="20"/>
          </w:rPr>
          <w:t>21</w:t>
        </w:r>
      </w:hyperlink>
    </w:p>
    <w:p w14:paraId="5B4669BB"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21" w:history="1">
        <w:r w:rsidR="00C87B37" w:rsidRPr="00E83ABD">
          <w:rPr>
            <w:rFonts w:ascii="Arial" w:hAnsi="Arial" w:cs="Arial"/>
            <w:b/>
            <w:sz w:val="20"/>
            <w:szCs w:val="20"/>
          </w:rPr>
          <w:t xml:space="preserve">ARTICLE 26 - </w:t>
        </w:r>
        <w:r w:rsidR="00C87B37" w:rsidRPr="00E83ABD">
          <w:rPr>
            <w:rFonts w:ascii="Arial" w:hAnsi="Arial" w:cs="Arial"/>
            <w:sz w:val="20"/>
            <w:szCs w:val="20"/>
          </w:rPr>
          <w:t>PRINCIPES GENERAUX</w:t>
        </w:r>
      </w:hyperlink>
      <w:r w:rsidR="00C87B37" w:rsidRPr="00E83ABD">
        <w:rPr>
          <w:rFonts w:ascii="Arial" w:hAnsi="Arial" w:cs="Arial"/>
          <w:b/>
          <w:sz w:val="20"/>
          <w:szCs w:val="20"/>
        </w:rPr>
        <w:tab/>
      </w:r>
      <w:hyperlink w:anchor="page21" w:history="1">
        <w:r w:rsidR="00C87B37" w:rsidRPr="00E83ABD">
          <w:rPr>
            <w:rFonts w:ascii="Arial" w:hAnsi="Arial" w:cs="Arial"/>
            <w:b/>
            <w:sz w:val="20"/>
            <w:szCs w:val="20"/>
          </w:rPr>
          <w:t>21</w:t>
        </w:r>
      </w:hyperlink>
    </w:p>
    <w:p w14:paraId="375310B0" w14:textId="77777777" w:rsidR="00C87B37" w:rsidRPr="00E83ABD" w:rsidRDefault="00C87B37" w:rsidP="00C87B37">
      <w:pPr>
        <w:spacing w:line="1" w:lineRule="exact"/>
        <w:rPr>
          <w:rFonts w:ascii="Arial" w:hAnsi="Arial" w:cs="Arial"/>
          <w:sz w:val="20"/>
          <w:szCs w:val="20"/>
        </w:rPr>
      </w:pPr>
    </w:p>
    <w:p w14:paraId="08B3FD0B"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23" w:history="1">
        <w:r w:rsidR="00C87B37" w:rsidRPr="00E83ABD">
          <w:rPr>
            <w:rFonts w:ascii="Arial" w:hAnsi="Arial" w:cs="Arial"/>
            <w:b/>
            <w:sz w:val="20"/>
            <w:szCs w:val="20"/>
          </w:rPr>
          <w:t xml:space="preserve">ARTICLE 27 - </w:t>
        </w:r>
        <w:r w:rsidR="00C87B37" w:rsidRPr="00E83ABD">
          <w:rPr>
            <w:rFonts w:ascii="Arial" w:hAnsi="Arial" w:cs="Arial"/>
            <w:sz w:val="20"/>
            <w:szCs w:val="20"/>
          </w:rPr>
          <w:t>PAIEMENT AU PROFIT DE TIERS</w:t>
        </w:r>
      </w:hyperlink>
      <w:r w:rsidR="00C87B37" w:rsidRPr="00E83ABD">
        <w:rPr>
          <w:rFonts w:ascii="Arial" w:hAnsi="Arial" w:cs="Arial"/>
          <w:b/>
          <w:sz w:val="20"/>
          <w:szCs w:val="20"/>
        </w:rPr>
        <w:tab/>
      </w:r>
      <w:hyperlink w:anchor="page23" w:history="1">
        <w:r w:rsidR="00C87B37" w:rsidRPr="00E83ABD">
          <w:rPr>
            <w:rFonts w:ascii="Arial" w:hAnsi="Arial" w:cs="Arial"/>
            <w:b/>
            <w:sz w:val="20"/>
            <w:szCs w:val="20"/>
          </w:rPr>
          <w:t>23</w:t>
        </w:r>
      </w:hyperlink>
    </w:p>
    <w:p w14:paraId="7BFF3EF2"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23" w:history="1">
        <w:r w:rsidR="00C87B37" w:rsidRPr="00E83ABD">
          <w:rPr>
            <w:rFonts w:ascii="Arial" w:hAnsi="Arial" w:cs="Arial"/>
            <w:b/>
            <w:sz w:val="20"/>
            <w:szCs w:val="20"/>
          </w:rPr>
          <w:t xml:space="preserve">ARTICLE 28 - </w:t>
        </w:r>
        <w:r w:rsidR="00C87B37" w:rsidRPr="00E83ABD">
          <w:rPr>
            <w:rFonts w:ascii="Arial" w:hAnsi="Arial" w:cs="Arial"/>
            <w:sz w:val="20"/>
            <w:szCs w:val="20"/>
          </w:rPr>
          <w:t>RETARDS DE PAIEMENT</w:t>
        </w:r>
      </w:hyperlink>
      <w:r w:rsidR="00C87B37" w:rsidRPr="00E83ABD">
        <w:rPr>
          <w:rFonts w:ascii="Arial" w:hAnsi="Arial" w:cs="Arial"/>
          <w:b/>
          <w:sz w:val="20"/>
          <w:szCs w:val="20"/>
        </w:rPr>
        <w:tab/>
      </w:r>
      <w:hyperlink w:anchor="page23" w:history="1">
        <w:r w:rsidR="00C87B37" w:rsidRPr="00E83ABD">
          <w:rPr>
            <w:rFonts w:ascii="Arial" w:hAnsi="Arial" w:cs="Arial"/>
            <w:b/>
            <w:sz w:val="20"/>
            <w:szCs w:val="20"/>
          </w:rPr>
          <w:t>23</w:t>
        </w:r>
      </w:hyperlink>
    </w:p>
    <w:p w14:paraId="0A1ED3B6" w14:textId="77777777" w:rsidR="00C87B37" w:rsidRPr="00E83ABD" w:rsidRDefault="00C87B37" w:rsidP="00C87B37">
      <w:pPr>
        <w:spacing w:line="44" w:lineRule="exact"/>
        <w:rPr>
          <w:rFonts w:ascii="Arial" w:hAnsi="Arial" w:cs="Arial"/>
          <w:sz w:val="20"/>
          <w:szCs w:val="20"/>
        </w:rPr>
      </w:pPr>
    </w:p>
    <w:p w14:paraId="5BACA217" w14:textId="77777777" w:rsidR="00C87B37" w:rsidRPr="00E83ABD" w:rsidRDefault="00D33643" w:rsidP="00C87B37">
      <w:pPr>
        <w:tabs>
          <w:tab w:val="left" w:leader="dot" w:pos="8860"/>
        </w:tabs>
        <w:spacing w:line="0" w:lineRule="atLeast"/>
        <w:rPr>
          <w:rFonts w:ascii="Arial" w:hAnsi="Arial" w:cs="Arial"/>
          <w:b/>
          <w:sz w:val="20"/>
          <w:szCs w:val="20"/>
        </w:rPr>
      </w:pPr>
      <w:hyperlink w:anchor="page24" w:history="1">
        <w:r w:rsidR="00C87B37" w:rsidRPr="00E83ABD">
          <w:rPr>
            <w:rFonts w:ascii="Arial" w:hAnsi="Arial" w:cs="Arial"/>
            <w:b/>
            <w:sz w:val="20"/>
            <w:szCs w:val="20"/>
          </w:rPr>
          <w:t>RÉCEPTION ET ENTRETIEN</w:t>
        </w:r>
      </w:hyperlink>
      <w:r w:rsidR="00C87B37" w:rsidRPr="00E83ABD">
        <w:rPr>
          <w:rFonts w:ascii="Arial" w:hAnsi="Arial" w:cs="Arial"/>
          <w:b/>
          <w:sz w:val="20"/>
          <w:szCs w:val="20"/>
        </w:rPr>
        <w:tab/>
      </w:r>
      <w:hyperlink w:anchor="page24" w:history="1">
        <w:r w:rsidR="00C87B37" w:rsidRPr="00E83ABD">
          <w:rPr>
            <w:rFonts w:ascii="Arial" w:hAnsi="Arial" w:cs="Arial"/>
            <w:b/>
            <w:sz w:val="20"/>
            <w:szCs w:val="20"/>
          </w:rPr>
          <w:t>24</w:t>
        </w:r>
      </w:hyperlink>
    </w:p>
    <w:p w14:paraId="08D3364F"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24" w:history="1">
        <w:r w:rsidR="00C87B37" w:rsidRPr="00E83ABD">
          <w:rPr>
            <w:rFonts w:ascii="Arial" w:hAnsi="Arial" w:cs="Arial"/>
            <w:b/>
            <w:sz w:val="20"/>
            <w:szCs w:val="20"/>
          </w:rPr>
          <w:t xml:space="preserve">ARTICLE 29 - </w:t>
        </w:r>
        <w:r w:rsidR="00C87B37" w:rsidRPr="00E83ABD">
          <w:rPr>
            <w:rFonts w:ascii="Arial" w:hAnsi="Arial" w:cs="Arial"/>
            <w:sz w:val="20"/>
            <w:szCs w:val="20"/>
          </w:rPr>
          <w:t>LIVRAISON</w:t>
        </w:r>
      </w:hyperlink>
      <w:r w:rsidR="00C87B37" w:rsidRPr="00E83ABD">
        <w:rPr>
          <w:rFonts w:ascii="Arial" w:hAnsi="Arial" w:cs="Arial"/>
          <w:b/>
          <w:sz w:val="20"/>
          <w:szCs w:val="20"/>
        </w:rPr>
        <w:tab/>
      </w:r>
      <w:hyperlink w:anchor="page24" w:history="1">
        <w:r w:rsidR="00C87B37" w:rsidRPr="00E83ABD">
          <w:rPr>
            <w:rFonts w:ascii="Arial" w:hAnsi="Arial" w:cs="Arial"/>
            <w:b/>
            <w:sz w:val="20"/>
            <w:szCs w:val="20"/>
          </w:rPr>
          <w:t>24</w:t>
        </w:r>
      </w:hyperlink>
    </w:p>
    <w:p w14:paraId="29D72208" w14:textId="77777777" w:rsidR="00C87B37" w:rsidRPr="00E83ABD" w:rsidRDefault="00C87B37" w:rsidP="00C87B37">
      <w:pPr>
        <w:spacing w:line="1" w:lineRule="exact"/>
        <w:rPr>
          <w:rFonts w:ascii="Arial" w:hAnsi="Arial" w:cs="Arial"/>
          <w:sz w:val="20"/>
          <w:szCs w:val="20"/>
        </w:rPr>
      </w:pPr>
    </w:p>
    <w:p w14:paraId="3D4162A0"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24" w:history="1">
        <w:r w:rsidR="00C87B37" w:rsidRPr="00E83ABD">
          <w:rPr>
            <w:rFonts w:ascii="Arial" w:hAnsi="Arial" w:cs="Arial"/>
            <w:b/>
            <w:sz w:val="20"/>
            <w:szCs w:val="20"/>
          </w:rPr>
          <w:t xml:space="preserve">ARTICLE 30 - </w:t>
        </w:r>
        <w:r w:rsidR="00C87B37" w:rsidRPr="00E83ABD">
          <w:rPr>
            <w:rFonts w:ascii="Arial" w:hAnsi="Arial" w:cs="Arial"/>
            <w:sz w:val="20"/>
            <w:szCs w:val="20"/>
          </w:rPr>
          <w:t>OPERATIONS DE VERIFICATION</w:t>
        </w:r>
      </w:hyperlink>
      <w:r w:rsidR="00C87B37" w:rsidRPr="00E83ABD">
        <w:rPr>
          <w:rFonts w:ascii="Arial" w:hAnsi="Arial" w:cs="Arial"/>
          <w:b/>
          <w:sz w:val="20"/>
          <w:szCs w:val="20"/>
        </w:rPr>
        <w:tab/>
      </w:r>
      <w:hyperlink w:anchor="page24" w:history="1">
        <w:r w:rsidR="00C87B37" w:rsidRPr="00E83ABD">
          <w:rPr>
            <w:rFonts w:ascii="Arial" w:hAnsi="Arial" w:cs="Arial"/>
            <w:b/>
            <w:sz w:val="20"/>
            <w:szCs w:val="20"/>
          </w:rPr>
          <w:t>24</w:t>
        </w:r>
      </w:hyperlink>
    </w:p>
    <w:p w14:paraId="1071662D"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25" w:history="1">
        <w:r w:rsidR="00C87B37" w:rsidRPr="00E83ABD">
          <w:rPr>
            <w:rFonts w:ascii="Arial" w:hAnsi="Arial" w:cs="Arial"/>
            <w:b/>
            <w:sz w:val="20"/>
            <w:szCs w:val="20"/>
          </w:rPr>
          <w:t xml:space="preserve">ARTICLE 31 - </w:t>
        </w:r>
        <w:r w:rsidR="00C87B37" w:rsidRPr="00E83ABD">
          <w:rPr>
            <w:rFonts w:ascii="Arial" w:hAnsi="Arial" w:cs="Arial"/>
            <w:sz w:val="20"/>
            <w:szCs w:val="20"/>
          </w:rPr>
          <w:t>RECEPTION PROVISOIRE</w:t>
        </w:r>
      </w:hyperlink>
      <w:r w:rsidR="00C87B37" w:rsidRPr="00E83ABD">
        <w:rPr>
          <w:rFonts w:ascii="Arial" w:hAnsi="Arial" w:cs="Arial"/>
          <w:b/>
          <w:sz w:val="20"/>
          <w:szCs w:val="20"/>
        </w:rPr>
        <w:tab/>
      </w:r>
      <w:hyperlink w:anchor="page25" w:history="1">
        <w:r w:rsidR="00C87B37" w:rsidRPr="00E83ABD">
          <w:rPr>
            <w:rFonts w:ascii="Arial" w:hAnsi="Arial" w:cs="Arial"/>
            <w:b/>
            <w:sz w:val="20"/>
            <w:szCs w:val="20"/>
          </w:rPr>
          <w:t>25</w:t>
        </w:r>
      </w:hyperlink>
    </w:p>
    <w:p w14:paraId="69697BDA"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26" w:history="1">
        <w:r w:rsidR="00C87B37" w:rsidRPr="00E83ABD">
          <w:rPr>
            <w:rFonts w:ascii="Arial" w:hAnsi="Arial" w:cs="Arial"/>
            <w:b/>
            <w:sz w:val="20"/>
            <w:szCs w:val="20"/>
          </w:rPr>
          <w:t xml:space="preserve">ARTICLE 32 - </w:t>
        </w:r>
        <w:r w:rsidR="00C87B37" w:rsidRPr="00E83ABD">
          <w:rPr>
            <w:rFonts w:ascii="Arial" w:hAnsi="Arial" w:cs="Arial"/>
            <w:sz w:val="20"/>
            <w:szCs w:val="20"/>
          </w:rPr>
          <w:t>OBLIGATIONS AU TITRE DE LA GARANTIE</w:t>
        </w:r>
      </w:hyperlink>
      <w:r w:rsidR="00C87B37" w:rsidRPr="00E83ABD">
        <w:rPr>
          <w:rFonts w:ascii="Arial" w:hAnsi="Arial" w:cs="Arial"/>
          <w:b/>
          <w:sz w:val="20"/>
          <w:szCs w:val="20"/>
        </w:rPr>
        <w:tab/>
      </w:r>
      <w:hyperlink w:anchor="page26" w:history="1">
        <w:r w:rsidR="00C87B37" w:rsidRPr="00E83ABD">
          <w:rPr>
            <w:rFonts w:ascii="Arial" w:hAnsi="Arial" w:cs="Arial"/>
            <w:b/>
            <w:sz w:val="20"/>
            <w:szCs w:val="20"/>
          </w:rPr>
          <w:t>26</w:t>
        </w:r>
      </w:hyperlink>
    </w:p>
    <w:p w14:paraId="0EC13A2F"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27" w:history="1">
        <w:r w:rsidR="00C87B37" w:rsidRPr="00E83ABD">
          <w:rPr>
            <w:rFonts w:ascii="Arial" w:hAnsi="Arial" w:cs="Arial"/>
            <w:b/>
            <w:sz w:val="20"/>
            <w:szCs w:val="20"/>
          </w:rPr>
          <w:t xml:space="preserve">ARTICLE 33 - </w:t>
        </w:r>
        <w:r w:rsidR="00C87B37" w:rsidRPr="00E83ABD">
          <w:rPr>
            <w:rFonts w:ascii="Arial" w:hAnsi="Arial" w:cs="Arial"/>
            <w:sz w:val="20"/>
            <w:szCs w:val="20"/>
          </w:rPr>
          <w:t>SERVICE APRES-VENTE</w:t>
        </w:r>
      </w:hyperlink>
      <w:r w:rsidR="00C87B37" w:rsidRPr="00E83ABD">
        <w:rPr>
          <w:rFonts w:ascii="Arial" w:hAnsi="Arial" w:cs="Arial"/>
          <w:b/>
          <w:sz w:val="20"/>
          <w:szCs w:val="20"/>
        </w:rPr>
        <w:tab/>
      </w:r>
      <w:hyperlink w:anchor="page27" w:history="1">
        <w:r w:rsidR="00C87B37" w:rsidRPr="00E83ABD">
          <w:rPr>
            <w:rFonts w:ascii="Arial" w:hAnsi="Arial" w:cs="Arial"/>
            <w:b/>
            <w:sz w:val="20"/>
            <w:szCs w:val="20"/>
          </w:rPr>
          <w:t>27</w:t>
        </w:r>
      </w:hyperlink>
    </w:p>
    <w:p w14:paraId="25E1C457" w14:textId="77777777" w:rsidR="00C87B37" w:rsidRPr="00E83ABD" w:rsidRDefault="00C87B37" w:rsidP="00C87B37">
      <w:pPr>
        <w:spacing w:line="1" w:lineRule="exact"/>
        <w:rPr>
          <w:rFonts w:ascii="Arial" w:hAnsi="Arial" w:cs="Arial"/>
          <w:sz w:val="20"/>
          <w:szCs w:val="20"/>
        </w:rPr>
      </w:pPr>
    </w:p>
    <w:p w14:paraId="6135F7F9"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27" w:history="1">
        <w:r w:rsidR="00C87B37" w:rsidRPr="00E83ABD">
          <w:rPr>
            <w:rFonts w:ascii="Arial" w:hAnsi="Arial" w:cs="Arial"/>
            <w:b/>
            <w:sz w:val="20"/>
            <w:szCs w:val="20"/>
          </w:rPr>
          <w:t xml:space="preserve">ARTICLE 34 - </w:t>
        </w:r>
        <w:r w:rsidR="00C87B37" w:rsidRPr="00E83ABD">
          <w:rPr>
            <w:rFonts w:ascii="Arial" w:hAnsi="Arial" w:cs="Arial"/>
            <w:sz w:val="20"/>
            <w:szCs w:val="20"/>
          </w:rPr>
          <w:t>RECEPTION DEFINITIVE</w:t>
        </w:r>
      </w:hyperlink>
      <w:r w:rsidR="00C87B37" w:rsidRPr="00E83ABD">
        <w:rPr>
          <w:rFonts w:ascii="Arial" w:hAnsi="Arial" w:cs="Arial"/>
          <w:b/>
          <w:sz w:val="20"/>
          <w:szCs w:val="20"/>
        </w:rPr>
        <w:tab/>
      </w:r>
      <w:hyperlink w:anchor="page27" w:history="1">
        <w:r w:rsidR="00C87B37" w:rsidRPr="00E83ABD">
          <w:rPr>
            <w:rFonts w:ascii="Arial" w:hAnsi="Arial" w:cs="Arial"/>
            <w:b/>
            <w:sz w:val="20"/>
            <w:szCs w:val="20"/>
          </w:rPr>
          <w:t>27</w:t>
        </w:r>
      </w:hyperlink>
    </w:p>
    <w:p w14:paraId="6E76F866" w14:textId="77777777" w:rsidR="00C87B37" w:rsidRPr="00E83ABD" w:rsidRDefault="00C87B37" w:rsidP="00C87B37">
      <w:pPr>
        <w:spacing w:line="44" w:lineRule="exact"/>
        <w:rPr>
          <w:rFonts w:ascii="Arial" w:hAnsi="Arial" w:cs="Arial"/>
          <w:sz w:val="20"/>
          <w:szCs w:val="20"/>
        </w:rPr>
      </w:pPr>
    </w:p>
    <w:p w14:paraId="6524654D" w14:textId="77777777" w:rsidR="00C87B37" w:rsidRPr="00E83ABD" w:rsidRDefault="00D33643" w:rsidP="00C87B37">
      <w:pPr>
        <w:tabs>
          <w:tab w:val="left" w:leader="dot" w:pos="8860"/>
        </w:tabs>
        <w:spacing w:line="0" w:lineRule="atLeast"/>
        <w:rPr>
          <w:rFonts w:ascii="Arial" w:hAnsi="Arial" w:cs="Arial"/>
          <w:b/>
          <w:sz w:val="20"/>
          <w:szCs w:val="20"/>
        </w:rPr>
      </w:pPr>
      <w:hyperlink w:anchor="page28" w:history="1">
        <w:r w:rsidR="00C87B37" w:rsidRPr="00E83ABD">
          <w:rPr>
            <w:rFonts w:ascii="Arial" w:hAnsi="Arial" w:cs="Arial"/>
            <w:b/>
            <w:sz w:val="20"/>
            <w:szCs w:val="20"/>
          </w:rPr>
          <w:t>DÉFAUT D'EXÉCUTION ET RÉSILIATION</w:t>
        </w:r>
      </w:hyperlink>
      <w:r w:rsidR="00C87B37" w:rsidRPr="00E83ABD">
        <w:rPr>
          <w:rFonts w:ascii="Arial" w:hAnsi="Arial" w:cs="Arial"/>
          <w:b/>
          <w:sz w:val="20"/>
          <w:szCs w:val="20"/>
        </w:rPr>
        <w:tab/>
      </w:r>
      <w:hyperlink w:anchor="page28" w:history="1">
        <w:r w:rsidR="00C87B37" w:rsidRPr="00E83ABD">
          <w:rPr>
            <w:rFonts w:ascii="Arial" w:hAnsi="Arial" w:cs="Arial"/>
            <w:b/>
            <w:sz w:val="20"/>
            <w:szCs w:val="20"/>
          </w:rPr>
          <w:t>28</w:t>
        </w:r>
      </w:hyperlink>
    </w:p>
    <w:p w14:paraId="404F2BBD"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28" w:history="1">
        <w:r w:rsidR="00C87B37" w:rsidRPr="00E83ABD">
          <w:rPr>
            <w:rFonts w:ascii="Arial" w:hAnsi="Arial" w:cs="Arial"/>
            <w:b/>
            <w:sz w:val="20"/>
            <w:szCs w:val="20"/>
          </w:rPr>
          <w:t xml:space="preserve">ARTICLE 35 - </w:t>
        </w:r>
        <w:r w:rsidR="00C87B37" w:rsidRPr="00E83ABD">
          <w:rPr>
            <w:rFonts w:ascii="Arial" w:hAnsi="Arial" w:cs="Arial"/>
            <w:sz w:val="20"/>
            <w:szCs w:val="20"/>
          </w:rPr>
          <w:t>DEFAUT D'EXECUTION</w:t>
        </w:r>
      </w:hyperlink>
      <w:r w:rsidR="00C87B37" w:rsidRPr="00E83ABD">
        <w:rPr>
          <w:rFonts w:ascii="Arial" w:hAnsi="Arial" w:cs="Arial"/>
          <w:b/>
          <w:sz w:val="20"/>
          <w:szCs w:val="20"/>
        </w:rPr>
        <w:tab/>
      </w:r>
      <w:hyperlink w:anchor="page28" w:history="1">
        <w:r w:rsidR="00C87B37" w:rsidRPr="00E83ABD">
          <w:rPr>
            <w:rFonts w:ascii="Arial" w:hAnsi="Arial" w:cs="Arial"/>
            <w:b/>
            <w:sz w:val="20"/>
            <w:szCs w:val="20"/>
          </w:rPr>
          <w:t>28</w:t>
        </w:r>
      </w:hyperlink>
    </w:p>
    <w:p w14:paraId="384DD9A9"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28" w:history="1">
        <w:r w:rsidR="00C87B37" w:rsidRPr="00E83ABD">
          <w:rPr>
            <w:rFonts w:ascii="Arial" w:hAnsi="Arial" w:cs="Arial"/>
            <w:b/>
            <w:sz w:val="20"/>
            <w:szCs w:val="20"/>
          </w:rPr>
          <w:t xml:space="preserve">ARTICLE 36 - </w:t>
        </w:r>
        <w:r w:rsidR="00C87B37" w:rsidRPr="00E83ABD">
          <w:rPr>
            <w:rFonts w:ascii="Arial" w:hAnsi="Arial" w:cs="Arial"/>
            <w:sz w:val="20"/>
            <w:szCs w:val="20"/>
          </w:rPr>
          <w:t xml:space="preserve">RESILIATION PAR </w:t>
        </w:r>
        <w:r w:rsidR="00592348">
          <w:rPr>
            <w:rFonts w:ascii="Arial" w:hAnsi="Arial" w:cs="Arial"/>
            <w:sz w:val="20"/>
            <w:szCs w:val="20"/>
          </w:rPr>
          <w:t>DCI</w:t>
        </w:r>
      </w:hyperlink>
      <w:r w:rsidR="00C87B37" w:rsidRPr="00E83ABD">
        <w:rPr>
          <w:rFonts w:ascii="Arial" w:hAnsi="Arial" w:cs="Arial"/>
          <w:b/>
          <w:sz w:val="20"/>
          <w:szCs w:val="20"/>
        </w:rPr>
        <w:tab/>
      </w:r>
      <w:hyperlink w:anchor="page28" w:history="1">
        <w:r w:rsidR="00C87B37" w:rsidRPr="00E83ABD">
          <w:rPr>
            <w:rFonts w:ascii="Arial" w:hAnsi="Arial" w:cs="Arial"/>
            <w:b/>
            <w:sz w:val="20"/>
            <w:szCs w:val="20"/>
          </w:rPr>
          <w:t>28</w:t>
        </w:r>
      </w:hyperlink>
    </w:p>
    <w:p w14:paraId="1DA406BB" w14:textId="77777777" w:rsidR="00C87B37" w:rsidRPr="00E83ABD" w:rsidRDefault="00C87B37" w:rsidP="00C87B37">
      <w:pPr>
        <w:spacing w:line="1" w:lineRule="exact"/>
        <w:rPr>
          <w:rFonts w:ascii="Arial" w:hAnsi="Arial" w:cs="Arial"/>
          <w:sz w:val="20"/>
          <w:szCs w:val="20"/>
        </w:rPr>
      </w:pPr>
    </w:p>
    <w:p w14:paraId="38A301B6"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30" w:history="1">
        <w:r w:rsidR="00C87B37" w:rsidRPr="00E83ABD">
          <w:rPr>
            <w:rFonts w:ascii="Arial" w:hAnsi="Arial" w:cs="Arial"/>
            <w:b/>
            <w:sz w:val="20"/>
            <w:szCs w:val="20"/>
          </w:rPr>
          <w:t xml:space="preserve">ARTICLE 37 - </w:t>
        </w:r>
        <w:r w:rsidR="00C87B37" w:rsidRPr="00E83ABD">
          <w:rPr>
            <w:rFonts w:ascii="Arial" w:hAnsi="Arial" w:cs="Arial"/>
            <w:sz w:val="20"/>
            <w:szCs w:val="20"/>
          </w:rPr>
          <w:t xml:space="preserve">RESILIATION PAR LE </w:t>
        </w:r>
        <w:r w:rsidR="00B04420" w:rsidRPr="00E83ABD">
          <w:rPr>
            <w:rFonts w:ascii="Arial" w:hAnsi="Arial" w:cs="Arial"/>
            <w:sz w:val="20"/>
            <w:szCs w:val="20"/>
          </w:rPr>
          <w:t>CONTRACTANT</w:t>
        </w:r>
      </w:hyperlink>
      <w:r w:rsidR="00C87B37" w:rsidRPr="00E83ABD">
        <w:rPr>
          <w:rFonts w:ascii="Arial" w:hAnsi="Arial" w:cs="Arial"/>
          <w:b/>
          <w:sz w:val="20"/>
          <w:szCs w:val="20"/>
        </w:rPr>
        <w:tab/>
      </w:r>
      <w:hyperlink w:anchor="page30" w:history="1">
        <w:r w:rsidR="00C87B37" w:rsidRPr="00E83ABD">
          <w:rPr>
            <w:rFonts w:ascii="Arial" w:hAnsi="Arial" w:cs="Arial"/>
            <w:b/>
            <w:sz w:val="20"/>
            <w:szCs w:val="20"/>
          </w:rPr>
          <w:t>30</w:t>
        </w:r>
      </w:hyperlink>
    </w:p>
    <w:p w14:paraId="60856B6C"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31" w:history="1">
        <w:r w:rsidR="00C87B37" w:rsidRPr="00E83ABD">
          <w:rPr>
            <w:rFonts w:ascii="Arial" w:hAnsi="Arial" w:cs="Arial"/>
            <w:b/>
            <w:sz w:val="20"/>
            <w:szCs w:val="20"/>
          </w:rPr>
          <w:t xml:space="preserve">ARTICLE 38 - </w:t>
        </w:r>
        <w:r w:rsidR="00C87B37" w:rsidRPr="00E83ABD">
          <w:rPr>
            <w:rFonts w:ascii="Arial" w:hAnsi="Arial" w:cs="Arial"/>
            <w:sz w:val="20"/>
            <w:szCs w:val="20"/>
          </w:rPr>
          <w:t>FORCE MAJEURE</w:t>
        </w:r>
      </w:hyperlink>
      <w:r w:rsidR="00C87B37" w:rsidRPr="00E83ABD">
        <w:rPr>
          <w:rFonts w:ascii="Arial" w:hAnsi="Arial" w:cs="Arial"/>
          <w:b/>
          <w:sz w:val="20"/>
          <w:szCs w:val="20"/>
        </w:rPr>
        <w:tab/>
      </w:r>
      <w:hyperlink w:anchor="page31" w:history="1">
        <w:r w:rsidR="00C87B37" w:rsidRPr="00E83ABD">
          <w:rPr>
            <w:rFonts w:ascii="Arial" w:hAnsi="Arial" w:cs="Arial"/>
            <w:b/>
            <w:sz w:val="20"/>
            <w:szCs w:val="20"/>
          </w:rPr>
          <w:t>31</w:t>
        </w:r>
      </w:hyperlink>
    </w:p>
    <w:p w14:paraId="7976F2EF"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32" w:history="1">
        <w:r w:rsidR="00C87B37" w:rsidRPr="00E83ABD">
          <w:rPr>
            <w:rFonts w:ascii="Arial" w:hAnsi="Arial" w:cs="Arial"/>
            <w:b/>
            <w:sz w:val="20"/>
            <w:szCs w:val="20"/>
          </w:rPr>
          <w:t xml:space="preserve">ARTICLE 39 - </w:t>
        </w:r>
        <w:r w:rsidR="00C87B37" w:rsidRPr="00E83ABD">
          <w:rPr>
            <w:rFonts w:ascii="Arial" w:hAnsi="Arial" w:cs="Arial"/>
            <w:sz w:val="20"/>
            <w:szCs w:val="20"/>
          </w:rPr>
          <w:t>DECES</w:t>
        </w:r>
      </w:hyperlink>
      <w:r w:rsidR="00C87B37" w:rsidRPr="00E83ABD">
        <w:rPr>
          <w:rFonts w:ascii="Arial" w:hAnsi="Arial" w:cs="Arial"/>
          <w:b/>
          <w:sz w:val="20"/>
          <w:szCs w:val="20"/>
        </w:rPr>
        <w:tab/>
      </w:r>
      <w:hyperlink w:anchor="page32" w:history="1">
        <w:r w:rsidR="00C87B37" w:rsidRPr="00E83ABD">
          <w:rPr>
            <w:rFonts w:ascii="Arial" w:hAnsi="Arial" w:cs="Arial"/>
            <w:b/>
            <w:sz w:val="20"/>
            <w:szCs w:val="20"/>
          </w:rPr>
          <w:t>32</w:t>
        </w:r>
      </w:hyperlink>
    </w:p>
    <w:p w14:paraId="6352BFD2" w14:textId="77777777" w:rsidR="00C87B37" w:rsidRPr="00E83ABD" w:rsidRDefault="00C87B37" w:rsidP="00C87B37">
      <w:pPr>
        <w:spacing w:line="44" w:lineRule="exact"/>
        <w:rPr>
          <w:rFonts w:ascii="Arial" w:hAnsi="Arial" w:cs="Arial"/>
          <w:sz w:val="20"/>
          <w:szCs w:val="20"/>
        </w:rPr>
      </w:pPr>
    </w:p>
    <w:p w14:paraId="7895C502" w14:textId="77777777" w:rsidR="00C87B37" w:rsidRPr="00E83ABD" w:rsidRDefault="00D33643" w:rsidP="00C87B37">
      <w:pPr>
        <w:tabs>
          <w:tab w:val="left" w:leader="dot" w:pos="8860"/>
        </w:tabs>
        <w:spacing w:line="0" w:lineRule="atLeast"/>
        <w:rPr>
          <w:rFonts w:ascii="Arial" w:hAnsi="Arial" w:cs="Arial"/>
          <w:b/>
          <w:sz w:val="20"/>
          <w:szCs w:val="20"/>
        </w:rPr>
      </w:pPr>
      <w:hyperlink w:anchor="page32" w:history="1">
        <w:r w:rsidR="00C87B37" w:rsidRPr="00E83ABD">
          <w:rPr>
            <w:rFonts w:ascii="Arial" w:hAnsi="Arial" w:cs="Arial"/>
            <w:b/>
            <w:sz w:val="20"/>
            <w:szCs w:val="20"/>
          </w:rPr>
          <w:t>RÈGLEMENT DES DIFFÉRENDS ET LOI APPLICABLE</w:t>
        </w:r>
      </w:hyperlink>
      <w:r w:rsidR="00C87B37" w:rsidRPr="00E83ABD">
        <w:rPr>
          <w:rFonts w:ascii="Arial" w:hAnsi="Arial" w:cs="Arial"/>
          <w:b/>
          <w:sz w:val="20"/>
          <w:szCs w:val="20"/>
        </w:rPr>
        <w:tab/>
      </w:r>
      <w:hyperlink w:anchor="page32" w:history="1">
        <w:r w:rsidR="00C87B37" w:rsidRPr="00E83ABD">
          <w:rPr>
            <w:rFonts w:ascii="Arial" w:hAnsi="Arial" w:cs="Arial"/>
            <w:b/>
            <w:sz w:val="20"/>
            <w:szCs w:val="20"/>
          </w:rPr>
          <w:t>32</w:t>
        </w:r>
      </w:hyperlink>
    </w:p>
    <w:p w14:paraId="24B3E93F"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32" w:history="1">
        <w:r w:rsidR="00C87B37" w:rsidRPr="00E83ABD">
          <w:rPr>
            <w:rFonts w:ascii="Arial" w:hAnsi="Arial" w:cs="Arial"/>
            <w:b/>
            <w:sz w:val="20"/>
            <w:szCs w:val="20"/>
          </w:rPr>
          <w:t xml:space="preserve">ARTICLE 40 - </w:t>
        </w:r>
        <w:r w:rsidR="00C87B37" w:rsidRPr="00E83ABD">
          <w:rPr>
            <w:rFonts w:ascii="Arial" w:hAnsi="Arial" w:cs="Arial"/>
            <w:sz w:val="20"/>
            <w:szCs w:val="20"/>
          </w:rPr>
          <w:t>REGLEMENT DES DIFFERENDS</w:t>
        </w:r>
      </w:hyperlink>
      <w:r w:rsidR="00C87B37" w:rsidRPr="00E83ABD">
        <w:rPr>
          <w:rFonts w:ascii="Arial" w:hAnsi="Arial" w:cs="Arial"/>
          <w:b/>
          <w:sz w:val="20"/>
          <w:szCs w:val="20"/>
        </w:rPr>
        <w:tab/>
      </w:r>
      <w:hyperlink w:anchor="page32" w:history="1">
        <w:r w:rsidR="00C87B37" w:rsidRPr="00E83ABD">
          <w:rPr>
            <w:rFonts w:ascii="Arial" w:hAnsi="Arial" w:cs="Arial"/>
            <w:b/>
            <w:sz w:val="20"/>
            <w:szCs w:val="20"/>
          </w:rPr>
          <w:t>32</w:t>
        </w:r>
      </w:hyperlink>
    </w:p>
    <w:p w14:paraId="2507D1C2" w14:textId="77777777" w:rsidR="00C87B37" w:rsidRPr="00E83ABD" w:rsidRDefault="00C87B37" w:rsidP="00C87B37">
      <w:pPr>
        <w:spacing w:line="1" w:lineRule="exact"/>
        <w:rPr>
          <w:rFonts w:ascii="Arial" w:hAnsi="Arial" w:cs="Arial"/>
          <w:sz w:val="20"/>
          <w:szCs w:val="20"/>
        </w:rPr>
      </w:pPr>
    </w:p>
    <w:p w14:paraId="3806B7F9"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33" w:history="1">
        <w:r w:rsidR="00C87B37" w:rsidRPr="00E83ABD">
          <w:rPr>
            <w:rFonts w:ascii="Arial" w:hAnsi="Arial" w:cs="Arial"/>
            <w:b/>
            <w:sz w:val="20"/>
            <w:szCs w:val="20"/>
          </w:rPr>
          <w:t xml:space="preserve">ARTICLE 41 - </w:t>
        </w:r>
        <w:r w:rsidR="00C87B37" w:rsidRPr="00E83ABD">
          <w:rPr>
            <w:rFonts w:ascii="Arial" w:hAnsi="Arial" w:cs="Arial"/>
            <w:sz w:val="20"/>
            <w:szCs w:val="20"/>
          </w:rPr>
          <w:t>LOI APPLICABLE</w:t>
        </w:r>
      </w:hyperlink>
      <w:r w:rsidR="00C87B37" w:rsidRPr="00E83ABD">
        <w:rPr>
          <w:rFonts w:ascii="Arial" w:hAnsi="Arial" w:cs="Arial"/>
          <w:b/>
          <w:sz w:val="20"/>
          <w:szCs w:val="20"/>
        </w:rPr>
        <w:tab/>
      </w:r>
      <w:hyperlink w:anchor="page33" w:history="1">
        <w:r w:rsidR="00C87B37" w:rsidRPr="00E83ABD">
          <w:rPr>
            <w:rFonts w:ascii="Arial" w:hAnsi="Arial" w:cs="Arial"/>
            <w:b/>
            <w:sz w:val="20"/>
            <w:szCs w:val="20"/>
          </w:rPr>
          <w:t>33</w:t>
        </w:r>
      </w:hyperlink>
    </w:p>
    <w:p w14:paraId="74CCA3A5" w14:textId="77777777" w:rsidR="00C87B37" w:rsidRPr="00E83ABD" w:rsidRDefault="00C87B37" w:rsidP="00C87B37">
      <w:pPr>
        <w:spacing w:line="44" w:lineRule="exact"/>
        <w:rPr>
          <w:rFonts w:ascii="Arial" w:hAnsi="Arial" w:cs="Arial"/>
          <w:sz w:val="20"/>
          <w:szCs w:val="20"/>
        </w:rPr>
      </w:pPr>
    </w:p>
    <w:p w14:paraId="69AEE920" w14:textId="77777777" w:rsidR="00C87B37" w:rsidRPr="00E83ABD" w:rsidRDefault="00D33643" w:rsidP="00C87B37">
      <w:pPr>
        <w:tabs>
          <w:tab w:val="left" w:leader="dot" w:pos="8860"/>
        </w:tabs>
        <w:spacing w:line="0" w:lineRule="atLeast"/>
        <w:rPr>
          <w:rFonts w:ascii="Arial" w:hAnsi="Arial" w:cs="Arial"/>
          <w:b/>
          <w:sz w:val="20"/>
          <w:szCs w:val="20"/>
        </w:rPr>
      </w:pPr>
      <w:hyperlink w:anchor="page33" w:history="1">
        <w:r w:rsidR="00C87B37" w:rsidRPr="00E83ABD">
          <w:rPr>
            <w:rFonts w:ascii="Arial" w:hAnsi="Arial" w:cs="Arial"/>
            <w:b/>
            <w:sz w:val="20"/>
            <w:szCs w:val="20"/>
          </w:rPr>
          <w:t>DISPOSITIONS FINALES</w:t>
        </w:r>
      </w:hyperlink>
      <w:r w:rsidR="00C87B37" w:rsidRPr="00E83ABD">
        <w:rPr>
          <w:rFonts w:ascii="Arial" w:hAnsi="Arial" w:cs="Arial"/>
          <w:b/>
          <w:sz w:val="20"/>
          <w:szCs w:val="20"/>
        </w:rPr>
        <w:tab/>
      </w:r>
      <w:hyperlink w:anchor="page33" w:history="1">
        <w:r w:rsidR="00C87B37" w:rsidRPr="00E83ABD">
          <w:rPr>
            <w:rFonts w:ascii="Arial" w:hAnsi="Arial" w:cs="Arial"/>
            <w:b/>
            <w:sz w:val="20"/>
            <w:szCs w:val="20"/>
          </w:rPr>
          <w:t>33</w:t>
        </w:r>
      </w:hyperlink>
    </w:p>
    <w:p w14:paraId="763257F3"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33" w:history="1">
        <w:r w:rsidR="00C87B37" w:rsidRPr="00E83ABD">
          <w:rPr>
            <w:rFonts w:ascii="Arial" w:hAnsi="Arial" w:cs="Arial"/>
            <w:b/>
            <w:sz w:val="20"/>
            <w:szCs w:val="20"/>
          </w:rPr>
          <w:t xml:space="preserve">ARTICLE 42 - </w:t>
        </w:r>
        <w:r w:rsidR="00C87B37" w:rsidRPr="00E83ABD">
          <w:rPr>
            <w:rFonts w:ascii="Arial" w:hAnsi="Arial" w:cs="Arial"/>
            <w:sz w:val="20"/>
            <w:szCs w:val="20"/>
          </w:rPr>
          <w:t>SANCTIONS ADMINISTRATIVES</w:t>
        </w:r>
      </w:hyperlink>
      <w:r w:rsidR="00C87B37" w:rsidRPr="00E83ABD">
        <w:rPr>
          <w:rFonts w:ascii="Arial" w:hAnsi="Arial" w:cs="Arial"/>
          <w:b/>
          <w:sz w:val="20"/>
          <w:szCs w:val="20"/>
        </w:rPr>
        <w:tab/>
      </w:r>
      <w:hyperlink w:anchor="page33" w:history="1">
        <w:r w:rsidR="00C87B37" w:rsidRPr="00E83ABD">
          <w:rPr>
            <w:rFonts w:ascii="Arial" w:hAnsi="Arial" w:cs="Arial"/>
            <w:b/>
            <w:sz w:val="20"/>
            <w:szCs w:val="20"/>
          </w:rPr>
          <w:t>33</w:t>
        </w:r>
      </w:hyperlink>
    </w:p>
    <w:p w14:paraId="0464F1A1" w14:textId="77777777" w:rsidR="00C87B37" w:rsidRPr="00E83ABD" w:rsidRDefault="00C87B37" w:rsidP="00C87B37">
      <w:pPr>
        <w:spacing w:line="1" w:lineRule="exact"/>
        <w:rPr>
          <w:rFonts w:ascii="Arial" w:hAnsi="Arial" w:cs="Arial"/>
          <w:sz w:val="20"/>
          <w:szCs w:val="20"/>
        </w:rPr>
      </w:pPr>
    </w:p>
    <w:p w14:paraId="2F9653C7"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33" w:history="1">
        <w:r w:rsidR="00C87B37" w:rsidRPr="00E83ABD">
          <w:rPr>
            <w:rFonts w:ascii="Arial" w:hAnsi="Arial" w:cs="Arial"/>
            <w:b/>
            <w:sz w:val="20"/>
            <w:szCs w:val="20"/>
          </w:rPr>
          <w:t xml:space="preserve">ARTICLE 43 - </w:t>
        </w:r>
        <w:r w:rsidR="00C87B37" w:rsidRPr="00E83ABD">
          <w:rPr>
            <w:rFonts w:ascii="Arial" w:hAnsi="Arial" w:cs="Arial"/>
            <w:sz w:val="20"/>
            <w:szCs w:val="20"/>
          </w:rPr>
          <w:t>VERIFICATIONS,</w:t>
        </w:r>
        <w:r w:rsidR="00C87B37" w:rsidRPr="00E83ABD">
          <w:rPr>
            <w:rFonts w:ascii="Arial" w:hAnsi="Arial" w:cs="Arial"/>
            <w:b/>
            <w:sz w:val="20"/>
            <w:szCs w:val="20"/>
          </w:rPr>
          <w:t xml:space="preserve"> </w:t>
        </w:r>
        <w:r w:rsidR="00C87B37" w:rsidRPr="00E83ABD">
          <w:rPr>
            <w:rFonts w:ascii="Arial" w:hAnsi="Arial" w:cs="Arial"/>
            <w:sz w:val="20"/>
            <w:szCs w:val="20"/>
          </w:rPr>
          <w:t>CONTROLES ET AUDITS PAR LES ORGANES DE L’UNION EUROPEENNE</w:t>
        </w:r>
      </w:hyperlink>
      <w:r w:rsidR="00C87B37" w:rsidRPr="00E83ABD">
        <w:rPr>
          <w:rFonts w:ascii="Arial" w:hAnsi="Arial" w:cs="Arial"/>
          <w:b/>
          <w:sz w:val="20"/>
          <w:szCs w:val="20"/>
        </w:rPr>
        <w:tab/>
      </w:r>
      <w:hyperlink w:anchor="page33" w:history="1">
        <w:r w:rsidR="00C87B37" w:rsidRPr="00E83ABD">
          <w:rPr>
            <w:rFonts w:ascii="Arial" w:hAnsi="Arial" w:cs="Arial"/>
            <w:b/>
            <w:sz w:val="20"/>
            <w:szCs w:val="20"/>
          </w:rPr>
          <w:t>33</w:t>
        </w:r>
      </w:hyperlink>
    </w:p>
    <w:p w14:paraId="3518CC2A" w14:textId="77777777" w:rsidR="00C87B37" w:rsidRPr="00E83ABD" w:rsidRDefault="00D33643" w:rsidP="00C87B37">
      <w:pPr>
        <w:tabs>
          <w:tab w:val="left" w:leader="dot" w:pos="8860"/>
        </w:tabs>
        <w:spacing w:line="0" w:lineRule="atLeast"/>
        <w:ind w:left="200"/>
        <w:rPr>
          <w:rFonts w:ascii="Arial" w:hAnsi="Arial" w:cs="Arial"/>
          <w:b/>
          <w:sz w:val="20"/>
          <w:szCs w:val="20"/>
        </w:rPr>
      </w:pPr>
      <w:hyperlink w:anchor="page34" w:history="1">
        <w:r w:rsidR="00C87B37" w:rsidRPr="00E83ABD">
          <w:rPr>
            <w:rFonts w:ascii="Arial" w:hAnsi="Arial" w:cs="Arial"/>
            <w:b/>
            <w:sz w:val="20"/>
            <w:szCs w:val="20"/>
          </w:rPr>
          <w:t xml:space="preserve">ARTICLE 44 - </w:t>
        </w:r>
        <w:r w:rsidR="00C87B37" w:rsidRPr="00E83ABD">
          <w:rPr>
            <w:rFonts w:ascii="Arial" w:hAnsi="Arial" w:cs="Arial"/>
            <w:sz w:val="20"/>
            <w:szCs w:val="20"/>
          </w:rPr>
          <w:t>PROTECTION DES DONNEES</w:t>
        </w:r>
      </w:hyperlink>
      <w:r w:rsidR="00C87B37" w:rsidRPr="00E83ABD">
        <w:rPr>
          <w:rFonts w:ascii="Arial" w:hAnsi="Arial" w:cs="Arial"/>
          <w:b/>
          <w:sz w:val="20"/>
          <w:szCs w:val="20"/>
        </w:rPr>
        <w:tab/>
      </w:r>
      <w:hyperlink w:anchor="page34" w:history="1">
        <w:r w:rsidR="00C87B37" w:rsidRPr="00E83ABD">
          <w:rPr>
            <w:rFonts w:ascii="Arial" w:hAnsi="Arial" w:cs="Arial"/>
            <w:b/>
            <w:sz w:val="20"/>
            <w:szCs w:val="20"/>
          </w:rPr>
          <w:t>34</w:t>
        </w:r>
      </w:hyperlink>
    </w:p>
    <w:p w14:paraId="135D3D0E" w14:textId="77777777" w:rsidR="00A402C2" w:rsidRPr="00E83ABD" w:rsidRDefault="00A402C2" w:rsidP="00E83ABD">
      <w:pPr>
        <w:spacing w:line="0" w:lineRule="atLeast"/>
        <w:ind w:right="20"/>
        <w:rPr>
          <w:rFonts w:ascii="Arial" w:hAnsi="Arial" w:cs="Arial"/>
          <w:b/>
        </w:rPr>
      </w:pPr>
      <w:bookmarkStart w:id="21" w:name="page2"/>
      <w:bookmarkEnd w:id="21"/>
    </w:p>
    <w:p w14:paraId="7AFBF4BC" w14:textId="77777777" w:rsidR="00C87B37" w:rsidRDefault="00C87B37" w:rsidP="00353353">
      <w:pPr>
        <w:spacing w:line="0" w:lineRule="atLeast"/>
        <w:ind w:right="20"/>
        <w:jc w:val="center"/>
        <w:rPr>
          <w:rFonts w:ascii="Arial" w:hAnsi="Arial" w:cs="Arial"/>
          <w:b/>
        </w:rPr>
      </w:pPr>
      <w:r w:rsidRPr="00E83ABD">
        <w:rPr>
          <w:rFonts w:ascii="Arial" w:hAnsi="Arial" w:cs="Arial"/>
          <w:b/>
        </w:rPr>
        <w:lastRenderedPageBreak/>
        <w:t>DISPOSITIONS PRÉLIMINAIRES</w:t>
      </w:r>
    </w:p>
    <w:p w14:paraId="2EE8C869" w14:textId="77777777" w:rsidR="00E83ABD" w:rsidRPr="00E83ABD" w:rsidRDefault="00E83ABD" w:rsidP="00353353">
      <w:pPr>
        <w:spacing w:line="0" w:lineRule="atLeast"/>
        <w:ind w:right="20"/>
        <w:jc w:val="center"/>
        <w:rPr>
          <w:rFonts w:ascii="Arial" w:hAnsi="Arial" w:cs="Arial"/>
          <w:b/>
        </w:rPr>
      </w:pPr>
    </w:p>
    <w:p w14:paraId="335D1E37" w14:textId="77777777" w:rsidR="00353353" w:rsidRDefault="00C87B37" w:rsidP="00353353">
      <w:pPr>
        <w:spacing w:line="0" w:lineRule="atLeast"/>
        <w:rPr>
          <w:rFonts w:ascii="Arial" w:hAnsi="Arial" w:cs="Arial"/>
          <w:b/>
        </w:rPr>
      </w:pPr>
      <w:r w:rsidRPr="00E83ABD">
        <w:rPr>
          <w:rFonts w:ascii="Arial" w:hAnsi="Arial" w:cs="Arial"/>
          <w:b/>
        </w:rPr>
        <w:t xml:space="preserve">Article 1 </w:t>
      </w:r>
      <w:r w:rsidR="00353353" w:rsidRPr="00E83ABD">
        <w:rPr>
          <w:rFonts w:ascii="Arial" w:hAnsi="Arial" w:cs="Arial"/>
          <w:b/>
        </w:rPr>
        <w:t>–</w:t>
      </w:r>
      <w:r w:rsidRPr="00E83ABD">
        <w:rPr>
          <w:rFonts w:ascii="Arial" w:hAnsi="Arial" w:cs="Arial"/>
          <w:b/>
        </w:rPr>
        <w:t xml:space="preserve"> Définitions</w:t>
      </w:r>
    </w:p>
    <w:p w14:paraId="165CF50E" w14:textId="77777777" w:rsidR="00E83ABD" w:rsidRPr="00E83ABD" w:rsidRDefault="00E83ABD" w:rsidP="00353353">
      <w:pPr>
        <w:spacing w:line="0" w:lineRule="atLeast"/>
        <w:rPr>
          <w:rFonts w:ascii="Arial" w:hAnsi="Arial" w:cs="Arial"/>
          <w:b/>
        </w:rPr>
      </w:pPr>
    </w:p>
    <w:p w14:paraId="0731E219" w14:textId="77777777" w:rsidR="00C87B37" w:rsidRPr="00E83ABD" w:rsidRDefault="00C87B37" w:rsidP="00353353">
      <w:pPr>
        <w:tabs>
          <w:tab w:val="left" w:pos="0"/>
        </w:tabs>
        <w:spacing w:line="234" w:lineRule="auto"/>
        <w:ind w:right="20"/>
        <w:rPr>
          <w:rFonts w:ascii="Arial" w:hAnsi="Arial" w:cs="Arial"/>
        </w:rPr>
      </w:pPr>
      <w:r w:rsidRPr="00E83ABD">
        <w:rPr>
          <w:rFonts w:ascii="Arial" w:hAnsi="Arial" w:cs="Arial"/>
        </w:rPr>
        <w:t>1.1.</w:t>
      </w:r>
      <w:r w:rsidR="00353353" w:rsidRPr="00E83ABD">
        <w:rPr>
          <w:rFonts w:ascii="Arial" w:hAnsi="Arial" w:cs="Arial"/>
        </w:rPr>
        <w:t xml:space="preserve"> </w:t>
      </w:r>
      <w:r w:rsidRPr="00E83ABD">
        <w:rPr>
          <w:rFonts w:ascii="Arial" w:hAnsi="Arial" w:cs="Arial"/>
        </w:rPr>
        <w:t>Les titres et sous-titres des présentes conditions générales ne sont pas réputés faire partie intégrante de celles-ci et ne sont pas pris en considération pour l'interprétation du marché.</w:t>
      </w:r>
    </w:p>
    <w:p w14:paraId="1FBB7B8D" w14:textId="77777777" w:rsidR="00C87B37" w:rsidRPr="00E83ABD" w:rsidRDefault="00C87B37" w:rsidP="00353353">
      <w:pPr>
        <w:tabs>
          <w:tab w:val="left" w:pos="0"/>
        </w:tabs>
        <w:spacing w:line="234" w:lineRule="auto"/>
        <w:ind w:right="20"/>
        <w:rPr>
          <w:rFonts w:ascii="Arial" w:hAnsi="Arial" w:cs="Arial"/>
        </w:rPr>
      </w:pPr>
      <w:r w:rsidRPr="00E83ABD">
        <w:rPr>
          <w:rFonts w:ascii="Arial" w:hAnsi="Arial" w:cs="Arial"/>
        </w:rPr>
        <w:t>1.2.</w:t>
      </w:r>
      <w:r w:rsidR="00353353" w:rsidRPr="00E83ABD">
        <w:rPr>
          <w:rFonts w:ascii="Arial" w:hAnsi="Arial" w:cs="Arial"/>
        </w:rPr>
        <w:t xml:space="preserve"> </w:t>
      </w:r>
      <w:r w:rsidRPr="00E83ABD">
        <w:rPr>
          <w:rFonts w:ascii="Arial" w:hAnsi="Arial" w:cs="Arial"/>
        </w:rPr>
        <w:t>Lorsque le contexte le permet, les mots au singulier sont réputés inclure le pluriel et inversement, et les mots au masculin sont réputés inclure le féminin et inversement.</w:t>
      </w:r>
    </w:p>
    <w:p w14:paraId="767F98FA" w14:textId="77777777" w:rsidR="00C87B37" w:rsidRPr="00E83ABD" w:rsidRDefault="00C87B37" w:rsidP="00353353">
      <w:pPr>
        <w:tabs>
          <w:tab w:val="left" w:pos="0"/>
        </w:tabs>
        <w:spacing w:line="234" w:lineRule="auto"/>
        <w:ind w:right="20"/>
        <w:rPr>
          <w:rFonts w:ascii="Arial" w:hAnsi="Arial" w:cs="Arial"/>
        </w:rPr>
      </w:pPr>
      <w:r w:rsidRPr="00E83ABD">
        <w:rPr>
          <w:rFonts w:ascii="Arial" w:hAnsi="Arial" w:cs="Arial"/>
        </w:rPr>
        <w:t>1.3.</w:t>
      </w:r>
      <w:r w:rsidR="00353353" w:rsidRPr="00E83ABD">
        <w:rPr>
          <w:rFonts w:ascii="Arial" w:hAnsi="Arial" w:cs="Arial"/>
        </w:rPr>
        <w:t xml:space="preserve"> </w:t>
      </w:r>
      <w:r w:rsidRPr="00E83ABD">
        <w:rPr>
          <w:rFonts w:ascii="Arial" w:hAnsi="Arial" w:cs="Arial"/>
        </w:rPr>
        <w:t>Les mots désignant des personnes ou des parties incluent les sociétés et entreprises et tout organisme ayant la capacité juridique.</w:t>
      </w:r>
    </w:p>
    <w:p w14:paraId="181C96F9" w14:textId="77777777" w:rsidR="00353353" w:rsidRPr="00E83ABD" w:rsidRDefault="00353353" w:rsidP="00353353">
      <w:pPr>
        <w:tabs>
          <w:tab w:val="left" w:pos="851"/>
        </w:tabs>
        <w:spacing w:line="236" w:lineRule="auto"/>
        <w:ind w:left="426" w:right="20" w:hanging="426"/>
        <w:rPr>
          <w:rFonts w:ascii="Arial" w:hAnsi="Arial" w:cs="Arial"/>
        </w:rPr>
      </w:pPr>
    </w:p>
    <w:p w14:paraId="1BD89484" w14:textId="77777777" w:rsidR="00353353" w:rsidRDefault="00C87B37" w:rsidP="00353353">
      <w:pPr>
        <w:spacing w:line="0" w:lineRule="atLeast"/>
        <w:rPr>
          <w:rFonts w:ascii="Arial" w:hAnsi="Arial" w:cs="Arial"/>
          <w:b/>
        </w:rPr>
      </w:pPr>
      <w:r w:rsidRPr="00E83ABD">
        <w:rPr>
          <w:rFonts w:ascii="Arial" w:hAnsi="Arial" w:cs="Arial"/>
          <w:b/>
        </w:rPr>
        <w:t>Article 2 - Langue applicable au marché</w:t>
      </w:r>
    </w:p>
    <w:p w14:paraId="5EC65F6C" w14:textId="77777777" w:rsidR="00E83ABD" w:rsidRPr="00E83ABD" w:rsidRDefault="00E83ABD" w:rsidP="00353353">
      <w:pPr>
        <w:spacing w:line="0" w:lineRule="atLeast"/>
        <w:rPr>
          <w:rFonts w:ascii="Arial" w:hAnsi="Arial" w:cs="Arial"/>
          <w:b/>
        </w:rPr>
      </w:pPr>
    </w:p>
    <w:p w14:paraId="7B479968" w14:textId="77777777" w:rsidR="00C87B37" w:rsidRPr="00E83ABD" w:rsidRDefault="00C87B37" w:rsidP="00353353">
      <w:pPr>
        <w:tabs>
          <w:tab w:val="left" w:pos="0"/>
        </w:tabs>
        <w:spacing w:line="234" w:lineRule="auto"/>
        <w:ind w:right="20"/>
        <w:rPr>
          <w:rFonts w:ascii="Arial" w:hAnsi="Arial" w:cs="Arial"/>
        </w:rPr>
      </w:pPr>
      <w:r w:rsidRPr="00E83ABD">
        <w:rPr>
          <w:rFonts w:ascii="Arial" w:hAnsi="Arial" w:cs="Arial"/>
        </w:rPr>
        <w:t>2.1.</w:t>
      </w:r>
      <w:r w:rsidR="00353353" w:rsidRPr="00E83ABD">
        <w:rPr>
          <w:rFonts w:ascii="Arial" w:hAnsi="Arial" w:cs="Arial"/>
        </w:rPr>
        <w:t xml:space="preserve"> </w:t>
      </w:r>
      <w:r w:rsidRPr="00E83ABD">
        <w:rPr>
          <w:rFonts w:ascii="Arial" w:hAnsi="Arial" w:cs="Arial"/>
        </w:rPr>
        <w:t xml:space="preserve">La langue applicable au marché et à toutes les communications entre le </w:t>
      </w:r>
      <w:r w:rsidR="00B04420" w:rsidRPr="00E83ABD">
        <w:rPr>
          <w:rFonts w:ascii="Arial" w:hAnsi="Arial" w:cs="Arial"/>
        </w:rPr>
        <w:t>Contractant</w:t>
      </w:r>
      <w:r w:rsidR="00CA00B1" w:rsidRPr="00E83ABD">
        <w:rPr>
          <w:rFonts w:ascii="Arial" w:hAnsi="Arial" w:cs="Arial"/>
        </w:rPr>
        <w:t xml:space="preserve"> et</w:t>
      </w:r>
      <w:r w:rsidRPr="00E83ABD">
        <w:rPr>
          <w:rFonts w:ascii="Arial" w:hAnsi="Arial" w:cs="Arial"/>
        </w:rPr>
        <w:t xml:space="preserve"> </w:t>
      </w:r>
      <w:r w:rsidR="00592348">
        <w:rPr>
          <w:rFonts w:ascii="Arial" w:hAnsi="Arial" w:cs="Arial"/>
        </w:rPr>
        <w:t>DCI</w:t>
      </w:r>
      <w:r w:rsidRPr="00E83ABD">
        <w:rPr>
          <w:rFonts w:ascii="Arial" w:hAnsi="Arial" w:cs="Arial"/>
        </w:rPr>
        <w:t xml:space="preserve"> est telle qu'indiquée dans les conditions particulières.</w:t>
      </w:r>
    </w:p>
    <w:p w14:paraId="04D52F8F" w14:textId="77777777" w:rsidR="00353353" w:rsidRPr="00E83ABD" w:rsidRDefault="00353353" w:rsidP="00353353">
      <w:pPr>
        <w:tabs>
          <w:tab w:val="left" w:pos="1100"/>
        </w:tabs>
        <w:spacing w:line="235" w:lineRule="auto"/>
        <w:ind w:left="1120" w:right="20" w:hanging="736"/>
        <w:rPr>
          <w:rFonts w:ascii="Arial" w:hAnsi="Arial" w:cs="Arial"/>
        </w:rPr>
      </w:pPr>
    </w:p>
    <w:p w14:paraId="018E2F55" w14:textId="77777777" w:rsidR="00C87B37" w:rsidRDefault="00C87B37" w:rsidP="001D0679">
      <w:pPr>
        <w:spacing w:line="0" w:lineRule="atLeast"/>
        <w:rPr>
          <w:rFonts w:ascii="Arial" w:hAnsi="Arial" w:cs="Arial"/>
          <w:b/>
        </w:rPr>
      </w:pPr>
      <w:r w:rsidRPr="00E83ABD">
        <w:rPr>
          <w:rFonts w:ascii="Arial" w:hAnsi="Arial" w:cs="Arial"/>
          <w:b/>
        </w:rPr>
        <w:t>Article 3 - Ordre hiérarchique des documents contractuels</w:t>
      </w:r>
    </w:p>
    <w:p w14:paraId="46BA9410" w14:textId="77777777" w:rsidR="00E83ABD" w:rsidRPr="00E83ABD" w:rsidRDefault="00E83ABD" w:rsidP="001D0679">
      <w:pPr>
        <w:spacing w:line="0" w:lineRule="atLeast"/>
        <w:rPr>
          <w:rFonts w:ascii="Arial" w:hAnsi="Arial" w:cs="Arial"/>
          <w:b/>
        </w:rPr>
      </w:pPr>
    </w:p>
    <w:p w14:paraId="7ECF0EE3" w14:textId="77777777" w:rsidR="00C87B37" w:rsidRPr="00E83ABD" w:rsidRDefault="00C87B37" w:rsidP="004A58C8">
      <w:pPr>
        <w:tabs>
          <w:tab w:val="left" w:pos="567"/>
        </w:tabs>
        <w:spacing w:line="0" w:lineRule="atLeast"/>
        <w:rPr>
          <w:rFonts w:ascii="Arial" w:hAnsi="Arial" w:cs="Arial"/>
        </w:rPr>
      </w:pPr>
      <w:r w:rsidRPr="00E83ABD">
        <w:rPr>
          <w:rFonts w:ascii="Arial" w:hAnsi="Arial" w:cs="Arial"/>
        </w:rPr>
        <w:t>3.1.</w:t>
      </w:r>
      <w:r w:rsidRPr="00E83ABD">
        <w:rPr>
          <w:rFonts w:ascii="Arial" w:hAnsi="Arial" w:cs="Arial"/>
        </w:rPr>
        <w:tab/>
        <w:t>L’ordre hiérarchique des documents contractuels est celui qui est stipulé dans le contrat.</w:t>
      </w:r>
    </w:p>
    <w:p w14:paraId="687B2767" w14:textId="77777777" w:rsidR="00353353" w:rsidRPr="00E83ABD" w:rsidRDefault="00353353" w:rsidP="00353353">
      <w:pPr>
        <w:tabs>
          <w:tab w:val="left" w:pos="1100"/>
        </w:tabs>
        <w:spacing w:line="0" w:lineRule="atLeast"/>
        <w:ind w:left="400"/>
        <w:rPr>
          <w:rFonts w:ascii="Arial" w:hAnsi="Arial" w:cs="Arial"/>
        </w:rPr>
      </w:pPr>
    </w:p>
    <w:p w14:paraId="57A38DE2" w14:textId="77777777" w:rsidR="00C87B37" w:rsidRDefault="00C87B37" w:rsidP="001D0679">
      <w:pPr>
        <w:spacing w:line="0" w:lineRule="atLeast"/>
        <w:rPr>
          <w:rFonts w:ascii="Arial" w:hAnsi="Arial" w:cs="Arial"/>
          <w:b/>
        </w:rPr>
      </w:pPr>
      <w:r w:rsidRPr="00E83ABD">
        <w:rPr>
          <w:rFonts w:ascii="Arial" w:hAnsi="Arial" w:cs="Arial"/>
          <w:b/>
        </w:rPr>
        <w:t xml:space="preserve">Article 4 </w:t>
      </w:r>
      <w:r w:rsidR="00E83ABD">
        <w:rPr>
          <w:rFonts w:ascii="Arial" w:hAnsi="Arial" w:cs="Arial"/>
          <w:b/>
        </w:rPr>
        <w:t>–</w:t>
      </w:r>
      <w:r w:rsidRPr="00E83ABD">
        <w:rPr>
          <w:rFonts w:ascii="Arial" w:hAnsi="Arial" w:cs="Arial"/>
          <w:b/>
        </w:rPr>
        <w:t xml:space="preserve"> Communications</w:t>
      </w:r>
    </w:p>
    <w:p w14:paraId="3886ED6B" w14:textId="77777777" w:rsidR="00E83ABD" w:rsidRPr="00E83ABD" w:rsidRDefault="00E83ABD" w:rsidP="001D0679">
      <w:pPr>
        <w:spacing w:line="0" w:lineRule="atLeast"/>
        <w:rPr>
          <w:rFonts w:ascii="Arial" w:hAnsi="Arial" w:cs="Arial"/>
          <w:b/>
        </w:rPr>
      </w:pPr>
    </w:p>
    <w:p w14:paraId="2B4F054D" w14:textId="77777777" w:rsidR="00C87B37" w:rsidRPr="00E83ABD" w:rsidRDefault="00C87B37" w:rsidP="001D0679">
      <w:pPr>
        <w:tabs>
          <w:tab w:val="left" w:pos="567"/>
        </w:tabs>
        <w:spacing w:line="237" w:lineRule="auto"/>
        <w:rPr>
          <w:rFonts w:ascii="Arial" w:hAnsi="Arial" w:cs="Arial"/>
        </w:rPr>
      </w:pPr>
      <w:r w:rsidRPr="00E83ABD">
        <w:rPr>
          <w:rFonts w:ascii="Arial" w:hAnsi="Arial" w:cs="Arial"/>
        </w:rPr>
        <w:t>4.1.</w:t>
      </w:r>
      <w:r w:rsidRPr="00E83ABD">
        <w:rPr>
          <w:rFonts w:ascii="Arial" w:hAnsi="Arial" w:cs="Arial"/>
        </w:rPr>
        <w:tab/>
        <w:t xml:space="preserve">Toute communication écrite entre </w:t>
      </w:r>
      <w:r w:rsidR="00592348">
        <w:rPr>
          <w:rFonts w:ascii="Arial" w:hAnsi="Arial" w:cs="Arial"/>
        </w:rPr>
        <w:t>DCI</w:t>
      </w:r>
      <w:r w:rsidRPr="00E83ABD">
        <w:rPr>
          <w:rFonts w:ascii="Arial" w:hAnsi="Arial" w:cs="Arial"/>
        </w:rPr>
        <w:t xml:space="preserve"> d'une part, et le </w:t>
      </w:r>
      <w:r w:rsidR="00B04420" w:rsidRPr="00E83ABD">
        <w:rPr>
          <w:rFonts w:ascii="Arial" w:hAnsi="Arial" w:cs="Arial"/>
        </w:rPr>
        <w:t>Contractant</w:t>
      </w:r>
      <w:r w:rsidRPr="00E83ABD">
        <w:rPr>
          <w:rFonts w:ascii="Arial" w:hAnsi="Arial" w:cs="Arial"/>
        </w:rPr>
        <w:t xml:space="preserve">, d'autre part, doit comporter l’intitulé du contrat et son numéro d’identification, et doit être expédiée par courrier, </w:t>
      </w:r>
      <w:r w:rsidR="00940D62" w:rsidRPr="00E83ABD">
        <w:rPr>
          <w:rFonts w:ascii="Arial" w:hAnsi="Arial" w:cs="Arial"/>
        </w:rPr>
        <w:t>o</w:t>
      </w:r>
      <w:r w:rsidRPr="00E83ABD">
        <w:rPr>
          <w:rFonts w:ascii="Arial" w:hAnsi="Arial" w:cs="Arial"/>
        </w:rPr>
        <w:t>u courrier électronique ou déposée personnellement aux adresses appropriées indiquées à cette fin par les parties dans les conditions particulières.</w:t>
      </w:r>
    </w:p>
    <w:p w14:paraId="118B363D" w14:textId="77777777" w:rsidR="00C87B37" w:rsidRPr="00E83ABD" w:rsidRDefault="00C87B37" w:rsidP="001D0679">
      <w:pPr>
        <w:tabs>
          <w:tab w:val="left" w:pos="567"/>
        </w:tabs>
        <w:spacing w:line="237" w:lineRule="auto"/>
        <w:rPr>
          <w:rFonts w:ascii="Arial" w:hAnsi="Arial" w:cs="Arial"/>
        </w:rPr>
      </w:pPr>
      <w:r w:rsidRPr="00E83ABD">
        <w:rPr>
          <w:rFonts w:ascii="Arial" w:hAnsi="Arial" w:cs="Arial"/>
        </w:rPr>
        <w:t>4.2.</w:t>
      </w:r>
      <w:r w:rsidRPr="00E83ABD">
        <w:rPr>
          <w:rFonts w:ascii="Arial" w:hAnsi="Arial" w:cs="Arial"/>
        </w:rPr>
        <w:tab/>
        <w:t>Si l'expéditeur d'une communication demande un accusé de réception, il l'indique dans sa communication</w:t>
      </w:r>
      <w:r w:rsidR="00267BD4" w:rsidRPr="00E83ABD">
        <w:rPr>
          <w:rFonts w:ascii="Arial" w:hAnsi="Arial" w:cs="Arial"/>
        </w:rPr>
        <w:t xml:space="preserve"> </w:t>
      </w:r>
      <w:r w:rsidRPr="00E83ABD">
        <w:rPr>
          <w:rFonts w:ascii="Arial" w:hAnsi="Arial" w:cs="Arial"/>
        </w:rPr>
        <w:t>; il doit demander un accusé de réception chaque fois que la date de réception est assortie d'un délai. En tout état de cause, il devra prendre toutes les dispositions nécessaires pour assurer la réception de sa communication dans les délais.</w:t>
      </w:r>
    </w:p>
    <w:p w14:paraId="24AC7EC7" w14:textId="77777777" w:rsidR="00C87B37" w:rsidRPr="00E83ABD" w:rsidRDefault="00C87B37" w:rsidP="00500065">
      <w:pPr>
        <w:tabs>
          <w:tab w:val="left" w:pos="567"/>
        </w:tabs>
        <w:spacing w:line="238" w:lineRule="auto"/>
        <w:rPr>
          <w:rFonts w:ascii="Arial" w:hAnsi="Arial" w:cs="Arial"/>
        </w:rPr>
      </w:pPr>
      <w:r w:rsidRPr="00E83ABD">
        <w:rPr>
          <w:rFonts w:ascii="Arial" w:hAnsi="Arial" w:cs="Arial"/>
        </w:rPr>
        <w:t>4.3.</w:t>
      </w:r>
      <w:r w:rsidRPr="00E83ABD">
        <w:rPr>
          <w:rFonts w:ascii="Arial" w:hAnsi="Arial" w:cs="Arial"/>
        </w:rPr>
        <w:tab/>
        <w:t>Lorsque le marché prévoit, de la part d'une personne, une notification, un préavis, un consentement, une approbation, un agrément, un certificat ou une décision, la notification, le préavis, le consentement, l'approbation, l'agrément, le certificat ou la décision doivent être, sauf dispositions contraires, sous forme écrite, et les termes</w:t>
      </w:r>
      <w:r w:rsidR="00267BD4" w:rsidRPr="00E83ABD">
        <w:rPr>
          <w:rFonts w:ascii="Arial" w:hAnsi="Arial" w:cs="Arial"/>
        </w:rPr>
        <w:t xml:space="preserve"> </w:t>
      </w:r>
      <w:r w:rsidRPr="00E83ABD">
        <w:rPr>
          <w:rFonts w:ascii="Arial" w:hAnsi="Arial" w:cs="Arial"/>
        </w:rPr>
        <w:t>«</w:t>
      </w:r>
      <w:r w:rsidR="00267BD4" w:rsidRPr="00E83ABD">
        <w:rPr>
          <w:rFonts w:ascii="Arial" w:hAnsi="Arial" w:cs="Arial"/>
        </w:rPr>
        <w:t xml:space="preserve"> </w:t>
      </w:r>
      <w:r w:rsidRPr="00E83ABD">
        <w:rPr>
          <w:rFonts w:ascii="Arial" w:hAnsi="Arial" w:cs="Arial"/>
        </w:rPr>
        <w:t>notifier</w:t>
      </w:r>
      <w:r w:rsidR="00267BD4" w:rsidRPr="00E83ABD">
        <w:rPr>
          <w:rFonts w:ascii="Arial" w:hAnsi="Arial" w:cs="Arial"/>
        </w:rPr>
        <w:t xml:space="preserve"> </w:t>
      </w:r>
      <w:r w:rsidRPr="00E83ABD">
        <w:rPr>
          <w:rFonts w:ascii="Arial" w:hAnsi="Arial" w:cs="Arial"/>
        </w:rPr>
        <w:t>», «</w:t>
      </w:r>
      <w:r w:rsidR="00267BD4" w:rsidRPr="00E83ABD">
        <w:rPr>
          <w:rFonts w:ascii="Arial" w:hAnsi="Arial" w:cs="Arial"/>
        </w:rPr>
        <w:t xml:space="preserve"> </w:t>
      </w:r>
      <w:r w:rsidRPr="00E83ABD">
        <w:rPr>
          <w:rFonts w:ascii="Arial" w:hAnsi="Arial" w:cs="Arial"/>
        </w:rPr>
        <w:t>donner préavis</w:t>
      </w:r>
      <w:r w:rsidR="00267BD4" w:rsidRPr="00E83ABD">
        <w:rPr>
          <w:rFonts w:ascii="Arial" w:hAnsi="Arial" w:cs="Arial"/>
        </w:rPr>
        <w:t xml:space="preserve"> </w:t>
      </w:r>
      <w:r w:rsidRPr="00E83ABD">
        <w:rPr>
          <w:rFonts w:ascii="Arial" w:hAnsi="Arial" w:cs="Arial"/>
        </w:rPr>
        <w:t>», «</w:t>
      </w:r>
      <w:r w:rsidR="004A58C8" w:rsidRPr="00E83ABD">
        <w:rPr>
          <w:rFonts w:ascii="Arial" w:hAnsi="Arial" w:cs="Arial"/>
        </w:rPr>
        <w:t xml:space="preserve"> </w:t>
      </w:r>
      <w:r w:rsidRPr="00E83ABD">
        <w:rPr>
          <w:rFonts w:ascii="Arial" w:hAnsi="Arial" w:cs="Arial"/>
        </w:rPr>
        <w:t>consentir</w:t>
      </w:r>
      <w:r w:rsidR="00A2679D">
        <w:rPr>
          <w:rFonts w:ascii="Arial" w:hAnsi="Arial" w:cs="Arial"/>
        </w:rPr>
        <w:t xml:space="preserve"> </w:t>
      </w:r>
      <w:r w:rsidRPr="00E83ABD">
        <w:rPr>
          <w:rFonts w:ascii="Arial" w:hAnsi="Arial" w:cs="Arial"/>
        </w:rPr>
        <w:t>», «</w:t>
      </w:r>
      <w:r w:rsidR="004A58C8" w:rsidRPr="00E83ABD">
        <w:rPr>
          <w:rFonts w:ascii="Arial" w:hAnsi="Arial" w:cs="Arial"/>
        </w:rPr>
        <w:t xml:space="preserve"> </w:t>
      </w:r>
      <w:r w:rsidRPr="00E83ABD">
        <w:rPr>
          <w:rFonts w:ascii="Arial" w:hAnsi="Arial" w:cs="Arial"/>
        </w:rPr>
        <w:t>approuver</w:t>
      </w:r>
      <w:r w:rsidR="004A58C8" w:rsidRPr="00E83ABD">
        <w:rPr>
          <w:rFonts w:ascii="Arial" w:hAnsi="Arial" w:cs="Arial"/>
        </w:rPr>
        <w:t xml:space="preserve"> </w:t>
      </w:r>
      <w:r w:rsidRPr="00E83ABD">
        <w:rPr>
          <w:rFonts w:ascii="Arial" w:hAnsi="Arial" w:cs="Arial"/>
        </w:rPr>
        <w:t>», «</w:t>
      </w:r>
      <w:r w:rsidR="004A58C8" w:rsidRPr="00E83ABD">
        <w:rPr>
          <w:rFonts w:ascii="Arial" w:hAnsi="Arial" w:cs="Arial"/>
        </w:rPr>
        <w:t xml:space="preserve"> </w:t>
      </w:r>
      <w:r w:rsidRPr="00E83ABD">
        <w:rPr>
          <w:rFonts w:ascii="Arial" w:hAnsi="Arial" w:cs="Arial"/>
        </w:rPr>
        <w:t>agréer</w:t>
      </w:r>
      <w:r w:rsidR="004A58C8" w:rsidRPr="00E83ABD">
        <w:rPr>
          <w:rFonts w:ascii="Arial" w:hAnsi="Arial" w:cs="Arial"/>
        </w:rPr>
        <w:t xml:space="preserve"> </w:t>
      </w:r>
      <w:r w:rsidRPr="00E83ABD">
        <w:rPr>
          <w:rFonts w:ascii="Arial" w:hAnsi="Arial" w:cs="Arial"/>
        </w:rPr>
        <w:t>», «</w:t>
      </w:r>
      <w:r w:rsidR="004A58C8" w:rsidRPr="00E83ABD">
        <w:rPr>
          <w:rFonts w:ascii="Arial" w:hAnsi="Arial" w:cs="Arial"/>
        </w:rPr>
        <w:t xml:space="preserve"> </w:t>
      </w:r>
      <w:r w:rsidRPr="00E83ABD">
        <w:rPr>
          <w:rFonts w:ascii="Arial" w:hAnsi="Arial" w:cs="Arial"/>
        </w:rPr>
        <w:t>certifier</w:t>
      </w:r>
      <w:r w:rsidR="004A58C8" w:rsidRPr="00E83ABD">
        <w:rPr>
          <w:rFonts w:ascii="Arial" w:hAnsi="Arial" w:cs="Arial"/>
        </w:rPr>
        <w:t xml:space="preserve"> </w:t>
      </w:r>
      <w:r w:rsidRPr="00E83ABD">
        <w:rPr>
          <w:rFonts w:ascii="Arial" w:hAnsi="Arial" w:cs="Arial"/>
        </w:rPr>
        <w:t>» ou «</w:t>
      </w:r>
      <w:r w:rsidR="004A58C8" w:rsidRPr="00E83ABD">
        <w:rPr>
          <w:rFonts w:ascii="Arial" w:hAnsi="Arial" w:cs="Arial"/>
        </w:rPr>
        <w:t xml:space="preserve"> </w:t>
      </w:r>
      <w:r w:rsidRPr="00E83ABD">
        <w:rPr>
          <w:rFonts w:ascii="Arial" w:hAnsi="Arial" w:cs="Arial"/>
        </w:rPr>
        <w:t>décider</w:t>
      </w:r>
      <w:r w:rsidR="004A58C8" w:rsidRPr="00E83ABD">
        <w:rPr>
          <w:rFonts w:ascii="Arial" w:hAnsi="Arial" w:cs="Arial"/>
        </w:rPr>
        <w:t xml:space="preserve"> </w:t>
      </w:r>
      <w:r w:rsidRPr="00E83ABD">
        <w:rPr>
          <w:rFonts w:ascii="Arial" w:hAnsi="Arial" w:cs="Arial"/>
        </w:rPr>
        <w:t>» emportent la même conséquence. Le consentement, l'approbation, l'agrément, le certificat ou la décision ne sont ni refusés ni retardés abusivement.</w:t>
      </w:r>
    </w:p>
    <w:p w14:paraId="0888701D" w14:textId="77777777" w:rsidR="00C87B37" w:rsidRPr="00E83ABD" w:rsidRDefault="00C87B37" w:rsidP="004A58C8">
      <w:pPr>
        <w:tabs>
          <w:tab w:val="left" w:pos="567"/>
        </w:tabs>
        <w:spacing w:line="0" w:lineRule="atLeast"/>
        <w:rPr>
          <w:rFonts w:ascii="Arial" w:hAnsi="Arial" w:cs="Arial"/>
        </w:rPr>
      </w:pPr>
      <w:r w:rsidRPr="00E83ABD">
        <w:rPr>
          <w:rFonts w:ascii="Arial" w:hAnsi="Arial" w:cs="Arial"/>
        </w:rPr>
        <w:t>4.4.</w:t>
      </w:r>
      <w:r w:rsidRPr="00E83ABD">
        <w:rPr>
          <w:rFonts w:ascii="Arial" w:hAnsi="Arial" w:cs="Arial"/>
        </w:rPr>
        <w:tab/>
        <w:t>Les instructions ou ordres donnés oralement sont confirmés par écrit.</w:t>
      </w:r>
    </w:p>
    <w:p w14:paraId="7541B783" w14:textId="77777777" w:rsidR="00C87B37" w:rsidRPr="00E83ABD" w:rsidRDefault="00C87B37" w:rsidP="00C87B37">
      <w:pPr>
        <w:spacing w:line="200" w:lineRule="exact"/>
        <w:rPr>
          <w:rFonts w:ascii="Arial" w:hAnsi="Arial" w:cs="Arial"/>
        </w:rPr>
      </w:pPr>
    </w:p>
    <w:p w14:paraId="752A1885" w14:textId="77777777" w:rsidR="00C87B37" w:rsidRDefault="00C87B37" w:rsidP="00500065">
      <w:pPr>
        <w:spacing w:line="0" w:lineRule="atLeast"/>
        <w:rPr>
          <w:rFonts w:ascii="Arial" w:hAnsi="Arial" w:cs="Arial"/>
          <w:b/>
        </w:rPr>
      </w:pPr>
      <w:bookmarkStart w:id="22" w:name="page3"/>
      <w:bookmarkEnd w:id="22"/>
      <w:r w:rsidRPr="00E83ABD">
        <w:rPr>
          <w:rFonts w:ascii="Arial" w:hAnsi="Arial" w:cs="Arial"/>
          <w:b/>
        </w:rPr>
        <w:t xml:space="preserve">Article 5 </w:t>
      </w:r>
      <w:r w:rsidR="00E83ABD">
        <w:rPr>
          <w:rFonts w:ascii="Arial" w:hAnsi="Arial" w:cs="Arial"/>
          <w:b/>
        </w:rPr>
        <w:t>–</w:t>
      </w:r>
      <w:r w:rsidRPr="00E83ABD">
        <w:rPr>
          <w:rFonts w:ascii="Arial" w:hAnsi="Arial" w:cs="Arial"/>
          <w:b/>
        </w:rPr>
        <w:t xml:space="preserve"> Cession</w:t>
      </w:r>
    </w:p>
    <w:p w14:paraId="6AFB90F0" w14:textId="77777777" w:rsidR="00E83ABD" w:rsidRPr="00E83ABD" w:rsidRDefault="00E83ABD" w:rsidP="00500065">
      <w:pPr>
        <w:spacing w:line="0" w:lineRule="atLeast"/>
        <w:rPr>
          <w:rFonts w:ascii="Arial" w:hAnsi="Arial" w:cs="Arial"/>
          <w:b/>
        </w:rPr>
      </w:pPr>
    </w:p>
    <w:p w14:paraId="4FF4334F" w14:textId="77777777" w:rsidR="00C87B37" w:rsidRPr="00E83ABD" w:rsidRDefault="00C87B37" w:rsidP="00500065">
      <w:pPr>
        <w:tabs>
          <w:tab w:val="left" w:pos="567"/>
        </w:tabs>
        <w:spacing w:line="235" w:lineRule="auto"/>
        <w:ind w:right="20"/>
        <w:rPr>
          <w:rFonts w:ascii="Arial" w:hAnsi="Arial" w:cs="Arial"/>
        </w:rPr>
      </w:pPr>
      <w:r w:rsidRPr="00E83ABD">
        <w:rPr>
          <w:rFonts w:ascii="Arial" w:hAnsi="Arial" w:cs="Arial"/>
        </w:rPr>
        <w:t>5.1.</w:t>
      </w:r>
      <w:r w:rsidRPr="00E83ABD">
        <w:rPr>
          <w:rFonts w:ascii="Arial" w:hAnsi="Arial" w:cs="Arial"/>
        </w:rPr>
        <w:tab/>
        <w:t xml:space="preserve">Une cession n'est valable que si elle fait l'objet d'une convention écrite par laquelle le </w:t>
      </w:r>
      <w:r w:rsidR="00B04420" w:rsidRPr="00E83ABD">
        <w:rPr>
          <w:rFonts w:ascii="Arial" w:hAnsi="Arial" w:cs="Arial"/>
        </w:rPr>
        <w:t>Contractant</w:t>
      </w:r>
      <w:r w:rsidRPr="00E83ABD">
        <w:rPr>
          <w:rFonts w:ascii="Arial" w:hAnsi="Arial" w:cs="Arial"/>
        </w:rPr>
        <w:t xml:space="preserve"> transfère tout ou partie de son marché à un tiers.</w:t>
      </w:r>
    </w:p>
    <w:p w14:paraId="66613BBB" w14:textId="77777777" w:rsidR="00C87B37" w:rsidRPr="00E83ABD" w:rsidRDefault="00C87B37" w:rsidP="004A58C8">
      <w:pPr>
        <w:tabs>
          <w:tab w:val="left" w:pos="567"/>
        </w:tabs>
        <w:spacing w:line="235" w:lineRule="auto"/>
        <w:ind w:right="20"/>
        <w:rPr>
          <w:rFonts w:ascii="Arial" w:hAnsi="Arial" w:cs="Arial"/>
        </w:rPr>
      </w:pPr>
      <w:r w:rsidRPr="00E83ABD">
        <w:rPr>
          <w:rFonts w:ascii="Arial" w:hAnsi="Arial" w:cs="Arial"/>
        </w:rPr>
        <w:t>5.2.</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ne peut, sans l'accord écrit préalable </w:t>
      </w:r>
      <w:r w:rsidR="00B1169F" w:rsidRPr="00E83ABD">
        <w:rPr>
          <w:rFonts w:ascii="Arial" w:hAnsi="Arial" w:cs="Arial"/>
        </w:rPr>
        <w:t xml:space="preserve">de </w:t>
      </w:r>
      <w:r w:rsidR="00592348">
        <w:rPr>
          <w:rFonts w:ascii="Arial" w:hAnsi="Arial" w:cs="Arial"/>
        </w:rPr>
        <w:t>DCI</w:t>
      </w:r>
      <w:r w:rsidRPr="00E83ABD">
        <w:rPr>
          <w:rFonts w:ascii="Arial" w:hAnsi="Arial" w:cs="Arial"/>
        </w:rPr>
        <w:t>, céder tout ou partie du marché ou tout avantage ou intérêt qui en découle, sauf dans les cas suivants</w:t>
      </w:r>
      <w:r w:rsidR="00267BD4" w:rsidRPr="00E83ABD">
        <w:rPr>
          <w:rFonts w:ascii="Arial" w:hAnsi="Arial" w:cs="Arial"/>
        </w:rPr>
        <w:t xml:space="preserve"> </w:t>
      </w:r>
      <w:r w:rsidRPr="00E83ABD">
        <w:rPr>
          <w:rFonts w:ascii="Arial" w:hAnsi="Arial" w:cs="Arial"/>
        </w:rPr>
        <w:t>:</w:t>
      </w:r>
    </w:p>
    <w:p w14:paraId="3B3D7390" w14:textId="77777777" w:rsidR="001D079C" w:rsidRPr="00E83ABD" w:rsidRDefault="001D079C" w:rsidP="001D079C">
      <w:pPr>
        <w:tabs>
          <w:tab w:val="left" w:pos="567"/>
          <w:tab w:val="left" w:pos="1420"/>
        </w:tabs>
        <w:suppressAutoHyphens w:val="0"/>
        <w:spacing w:line="234" w:lineRule="auto"/>
        <w:ind w:left="284" w:right="20"/>
        <w:jc w:val="left"/>
        <w:rPr>
          <w:rFonts w:ascii="Arial" w:hAnsi="Arial" w:cs="Arial"/>
        </w:rPr>
      </w:pPr>
      <w:r w:rsidRPr="00E83ABD">
        <w:rPr>
          <w:rFonts w:ascii="Arial" w:hAnsi="Arial" w:cs="Arial"/>
        </w:rPr>
        <w:t xml:space="preserve">- </w:t>
      </w:r>
      <w:r w:rsidR="00C87B37" w:rsidRPr="00E83ABD">
        <w:rPr>
          <w:rFonts w:ascii="Arial" w:hAnsi="Arial" w:cs="Arial"/>
        </w:rPr>
        <w:t xml:space="preserve">la constitution d’une sûreté en faveur des banques du </w:t>
      </w:r>
      <w:r w:rsidR="00B04420" w:rsidRPr="00E83ABD">
        <w:rPr>
          <w:rFonts w:ascii="Arial" w:hAnsi="Arial" w:cs="Arial"/>
        </w:rPr>
        <w:t>Contractant</w:t>
      </w:r>
      <w:r w:rsidR="00C87B37" w:rsidRPr="00E83ABD">
        <w:rPr>
          <w:rFonts w:ascii="Arial" w:hAnsi="Arial" w:cs="Arial"/>
        </w:rPr>
        <w:t xml:space="preserve"> sur toute somme due ou susceptible de lui être due au titre du marché</w:t>
      </w:r>
      <w:r w:rsidR="00267BD4" w:rsidRPr="00E83ABD">
        <w:rPr>
          <w:rFonts w:ascii="Arial" w:hAnsi="Arial" w:cs="Arial"/>
        </w:rPr>
        <w:t xml:space="preserve"> </w:t>
      </w:r>
      <w:r w:rsidR="00C87B37" w:rsidRPr="00E83ABD">
        <w:rPr>
          <w:rFonts w:ascii="Arial" w:hAnsi="Arial" w:cs="Arial"/>
        </w:rPr>
        <w:t xml:space="preserve">; </w:t>
      </w:r>
    </w:p>
    <w:p w14:paraId="3F87341A" w14:textId="77777777" w:rsidR="00C87B37" w:rsidRPr="00E83ABD" w:rsidRDefault="001D079C" w:rsidP="00500065">
      <w:pPr>
        <w:tabs>
          <w:tab w:val="left" w:pos="567"/>
          <w:tab w:val="left" w:pos="1420"/>
        </w:tabs>
        <w:suppressAutoHyphens w:val="0"/>
        <w:spacing w:line="234" w:lineRule="auto"/>
        <w:ind w:left="284" w:right="20"/>
        <w:jc w:val="left"/>
        <w:rPr>
          <w:rFonts w:ascii="Arial" w:hAnsi="Arial" w:cs="Arial"/>
        </w:rPr>
      </w:pPr>
      <w:r w:rsidRPr="00E83ABD">
        <w:rPr>
          <w:rFonts w:ascii="Arial" w:hAnsi="Arial" w:cs="Arial"/>
        </w:rPr>
        <w:t xml:space="preserve">- </w:t>
      </w:r>
      <w:r w:rsidR="00C87B37" w:rsidRPr="00E83ABD">
        <w:rPr>
          <w:rFonts w:ascii="Arial" w:hAnsi="Arial" w:cs="Arial"/>
        </w:rPr>
        <w:t xml:space="preserve">la cession aux assureurs du </w:t>
      </w:r>
      <w:r w:rsidR="00B04420" w:rsidRPr="00E83ABD">
        <w:rPr>
          <w:rFonts w:ascii="Arial" w:hAnsi="Arial" w:cs="Arial"/>
        </w:rPr>
        <w:t>Contractant</w:t>
      </w:r>
      <w:r w:rsidR="00C87B37" w:rsidRPr="00E83ABD">
        <w:rPr>
          <w:rFonts w:ascii="Arial" w:hAnsi="Arial" w:cs="Arial"/>
        </w:rPr>
        <w:t xml:space="preserve"> du droit de celui-ci d’obtenir réparation par toute personne responsable, lorsque les assureurs ont réparé le préjudice qu’il a subi ou dont il a assumé la responsabilité.</w:t>
      </w:r>
    </w:p>
    <w:p w14:paraId="40E6ACA7" w14:textId="77777777" w:rsidR="00C87B37" w:rsidRPr="00E83ABD" w:rsidRDefault="00C87B37" w:rsidP="00500065">
      <w:pPr>
        <w:tabs>
          <w:tab w:val="left" w:pos="567"/>
        </w:tabs>
        <w:spacing w:line="236" w:lineRule="auto"/>
        <w:ind w:right="20"/>
        <w:rPr>
          <w:rFonts w:ascii="Arial" w:hAnsi="Arial" w:cs="Arial"/>
        </w:rPr>
      </w:pPr>
      <w:r w:rsidRPr="00E83ABD">
        <w:rPr>
          <w:rFonts w:ascii="Arial" w:hAnsi="Arial" w:cs="Arial"/>
        </w:rPr>
        <w:t>5.3.</w:t>
      </w:r>
      <w:r w:rsidRPr="00E83ABD">
        <w:rPr>
          <w:rFonts w:ascii="Arial" w:hAnsi="Arial" w:cs="Arial"/>
        </w:rPr>
        <w:tab/>
        <w:t xml:space="preserve">Aux fins de l'article 5, paragraphe 2, l'approbation d'une cession par </w:t>
      </w:r>
      <w:r w:rsidR="00592348">
        <w:rPr>
          <w:rFonts w:ascii="Arial" w:hAnsi="Arial" w:cs="Arial"/>
        </w:rPr>
        <w:t>DCI</w:t>
      </w:r>
      <w:r w:rsidRPr="00E83ABD">
        <w:rPr>
          <w:rFonts w:ascii="Arial" w:hAnsi="Arial" w:cs="Arial"/>
        </w:rPr>
        <w:t xml:space="preserve"> ne délie pas le </w:t>
      </w:r>
      <w:r w:rsidR="00B04420" w:rsidRPr="00E83ABD">
        <w:rPr>
          <w:rFonts w:ascii="Arial" w:hAnsi="Arial" w:cs="Arial"/>
        </w:rPr>
        <w:t>Contractant</w:t>
      </w:r>
      <w:r w:rsidRPr="00E83ABD">
        <w:rPr>
          <w:rFonts w:ascii="Arial" w:hAnsi="Arial" w:cs="Arial"/>
        </w:rPr>
        <w:t xml:space="preserve"> de ses obligations pour la partie du marché déjà exécutée ou pour la partie qui n'a pas été cédée.</w:t>
      </w:r>
    </w:p>
    <w:p w14:paraId="6C7A4906" w14:textId="77777777" w:rsidR="00C87B37" w:rsidRPr="00E83ABD" w:rsidRDefault="00C87B37" w:rsidP="00500065">
      <w:pPr>
        <w:tabs>
          <w:tab w:val="left" w:pos="567"/>
        </w:tabs>
        <w:spacing w:line="236" w:lineRule="auto"/>
        <w:ind w:right="20"/>
        <w:rPr>
          <w:rFonts w:ascii="Arial" w:hAnsi="Arial" w:cs="Arial"/>
        </w:rPr>
      </w:pPr>
      <w:r w:rsidRPr="00E83ABD">
        <w:rPr>
          <w:rFonts w:ascii="Arial" w:hAnsi="Arial" w:cs="Arial"/>
        </w:rPr>
        <w:t>5.4.</w:t>
      </w:r>
      <w:r w:rsidRPr="00E83ABD">
        <w:rPr>
          <w:rFonts w:ascii="Arial" w:hAnsi="Arial" w:cs="Arial"/>
        </w:rPr>
        <w:tab/>
        <w:t xml:space="preserve">Si le </w:t>
      </w:r>
      <w:r w:rsidR="00B04420" w:rsidRPr="00E83ABD">
        <w:rPr>
          <w:rFonts w:ascii="Arial" w:hAnsi="Arial" w:cs="Arial"/>
        </w:rPr>
        <w:t>Contractant</w:t>
      </w:r>
      <w:r w:rsidRPr="00E83ABD">
        <w:rPr>
          <w:rFonts w:ascii="Arial" w:hAnsi="Arial" w:cs="Arial"/>
        </w:rPr>
        <w:t xml:space="preserve"> a cédé son marché sans autorisation, </w:t>
      </w:r>
      <w:r w:rsidR="00592348">
        <w:rPr>
          <w:rFonts w:ascii="Arial" w:hAnsi="Arial" w:cs="Arial"/>
        </w:rPr>
        <w:t>DCI</w:t>
      </w:r>
      <w:r w:rsidRPr="00E83ABD">
        <w:rPr>
          <w:rFonts w:ascii="Arial" w:hAnsi="Arial" w:cs="Arial"/>
        </w:rPr>
        <w:t xml:space="preserve"> peut, sans mise en demeure, appliquer de plein droit les sanctions pour défaut d'exécution prévues aux articles 35 et 36.</w:t>
      </w:r>
    </w:p>
    <w:p w14:paraId="2A505A86" w14:textId="77777777" w:rsidR="00C87B37" w:rsidRPr="00E83ABD" w:rsidRDefault="00C87B37" w:rsidP="00500065">
      <w:pPr>
        <w:tabs>
          <w:tab w:val="left" w:pos="567"/>
        </w:tabs>
        <w:spacing w:line="235" w:lineRule="auto"/>
        <w:ind w:right="20"/>
        <w:rPr>
          <w:rFonts w:ascii="Arial" w:hAnsi="Arial" w:cs="Arial"/>
        </w:rPr>
      </w:pPr>
      <w:r w:rsidRPr="00E83ABD">
        <w:rPr>
          <w:rFonts w:ascii="Arial" w:hAnsi="Arial" w:cs="Arial"/>
        </w:rPr>
        <w:t>5.5.</w:t>
      </w:r>
      <w:r w:rsidRPr="00E83ABD">
        <w:rPr>
          <w:rFonts w:ascii="Arial" w:hAnsi="Arial" w:cs="Arial"/>
        </w:rPr>
        <w:tab/>
        <w:t>Les cessionnaires doivent satisfaire aux critères d’éligibilité retenus pour la passation du marché et ils ne peuvent être dans aucune des situations d’exclusion indiquées dans le dossier d’appel d’offres.</w:t>
      </w:r>
    </w:p>
    <w:p w14:paraId="67AD9D85" w14:textId="77777777" w:rsidR="00500065" w:rsidRPr="00E83ABD" w:rsidRDefault="00500065" w:rsidP="00500065">
      <w:pPr>
        <w:tabs>
          <w:tab w:val="left" w:pos="567"/>
        </w:tabs>
        <w:spacing w:line="235" w:lineRule="auto"/>
        <w:ind w:right="20"/>
        <w:rPr>
          <w:rFonts w:ascii="Arial" w:hAnsi="Arial" w:cs="Arial"/>
        </w:rPr>
      </w:pPr>
    </w:p>
    <w:p w14:paraId="0A80E52A" w14:textId="77777777" w:rsidR="00C87B37" w:rsidRDefault="00C87B37" w:rsidP="00500065">
      <w:pPr>
        <w:spacing w:line="0" w:lineRule="atLeast"/>
        <w:rPr>
          <w:rFonts w:ascii="Arial" w:hAnsi="Arial" w:cs="Arial"/>
          <w:b/>
        </w:rPr>
      </w:pPr>
      <w:r w:rsidRPr="00E83ABD">
        <w:rPr>
          <w:rFonts w:ascii="Arial" w:hAnsi="Arial" w:cs="Arial"/>
          <w:b/>
        </w:rPr>
        <w:lastRenderedPageBreak/>
        <w:t>Article 6 - Sous-traitance</w:t>
      </w:r>
    </w:p>
    <w:p w14:paraId="0DE43AAD" w14:textId="77777777" w:rsidR="00E83ABD" w:rsidRPr="00E83ABD" w:rsidRDefault="00E83ABD" w:rsidP="00500065">
      <w:pPr>
        <w:spacing w:line="0" w:lineRule="atLeast"/>
        <w:rPr>
          <w:rFonts w:ascii="Arial" w:hAnsi="Arial" w:cs="Arial"/>
          <w:b/>
        </w:rPr>
      </w:pPr>
    </w:p>
    <w:p w14:paraId="07ABBE17" w14:textId="77777777" w:rsidR="00C87B37" w:rsidRPr="00E83ABD" w:rsidRDefault="00C87B37" w:rsidP="00500065">
      <w:pPr>
        <w:tabs>
          <w:tab w:val="left" w:pos="567"/>
        </w:tabs>
        <w:spacing w:line="234" w:lineRule="auto"/>
        <w:ind w:right="20" w:firstLine="14"/>
        <w:rPr>
          <w:rFonts w:ascii="Arial" w:hAnsi="Arial" w:cs="Arial"/>
        </w:rPr>
      </w:pPr>
      <w:r w:rsidRPr="00E83ABD">
        <w:rPr>
          <w:rFonts w:ascii="Arial" w:hAnsi="Arial" w:cs="Arial"/>
        </w:rPr>
        <w:t>6.1.</w:t>
      </w:r>
      <w:r w:rsidRPr="00E83ABD">
        <w:rPr>
          <w:rFonts w:ascii="Arial" w:hAnsi="Arial" w:cs="Arial"/>
        </w:rPr>
        <w:tab/>
        <w:t xml:space="preserve">La sous-traitance n'est valable que si elle fait l'objet d'une convention écrite par laquelle le </w:t>
      </w:r>
      <w:r w:rsidR="00B04420" w:rsidRPr="00E83ABD">
        <w:rPr>
          <w:rFonts w:ascii="Arial" w:hAnsi="Arial" w:cs="Arial"/>
        </w:rPr>
        <w:t>Contractant</w:t>
      </w:r>
      <w:r w:rsidRPr="00E83ABD">
        <w:rPr>
          <w:rFonts w:ascii="Arial" w:hAnsi="Arial" w:cs="Arial"/>
        </w:rPr>
        <w:t xml:space="preserve"> confie à un tiers l'exécution d'une partie de son marché.</w:t>
      </w:r>
    </w:p>
    <w:p w14:paraId="62A83785" w14:textId="77777777" w:rsidR="00C87B37" w:rsidRPr="00E83ABD" w:rsidRDefault="00C87B37" w:rsidP="00500065">
      <w:pPr>
        <w:tabs>
          <w:tab w:val="left" w:pos="567"/>
        </w:tabs>
        <w:spacing w:line="0" w:lineRule="atLeast"/>
        <w:ind w:firstLine="14"/>
        <w:rPr>
          <w:rFonts w:ascii="Arial" w:hAnsi="Arial" w:cs="Arial"/>
        </w:rPr>
      </w:pPr>
      <w:r w:rsidRPr="00E83ABD">
        <w:rPr>
          <w:rFonts w:ascii="Arial" w:hAnsi="Arial" w:cs="Arial"/>
        </w:rPr>
        <w:t>6.2.</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demande l'approbation préalable </w:t>
      </w:r>
      <w:r w:rsidR="00B1169F" w:rsidRPr="00E83ABD">
        <w:rPr>
          <w:rFonts w:ascii="Arial" w:hAnsi="Arial" w:cs="Arial"/>
        </w:rPr>
        <w:t xml:space="preserve">de </w:t>
      </w:r>
      <w:r w:rsidR="00592348">
        <w:rPr>
          <w:rFonts w:ascii="Arial" w:hAnsi="Arial" w:cs="Arial"/>
        </w:rPr>
        <w:t>DCI</w:t>
      </w:r>
      <w:r w:rsidRPr="00E83ABD">
        <w:rPr>
          <w:rFonts w:ascii="Arial" w:hAnsi="Arial" w:cs="Arial"/>
        </w:rPr>
        <w:t xml:space="preserve"> en cas de recours</w:t>
      </w:r>
      <w:r w:rsidR="00500065" w:rsidRPr="00E83ABD">
        <w:rPr>
          <w:rFonts w:ascii="Arial" w:hAnsi="Arial" w:cs="Arial"/>
        </w:rPr>
        <w:t xml:space="preserve"> à </w:t>
      </w:r>
      <w:r w:rsidRPr="00E83ABD">
        <w:rPr>
          <w:rFonts w:ascii="Arial" w:hAnsi="Arial" w:cs="Arial"/>
        </w:rPr>
        <w:t xml:space="preserve">la sous-traitance. Cette demande doit indiquer les éléments du marché à sous-traiter et l’identité du ou des sous-traitants. </w:t>
      </w:r>
      <w:r w:rsidR="00592348">
        <w:rPr>
          <w:rFonts w:ascii="Arial" w:hAnsi="Arial" w:cs="Arial"/>
        </w:rPr>
        <w:t>DCI</w:t>
      </w:r>
      <w:r w:rsidRPr="00E83ABD">
        <w:rPr>
          <w:rFonts w:ascii="Arial" w:hAnsi="Arial" w:cs="Arial"/>
        </w:rPr>
        <w:t xml:space="preserve"> notifie sa décision au </w:t>
      </w:r>
      <w:r w:rsidR="00B04420" w:rsidRPr="00E83ABD">
        <w:rPr>
          <w:rFonts w:ascii="Arial" w:hAnsi="Arial" w:cs="Arial"/>
        </w:rPr>
        <w:t>Contractant</w:t>
      </w:r>
      <w:r w:rsidRPr="00E83ABD">
        <w:rPr>
          <w:rFonts w:ascii="Arial" w:hAnsi="Arial" w:cs="Arial"/>
        </w:rPr>
        <w:t xml:space="preserve"> dans un délai de 30 jours à compter de la réception de la notification et la motive en cas de refus d’autorisation.</w:t>
      </w:r>
    </w:p>
    <w:p w14:paraId="6A66C7E0" w14:textId="77777777" w:rsidR="00C87B37" w:rsidRPr="00E83ABD" w:rsidRDefault="00C87B37" w:rsidP="00500065">
      <w:pPr>
        <w:tabs>
          <w:tab w:val="left" w:pos="567"/>
        </w:tabs>
        <w:spacing w:line="237" w:lineRule="auto"/>
        <w:ind w:right="20" w:firstLine="14"/>
        <w:rPr>
          <w:rFonts w:ascii="Arial" w:hAnsi="Arial" w:cs="Arial"/>
        </w:rPr>
      </w:pPr>
      <w:r w:rsidRPr="00E83ABD">
        <w:rPr>
          <w:rFonts w:ascii="Arial" w:hAnsi="Arial" w:cs="Arial"/>
        </w:rPr>
        <w:t>6.3.</w:t>
      </w:r>
      <w:r w:rsidRPr="00E83ABD">
        <w:rPr>
          <w:rFonts w:ascii="Arial" w:hAnsi="Arial" w:cs="Arial"/>
        </w:rPr>
        <w:tab/>
        <w:t xml:space="preserve">Les sous-traitants doivent satisfaire aux critères d'éligibilité retenus pour la passation du marché. Ils ne peuvent être dans aucune des situations d’exclusion décrites dans le dossier d’appel d’offres. </w:t>
      </w:r>
    </w:p>
    <w:p w14:paraId="040EBF0F" w14:textId="77777777" w:rsidR="00C87B37" w:rsidRPr="00E83ABD" w:rsidRDefault="00C87B37" w:rsidP="00500065">
      <w:pPr>
        <w:tabs>
          <w:tab w:val="left" w:pos="567"/>
        </w:tabs>
        <w:spacing w:line="235" w:lineRule="auto"/>
        <w:ind w:firstLine="14"/>
        <w:rPr>
          <w:rFonts w:ascii="Arial" w:hAnsi="Arial" w:cs="Arial"/>
        </w:rPr>
      </w:pPr>
      <w:r w:rsidRPr="00E83ABD">
        <w:rPr>
          <w:rFonts w:ascii="Arial" w:hAnsi="Arial" w:cs="Arial"/>
        </w:rPr>
        <w:t>6.4.</w:t>
      </w:r>
      <w:r w:rsidRPr="00E83ABD">
        <w:rPr>
          <w:rFonts w:ascii="Arial" w:hAnsi="Arial" w:cs="Arial"/>
        </w:rPr>
        <w:tab/>
        <w:t xml:space="preserve">Un contrat de sous-traitance ne peut créer de relations contractuelles entre un sous-traitant et </w:t>
      </w:r>
      <w:r w:rsidR="00592348">
        <w:rPr>
          <w:rFonts w:ascii="Arial" w:hAnsi="Arial" w:cs="Arial"/>
        </w:rPr>
        <w:t>DCI</w:t>
      </w:r>
      <w:r w:rsidRPr="00E83ABD">
        <w:rPr>
          <w:rFonts w:ascii="Arial" w:hAnsi="Arial" w:cs="Arial"/>
        </w:rPr>
        <w:t>.</w:t>
      </w:r>
    </w:p>
    <w:p w14:paraId="44C45E64" w14:textId="77777777" w:rsidR="00C87B37" w:rsidRPr="00E83ABD" w:rsidRDefault="00C87B37" w:rsidP="00500065">
      <w:pPr>
        <w:tabs>
          <w:tab w:val="left" w:pos="567"/>
        </w:tabs>
        <w:spacing w:line="238" w:lineRule="auto"/>
        <w:ind w:firstLine="14"/>
        <w:rPr>
          <w:rFonts w:ascii="Arial" w:hAnsi="Arial" w:cs="Arial"/>
        </w:rPr>
      </w:pPr>
      <w:r w:rsidRPr="00E83ABD">
        <w:rPr>
          <w:rFonts w:ascii="Arial" w:hAnsi="Arial" w:cs="Arial"/>
        </w:rPr>
        <w:t>6.5.</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est responsable des actes, manquements et négligences de ses sous-traitants et de leurs mandataires ou employés, comme s'il s'agissait de ses propres actes, manquements ou négligences ou de ceux de ses mandataires ou employés. L'approbation par </w:t>
      </w:r>
      <w:r w:rsidR="00592348">
        <w:rPr>
          <w:rFonts w:ascii="Arial" w:hAnsi="Arial" w:cs="Arial"/>
        </w:rPr>
        <w:t>DCI</w:t>
      </w:r>
      <w:r w:rsidRPr="00E83ABD">
        <w:rPr>
          <w:rFonts w:ascii="Arial" w:hAnsi="Arial" w:cs="Arial"/>
        </w:rPr>
        <w:t xml:space="preserve"> de la sous-traitance d'une partie du marché ou qu'un sous-traitant mette en œuvre une partie des tâches ne libère le </w:t>
      </w:r>
      <w:r w:rsidR="00B04420" w:rsidRPr="00E83ABD">
        <w:rPr>
          <w:rFonts w:ascii="Arial" w:hAnsi="Arial" w:cs="Arial"/>
        </w:rPr>
        <w:t>Contractant</w:t>
      </w:r>
      <w:r w:rsidRPr="00E83ABD">
        <w:rPr>
          <w:rFonts w:ascii="Arial" w:hAnsi="Arial" w:cs="Arial"/>
        </w:rPr>
        <w:t xml:space="preserve"> d'aucune de ses obligations contractuelles.</w:t>
      </w:r>
    </w:p>
    <w:p w14:paraId="3C660828" w14:textId="77777777" w:rsidR="00C87B37" w:rsidRPr="00E83ABD" w:rsidRDefault="00C87B37" w:rsidP="00500065">
      <w:pPr>
        <w:tabs>
          <w:tab w:val="left" w:pos="567"/>
        </w:tabs>
        <w:spacing w:line="235" w:lineRule="auto"/>
        <w:ind w:firstLine="14"/>
        <w:rPr>
          <w:rFonts w:ascii="Arial" w:hAnsi="Arial" w:cs="Arial"/>
        </w:rPr>
      </w:pPr>
      <w:r w:rsidRPr="00E83ABD">
        <w:rPr>
          <w:rFonts w:ascii="Arial" w:hAnsi="Arial" w:cs="Arial"/>
        </w:rPr>
        <w:t>6.6.</w:t>
      </w:r>
      <w:r w:rsidRPr="00E83ABD">
        <w:rPr>
          <w:rFonts w:ascii="Arial" w:hAnsi="Arial" w:cs="Arial"/>
        </w:rPr>
        <w:tab/>
        <w:t xml:space="preserve">Si un sous-traitant a contracté à l'égard du </w:t>
      </w:r>
      <w:r w:rsidR="00B04420" w:rsidRPr="00E83ABD">
        <w:rPr>
          <w:rFonts w:ascii="Arial" w:hAnsi="Arial" w:cs="Arial"/>
        </w:rPr>
        <w:t>Contractant</w:t>
      </w:r>
      <w:r w:rsidRPr="00E83ABD">
        <w:rPr>
          <w:rFonts w:ascii="Arial" w:hAnsi="Arial" w:cs="Arial"/>
        </w:rPr>
        <w:t>, pour les fournitures qu'il a livrées, des obligations dont la durée s'étend au-delà de la période de garantie prévue dans le</w:t>
      </w:r>
      <w:bookmarkStart w:id="23" w:name="page4"/>
      <w:bookmarkEnd w:id="23"/>
      <w:r w:rsidR="00267BD4" w:rsidRPr="00E83ABD">
        <w:rPr>
          <w:rFonts w:ascii="Arial" w:hAnsi="Arial" w:cs="Arial"/>
        </w:rPr>
        <w:t xml:space="preserve"> </w:t>
      </w:r>
      <w:r w:rsidRPr="00E83ABD">
        <w:rPr>
          <w:rFonts w:ascii="Arial" w:hAnsi="Arial" w:cs="Arial"/>
        </w:rPr>
        <w:t xml:space="preserve">marché, le </w:t>
      </w:r>
      <w:r w:rsidR="00B04420" w:rsidRPr="00E83ABD">
        <w:rPr>
          <w:rFonts w:ascii="Arial" w:hAnsi="Arial" w:cs="Arial"/>
        </w:rPr>
        <w:t>Contractant</w:t>
      </w:r>
      <w:r w:rsidRPr="00E83ABD">
        <w:rPr>
          <w:rFonts w:ascii="Arial" w:hAnsi="Arial" w:cs="Arial"/>
        </w:rPr>
        <w:t xml:space="preserve"> doit, à tout moment après l'expiration de cette période, transférer immédiatement </w:t>
      </w:r>
      <w:r w:rsidR="00633F31" w:rsidRPr="00E83ABD">
        <w:rPr>
          <w:rFonts w:ascii="Arial" w:hAnsi="Arial" w:cs="Arial"/>
        </w:rPr>
        <w:t xml:space="preserve">à </w:t>
      </w:r>
      <w:r w:rsidR="00592348">
        <w:rPr>
          <w:rFonts w:ascii="Arial" w:hAnsi="Arial" w:cs="Arial"/>
        </w:rPr>
        <w:t>DCI</w:t>
      </w:r>
      <w:r w:rsidRPr="00E83ABD">
        <w:rPr>
          <w:rFonts w:ascii="Arial" w:hAnsi="Arial" w:cs="Arial"/>
        </w:rPr>
        <w:t>, à la demande et aux frais de celui-ci, le bénéfice de ces obligations pour la durée non encore</w:t>
      </w:r>
      <w:r w:rsidR="0050640C" w:rsidRPr="00E83ABD">
        <w:rPr>
          <w:rFonts w:ascii="Arial" w:hAnsi="Arial" w:cs="Arial"/>
        </w:rPr>
        <w:t xml:space="preserve"> </w:t>
      </w:r>
      <w:r w:rsidRPr="00E83ABD">
        <w:rPr>
          <w:rFonts w:ascii="Arial" w:hAnsi="Arial" w:cs="Arial"/>
        </w:rPr>
        <w:t>expirée de ces dernières.</w:t>
      </w:r>
    </w:p>
    <w:p w14:paraId="3153BA9A" w14:textId="77777777" w:rsidR="00C87B37" w:rsidRPr="00E83ABD" w:rsidRDefault="00C87B37" w:rsidP="00500065">
      <w:pPr>
        <w:tabs>
          <w:tab w:val="left" w:pos="567"/>
        </w:tabs>
        <w:spacing w:line="235" w:lineRule="auto"/>
        <w:ind w:firstLine="14"/>
        <w:rPr>
          <w:rFonts w:ascii="Arial" w:hAnsi="Arial" w:cs="Arial"/>
        </w:rPr>
      </w:pPr>
      <w:r w:rsidRPr="00E83ABD">
        <w:rPr>
          <w:rFonts w:ascii="Arial" w:hAnsi="Arial" w:cs="Arial"/>
        </w:rPr>
        <w:t>6.7.</w:t>
      </w:r>
      <w:r w:rsidRPr="00E83ABD">
        <w:rPr>
          <w:rFonts w:ascii="Arial" w:hAnsi="Arial" w:cs="Arial"/>
        </w:rPr>
        <w:tab/>
        <w:t xml:space="preserve">Si le </w:t>
      </w:r>
      <w:r w:rsidR="00B04420" w:rsidRPr="00E83ABD">
        <w:rPr>
          <w:rFonts w:ascii="Arial" w:hAnsi="Arial" w:cs="Arial"/>
        </w:rPr>
        <w:t>Contractant</w:t>
      </w:r>
      <w:r w:rsidRPr="00E83ABD">
        <w:rPr>
          <w:rFonts w:ascii="Arial" w:hAnsi="Arial" w:cs="Arial"/>
        </w:rPr>
        <w:t xml:space="preserve"> conclut un contrat de sous-traitance sans autorisation, </w:t>
      </w:r>
      <w:r w:rsidR="00592348">
        <w:rPr>
          <w:rFonts w:ascii="Arial" w:hAnsi="Arial" w:cs="Arial"/>
        </w:rPr>
        <w:t>DCI</w:t>
      </w:r>
      <w:r w:rsidRPr="00E83ABD">
        <w:rPr>
          <w:rFonts w:ascii="Arial" w:hAnsi="Arial" w:cs="Arial"/>
        </w:rPr>
        <w:t xml:space="preserve"> peut, sans mise en demeure, appliquer de plein droit les sanctions pour défaut d'exécution prévues aux articles 35 et 36.</w:t>
      </w:r>
    </w:p>
    <w:p w14:paraId="742A7824" w14:textId="77777777" w:rsidR="00C87B37" w:rsidRPr="00E83ABD" w:rsidRDefault="00C87B37" w:rsidP="004A58C8">
      <w:pPr>
        <w:tabs>
          <w:tab w:val="left" w:pos="567"/>
        </w:tabs>
        <w:spacing w:line="237" w:lineRule="auto"/>
        <w:ind w:firstLine="14"/>
        <w:rPr>
          <w:rFonts w:ascii="Arial" w:hAnsi="Arial" w:cs="Arial"/>
        </w:rPr>
      </w:pPr>
      <w:r w:rsidRPr="00E83ABD">
        <w:rPr>
          <w:rFonts w:ascii="Arial" w:hAnsi="Arial" w:cs="Arial"/>
        </w:rPr>
        <w:t>6.8.</w:t>
      </w:r>
      <w:r w:rsidRPr="00E83ABD">
        <w:rPr>
          <w:rFonts w:ascii="Arial" w:hAnsi="Arial" w:cs="Arial"/>
        </w:rPr>
        <w:tab/>
        <w:t xml:space="preserve">Si </w:t>
      </w:r>
      <w:r w:rsidR="00592348">
        <w:rPr>
          <w:rFonts w:ascii="Arial" w:hAnsi="Arial" w:cs="Arial"/>
        </w:rPr>
        <w:t>DCI</w:t>
      </w:r>
      <w:r w:rsidRPr="00E83ABD">
        <w:rPr>
          <w:rFonts w:ascii="Arial" w:hAnsi="Arial" w:cs="Arial"/>
        </w:rPr>
        <w:t xml:space="preserve"> estiment qu'un sous-traitant n'est pas compétent pour exécuter les tâches qui lui ont été assignées, ils peuvent aussitôt demander au </w:t>
      </w:r>
      <w:r w:rsidR="00B04420" w:rsidRPr="00E83ABD">
        <w:rPr>
          <w:rFonts w:ascii="Arial" w:hAnsi="Arial" w:cs="Arial"/>
        </w:rPr>
        <w:t>Contractant</w:t>
      </w:r>
      <w:r w:rsidRPr="00E83ABD">
        <w:rPr>
          <w:rFonts w:ascii="Arial" w:hAnsi="Arial" w:cs="Arial"/>
        </w:rPr>
        <w:t xml:space="preserve"> de le remplacer par un sous-traitant possédant une qualification et une expérience que </w:t>
      </w:r>
      <w:r w:rsidR="00592348">
        <w:rPr>
          <w:rFonts w:ascii="Arial" w:hAnsi="Arial" w:cs="Arial"/>
        </w:rPr>
        <w:t>DCI</w:t>
      </w:r>
      <w:r w:rsidRPr="00E83ABD">
        <w:rPr>
          <w:rFonts w:ascii="Arial" w:hAnsi="Arial" w:cs="Arial"/>
        </w:rPr>
        <w:t xml:space="preserve"> juge acceptables ou poursuivre eux-mêmes la réalisation des tâches.</w:t>
      </w:r>
    </w:p>
    <w:p w14:paraId="1C4FE0E3" w14:textId="77777777" w:rsidR="00C87B37" w:rsidRPr="00E83ABD" w:rsidRDefault="00C87B37" w:rsidP="00C87B37">
      <w:pPr>
        <w:spacing w:line="210" w:lineRule="exact"/>
        <w:rPr>
          <w:rFonts w:ascii="Arial" w:hAnsi="Arial" w:cs="Arial"/>
        </w:rPr>
      </w:pPr>
    </w:p>
    <w:p w14:paraId="3F7315D8" w14:textId="77777777" w:rsidR="00C87B37" w:rsidRPr="00E83ABD" w:rsidRDefault="00C87B37" w:rsidP="00C87B37">
      <w:pPr>
        <w:spacing w:line="0" w:lineRule="atLeast"/>
        <w:jc w:val="center"/>
        <w:rPr>
          <w:rFonts w:ascii="Arial" w:hAnsi="Arial" w:cs="Arial"/>
          <w:b/>
        </w:rPr>
      </w:pPr>
      <w:r w:rsidRPr="00E83ABD">
        <w:rPr>
          <w:rFonts w:ascii="Arial" w:hAnsi="Arial" w:cs="Arial"/>
          <w:b/>
        </w:rPr>
        <w:t xml:space="preserve">OBLIGATIONS </w:t>
      </w:r>
      <w:r w:rsidR="00592348">
        <w:rPr>
          <w:rFonts w:ascii="Arial" w:hAnsi="Arial" w:cs="Arial"/>
          <w:b/>
        </w:rPr>
        <w:t>DCI</w:t>
      </w:r>
    </w:p>
    <w:p w14:paraId="3D19CDD8" w14:textId="77777777" w:rsidR="00C87B37" w:rsidRPr="00E83ABD" w:rsidRDefault="00C87B37" w:rsidP="00C87B37">
      <w:pPr>
        <w:spacing w:line="200" w:lineRule="exact"/>
        <w:rPr>
          <w:rFonts w:ascii="Arial" w:hAnsi="Arial" w:cs="Arial"/>
        </w:rPr>
      </w:pPr>
    </w:p>
    <w:p w14:paraId="21FAB129" w14:textId="77777777" w:rsidR="00C87B37" w:rsidRDefault="00C87B37" w:rsidP="00500065">
      <w:pPr>
        <w:spacing w:line="0" w:lineRule="atLeast"/>
        <w:rPr>
          <w:rFonts w:ascii="Arial" w:hAnsi="Arial" w:cs="Arial"/>
          <w:b/>
        </w:rPr>
      </w:pPr>
      <w:r w:rsidRPr="00E83ABD">
        <w:rPr>
          <w:rFonts w:ascii="Arial" w:hAnsi="Arial" w:cs="Arial"/>
          <w:b/>
        </w:rPr>
        <w:t>Article 7 - Documents à fournir</w:t>
      </w:r>
    </w:p>
    <w:p w14:paraId="296B35A2" w14:textId="77777777" w:rsidR="00E83ABD" w:rsidRPr="00E83ABD" w:rsidRDefault="00E83ABD" w:rsidP="00500065">
      <w:pPr>
        <w:spacing w:line="0" w:lineRule="atLeast"/>
        <w:rPr>
          <w:rFonts w:ascii="Arial" w:hAnsi="Arial" w:cs="Arial"/>
          <w:b/>
        </w:rPr>
      </w:pPr>
    </w:p>
    <w:p w14:paraId="10F5431F" w14:textId="77777777" w:rsidR="00C87B37" w:rsidRPr="00E83ABD" w:rsidRDefault="00C87B37" w:rsidP="003B6AB1">
      <w:pPr>
        <w:tabs>
          <w:tab w:val="left" w:pos="567"/>
        </w:tabs>
        <w:spacing w:line="238" w:lineRule="auto"/>
        <w:rPr>
          <w:rFonts w:ascii="Arial" w:hAnsi="Arial" w:cs="Arial"/>
        </w:rPr>
      </w:pPr>
      <w:r w:rsidRPr="00E83ABD">
        <w:rPr>
          <w:rFonts w:ascii="Arial" w:hAnsi="Arial" w:cs="Arial"/>
        </w:rPr>
        <w:t>7.1.</w:t>
      </w:r>
      <w:r w:rsidRPr="00E83ABD">
        <w:rPr>
          <w:rFonts w:ascii="Arial" w:hAnsi="Arial" w:cs="Arial"/>
        </w:rPr>
        <w:tab/>
        <w:t xml:space="preserve">Sauf disposition contraire des conditions particulières, dans les </w:t>
      </w:r>
      <w:r w:rsidR="003B6AB1">
        <w:rPr>
          <w:rFonts w:ascii="Arial" w:hAnsi="Arial" w:cs="Arial"/>
        </w:rPr>
        <w:t>trente (</w:t>
      </w:r>
      <w:r w:rsidRPr="00E83ABD">
        <w:rPr>
          <w:rFonts w:ascii="Arial" w:hAnsi="Arial" w:cs="Arial"/>
        </w:rPr>
        <w:t>30</w:t>
      </w:r>
      <w:r w:rsidR="003B6AB1">
        <w:rPr>
          <w:rFonts w:ascii="Arial" w:hAnsi="Arial" w:cs="Arial"/>
        </w:rPr>
        <w:t>)</w:t>
      </w:r>
      <w:r w:rsidRPr="00E83ABD">
        <w:rPr>
          <w:rFonts w:ascii="Arial" w:hAnsi="Arial" w:cs="Arial"/>
        </w:rPr>
        <w:t xml:space="preserve"> jours qui suivent la signature du marché, </w:t>
      </w:r>
      <w:r w:rsidR="00592348">
        <w:rPr>
          <w:rFonts w:ascii="Arial" w:hAnsi="Arial" w:cs="Arial"/>
        </w:rPr>
        <w:t>DCI</w:t>
      </w:r>
      <w:r w:rsidRPr="00E83ABD">
        <w:rPr>
          <w:rFonts w:ascii="Arial" w:hAnsi="Arial" w:cs="Arial"/>
        </w:rPr>
        <w:t xml:space="preserve"> remet au </w:t>
      </w:r>
      <w:r w:rsidR="00B04420" w:rsidRPr="00E83ABD">
        <w:rPr>
          <w:rFonts w:ascii="Arial" w:hAnsi="Arial" w:cs="Arial"/>
        </w:rPr>
        <w:t>Contractant</w:t>
      </w:r>
      <w:r w:rsidRPr="00E83ABD">
        <w:rPr>
          <w:rFonts w:ascii="Arial" w:hAnsi="Arial" w:cs="Arial"/>
        </w:rPr>
        <w:t xml:space="preserve"> un exemplaire des plans établis pour la mise en œuvre des tâches ainsi qu’un exemplaire des spécifications et autres documents contractuels. Après la réception définitive, le </w:t>
      </w:r>
      <w:r w:rsidR="00B04420" w:rsidRPr="00E83ABD">
        <w:rPr>
          <w:rFonts w:ascii="Arial" w:hAnsi="Arial" w:cs="Arial"/>
        </w:rPr>
        <w:t>Contractant</w:t>
      </w:r>
      <w:r w:rsidRPr="00E83ABD">
        <w:rPr>
          <w:rFonts w:ascii="Arial" w:hAnsi="Arial" w:cs="Arial"/>
        </w:rPr>
        <w:t xml:space="preserve"> restitue </w:t>
      </w:r>
      <w:r w:rsidR="00633F31" w:rsidRPr="00E83ABD">
        <w:rPr>
          <w:rFonts w:ascii="Arial" w:hAnsi="Arial" w:cs="Arial"/>
        </w:rPr>
        <w:t xml:space="preserve">à </w:t>
      </w:r>
      <w:r w:rsidR="00592348">
        <w:rPr>
          <w:rFonts w:ascii="Arial" w:hAnsi="Arial" w:cs="Arial"/>
        </w:rPr>
        <w:t>DCI</w:t>
      </w:r>
      <w:r w:rsidRPr="00E83ABD">
        <w:rPr>
          <w:rFonts w:ascii="Arial" w:hAnsi="Arial" w:cs="Arial"/>
        </w:rPr>
        <w:t xml:space="preserve"> tous les plans, les spécifications et autres documents contractuels.</w:t>
      </w:r>
    </w:p>
    <w:p w14:paraId="2C1CC9BD" w14:textId="77777777" w:rsidR="00C87B37" w:rsidRPr="00E83ABD" w:rsidRDefault="00C87B37" w:rsidP="003B6AB1">
      <w:pPr>
        <w:tabs>
          <w:tab w:val="left" w:pos="567"/>
        </w:tabs>
        <w:spacing w:line="234" w:lineRule="auto"/>
        <w:rPr>
          <w:rFonts w:ascii="Arial" w:hAnsi="Arial" w:cs="Arial"/>
        </w:rPr>
      </w:pPr>
      <w:r w:rsidRPr="00E83ABD">
        <w:rPr>
          <w:rFonts w:ascii="Arial" w:hAnsi="Arial" w:cs="Arial"/>
        </w:rPr>
        <w:t>7.2.</w:t>
      </w:r>
      <w:r w:rsidRPr="00E83ABD">
        <w:rPr>
          <w:rFonts w:ascii="Arial" w:hAnsi="Arial" w:cs="Arial"/>
        </w:rPr>
        <w:tab/>
      </w:r>
      <w:r w:rsidR="00592348">
        <w:rPr>
          <w:rFonts w:ascii="Arial" w:hAnsi="Arial" w:cs="Arial"/>
        </w:rPr>
        <w:t>DCI</w:t>
      </w:r>
      <w:r w:rsidRPr="00E83ABD">
        <w:rPr>
          <w:rFonts w:ascii="Arial" w:hAnsi="Arial" w:cs="Arial"/>
        </w:rPr>
        <w:t xml:space="preserve"> </w:t>
      </w:r>
      <w:r w:rsidR="003B6AB1">
        <w:rPr>
          <w:rFonts w:ascii="Arial" w:hAnsi="Arial" w:cs="Arial"/>
        </w:rPr>
        <w:t>pourra apporter son concours</w:t>
      </w:r>
      <w:r w:rsidR="003B6AB1" w:rsidRPr="00E83ABD">
        <w:rPr>
          <w:rFonts w:ascii="Arial" w:hAnsi="Arial" w:cs="Arial"/>
        </w:rPr>
        <w:t xml:space="preserve"> </w:t>
      </w:r>
      <w:r w:rsidR="003B6AB1">
        <w:rPr>
          <w:rFonts w:ascii="Arial" w:hAnsi="Arial" w:cs="Arial"/>
        </w:rPr>
        <w:t>au</w:t>
      </w:r>
      <w:r w:rsidRPr="00E83ABD">
        <w:rPr>
          <w:rFonts w:ascii="Arial" w:hAnsi="Arial" w:cs="Arial"/>
        </w:rPr>
        <w:t xml:space="preserve"> </w:t>
      </w:r>
      <w:r w:rsidR="00B04420" w:rsidRPr="00E83ABD">
        <w:rPr>
          <w:rFonts w:ascii="Arial" w:hAnsi="Arial" w:cs="Arial"/>
        </w:rPr>
        <w:t>Contractant</w:t>
      </w:r>
      <w:r w:rsidRPr="00E83ABD">
        <w:rPr>
          <w:rFonts w:ascii="Arial" w:hAnsi="Arial" w:cs="Arial"/>
        </w:rPr>
        <w:t xml:space="preserve"> </w:t>
      </w:r>
      <w:r w:rsidR="003B6AB1">
        <w:rPr>
          <w:rFonts w:ascii="Arial" w:hAnsi="Arial" w:cs="Arial"/>
        </w:rPr>
        <w:t>pour l’obtention de</w:t>
      </w:r>
      <w:r w:rsidRPr="00E83ABD">
        <w:rPr>
          <w:rFonts w:ascii="Arial" w:hAnsi="Arial" w:cs="Arial"/>
        </w:rPr>
        <w:t xml:space="preserve"> toute information utile au marché que le </w:t>
      </w:r>
      <w:r w:rsidR="00B04420" w:rsidRPr="00E83ABD">
        <w:rPr>
          <w:rFonts w:ascii="Arial" w:hAnsi="Arial" w:cs="Arial"/>
        </w:rPr>
        <w:t>Contractant</w:t>
      </w:r>
      <w:r w:rsidRPr="00E83ABD">
        <w:rPr>
          <w:rFonts w:ascii="Arial" w:hAnsi="Arial" w:cs="Arial"/>
        </w:rPr>
        <w:t xml:space="preserve"> peut raisonnablement demander en vue de son exécution.</w:t>
      </w:r>
    </w:p>
    <w:p w14:paraId="67742A74" w14:textId="77777777" w:rsidR="00C87B37" w:rsidRPr="00E83ABD" w:rsidRDefault="00C87B37" w:rsidP="00500065">
      <w:pPr>
        <w:tabs>
          <w:tab w:val="left" w:pos="567"/>
        </w:tabs>
        <w:spacing w:line="234" w:lineRule="auto"/>
        <w:rPr>
          <w:rFonts w:ascii="Arial" w:hAnsi="Arial" w:cs="Arial"/>
        </w:rPr>
      </w:pPr>
      <w:r w:rsidRPr="00E83ABD">
        <w:rPr>
          <w:rFonts w:ascii="Arial" w:hAnsi="Arial" w:cs="Arial"/>
        </w:rPr>
        <w:t>7.3.</w:t>
      </w:r>
      <w:r w:rsidRPr="00E83ABD">
        <w:rPr>
          <w:rFonts w:ascii="Arial" w:hAnsi="Arial" w:cs="Arial"/>
        </w:rPr>
        <w:tab/>
      </w:r>
      <w:r w:rsidR="00592348">
        <w:rPr>
          <w:rFonts w:ascii="Arial" w:hAnsi="Arial" w:cs="Arial"/>
        </w:rPr>
        <w:t>DCI</w:t>
      </w:r>
      <w:r w:rsidRPr="00E83ABD">
        <w:rPr>
          <w:rFonts w:ascii="Arial" w:hAnsi="Arial" w:cs="Arial"/>
        </w:rPr>
        <w:t xml:space="preserve"> indiquera au </w:t>
      </w:r>
      <w:r w:rsidR="00B04420" w:rsidRPr="00E83ABD">
        <w:rPr>
          <w:rFonts w:ascii="Arial" w:hAnsi="Arial" w:cs="Arial"/>
        </w:rPr>
        <w:t>Contractant</w:t>
      </w:r>
      <w:r w:rsidRPr="00E83ABD">
        <w:rPr>
          <w:rFonts w:ascii="Arial" w:hAnsi="Arial" w:cs="Arial"/>
        </w:rPr>
        <w:t xml:space="preserve"> le nom et l’adresse du gestionnaire du </w:t>
      </w:r>
      <w:r w:rsidR="00CA00B1" w:rsidRPr="00E83ABD">
        <w:rPr>
          <w:rFonts w:ascii="Arial" w:hAnsi="Arial" w:cs="Arial"/>
        </w:rPr>
        <w:t>contrat</w:t>
      </w:r>
      <w:r w:rsidRPr="00E83ABD">
        <w:rPr>
          <w:rFonts w:ascii="Arial" w:hAnsi="Arial" w:cs="Arial"/>
        </w:rPr>
        <w:t>.</w:t>
      </w:r>
    </w:p>
    <w:p w14:paraId="6E8D9953" w14:textId="77777777" w:rsidR="00C87B37" w:rsidRPr="00E83ABD" w:rsidRDefault="00C87B37" w:rsidP="00500065">
      <w:pPr>
        <w:tabs>
          <w:tab w:val="left" w:pos="567"/>
        </w:tabs>
        <w:spacing w:line="235" w:lineRule="auto"/>
        <w:rPr>
          <w:rFonts w:ascii="Arial" w:hAnsi="Arial" w:cs="Arial"/>
        </w:rPr>
      </w:pPr>
      <w:r w:rsidRPr="00E83ABD">
        <w:rPr>
          <w:rFonts w:ascii="Arial" w:hAnsi="Arial" w:cs="Arial"/>
        </w:rPr>
        <w:t>7.4.</w:t>
      </w:r>
      <w:r w:rsidRPr="00E83ABD">
        <w:rPr>
          <w:rFonts w:ascii="Arial" w:hAnsi="Arial" w:cs="Arial"/>
        </w:rPr>
        <w:tab/>
        <w:t xml:space="preserve">Sauf si cela se révèle nécessaire aux fins du marché, les plans, les spécifications et autres documents fournis par </w:t>
      </w:r>
      <w:r w:rsidR="00592348">
        <w:rPr>
          <w:rFonts w:ascii="Arial" w:hAnsi="Arial" w:cs="Arial"/>
        </w:rPr>
        <w:t>DCI</w:t>
      </w:r>
      <w:r w:rsidRPr="00E83ABD">
        <w:rPr>
          <w:rFonts w:ascii="Arial" w:hAnsi="Arial" w:cs="Arial"/>
        </w:rPr>
        <w:t xml:space="preserve"> ne sont ni utilisés ni communiqués par le </w:t>
      </w:r>
      <w:r w:rsidR="00B04420" w:rsidRPr="00E83ABD">
        <w:rPr>
          <w:rFonts w:ascii="Arial" w:hAnsi="Arial" w:cs="Arial"/>
        </w:rPr>
        <w:t>Contractant</w:t>
      </w:r>
      <w:r w:rsidRPr="00E83ABD">
        <w:rPr>
          <w:rFonts w:ascii="Arial" w:hAnsi="Arial" w:cs="Arial"/>
        </w:rPr>
        <w:t xml:space="preserve"> à des tiers sans le consentement préalable </w:t>
      </w:r>
      <w:r w:rsidR="00B1169F" w:rsidRPr="00E83ABD">
        <w:rPr>
          <w:rFonts w:ascii="Arial" w:hAnsi="Arial" w:cs="Arial"/>
        </w:rPr>
        <w:t xml:space="preserve">de </w:t>
      </w:r>
      <w:r w:rsidR="00592348">
        <w:rPr>
          <w:rFonts w:ascii="Arial" w:hAnsi="Arial" w:cs="Arial"/>
        </w:rPr>
        <w:t>DCI</w:t>
      </w:r>
      <w:r w:rsidRPr="00E83ABD">
        <w:rPr>
          <w:rFonts w:ascii="Arial" w:hAnsi="Arial" w:cs="Arial"/>
        </w:rPr>
        <w:t>.</w:t>
      </w:r>
    </w:p>
    <w:p w14:paraId="494008A7" w14:textId="77777777" w:rsidR="00C87B37" w:rsidRPr="00E83ABD" w:rsidRDefault="00C87B37" w:rsidP="00500065">
      <w:pPr>
        <w:tabs>
          <w:tab w:val="left" w:pos="567"/>
        </w:tabs>
        <w:spacing w:line="236" w:lineRule="auto"/>
        <w:rPr>
          <w:rFonts w:ascii="Arial" w:hAnsi="Arial" w:cs="Arial"/>
        </w:rPr>
      </w:pPr>
      <w:r w:rsidRPr="00E83ABD">
        <w:rPr>
          <w:rFonts w:ascii="Arial" w:hAnsi="Arial" w:cs="Arial"/>
        </w:rPr>
        <w:t>7.5.</w:t>
      </w:r>
      <w:r w:rsidRPr="00E83ABD">
        <w:rPr>
          <w:rFonts w:ascii="Arial" w:hAnsi="Arial" w:cs="Arial"/>
        </w:rPr>
        <w:tab/>
      </w:r>
      <w:r w:rsidR="00592348">
        <w:rPr>
          <w:rFonts w:ascii="Arial" w:hAnsi="Arial" w:cs="Arial"/>
        </w:rPr>
        <w:t>DCI</w:t>
      </w:r>
      <w:r w:rsidRPr="00E83ABD">
        <w:rPr>
          <w:rFonts w:ascii="Arial" w:hAnsi="Arial" w:cs="Arial"/>
        </w:rPr>
        <w:t xml:space="preserve"> est habilité à adresser au </w:t>
      </w:r>
      <w:r w:rsidR="00B04420" w:rsidRPr="00E83ABD">
        <w:rPr>
          <w:rFonts w:ascii="Arial" w:hAnsi="Arial" w:cs="Arial"/>
        </w:rPr>
        <w:t>Contractant</w:t>
      </w:r>
      <w:r w:rsidRPr="00E83ABD">
        <w:rPr>
          <w:rFonts w:ascii="Arial" w:hAnsi="Arial" w:cs="Arial"/>
        </w:rPr>
        <w:t xml:space="preserve"> des ordres de service comprenant les documents ou les instructions supplémentaires nécessaires à l'exécution correcte du marché et à la rectification des défauts éventuels.</w:t>
      </w:r>
    </w:p>
    <w:p w14:paraId="3898C01E" w14:textId="77777777" w:rsidR="00C87B37" w:rsidRPr="00E83ABD" w:rsidRDefault="00C87B37" w:rsidP="004A58C8">
      <w:pPr>
        <w:tabs>
          <w:tab w:val="left" w:pos="567"/>
        </w:tabs>
        <w:spacing w:line="236" w:lineRule="auto"/>
        <w:rPr>
          <w:rFonts w:ascii="Arial" w:hAnsi="Arial" w:cs="Arial"/>
        </w:rPr>
      </w:pPr>
      <w:r w:rsidRPr="00E83ABD">
        <w:rPr>
          <w:rFonts w:ascii="Arial" w:hAnsi="Arial" w:cs="Arial"/>
        </w:rPr>
        <w:t>7.6.</w:t>
      </w:r>
      <w:r w:rsidRPr="00E83ABD">
        <w:rPr>
          <w:rFonts w:ascii="Arial" w:hAnsi="Arial" w:cs="Arial"/>
        </w:rPr>
        <w:tab/>
        <w:t>Les conditions particulières</w:t>
      </w:r>
      <w:r w:rsidR="003B6AB1">
        <w:rPr>
          <w:rFonts w:ascii="Arial" w:hAnsi="Arial" w:cs="Arial"/>
        </w:rPr>
        <w:t xml:space="preserve"> et/ou annexes au Contrat</w:t>
      </w:r>
      <w:r w:rsidRPr="00E83ABD">
        <w:rPr>
          <w:rFonts w:ascii="Arial" w:hAnsi="Arial" w:cs="Arial"/>
        </w:rPr>
        <w:t xml:space="preserve"> doivent indiquer la procédure utilisée par </w:t>
      </w:r>
      <w:r w:rsidR="00592348">
        <w:rPr>
          <w:rFonts w:ascii="Arial" w:hAnsi="Arial" w:cs="Arial"/>
        </w:rPr>
        <w:t>DCI</w:t>
      </w:r>
      <w:r w:rsidRPr="00E83ABD">
        <w:rPr>
          <w:rFonts w:ascii="Arial" w:hAnsi="Arial" w:cs="Arial"/>
        </w:rPr>
        <w:t xml:space="preserve"> pour approuver les plans et autres documents émanant du </w:t>
      </w:r>
      <w:r w:rsidR="00B04420" w:rsidRPr="00E83ABD">
        <w:rPr>
          <w:rFonts w:ascii="Arial" w:hAnsi="Arial" w:cs="Arial"/>
        </w:rPr>
        <w:t>Contractant</w:t>
      </w:r>
      <w:r w:rsidRPr="00E83ABD">
        <w:rPr>
          <w:rFonts w:ascii="Arial" w:hAnsi="Arial" w:cs="Arial"/>
        </w:rPr>
        <w:t>, si nécessaire.</w:t>
      </w:r>
    </w:p>
    <w:p w14:paraId="570F0362" w14:textId="77777777" w:rsidR="00C87B37" w:rsidRPr="00E83ABD" w:rsidRDefault="00C87B37" w:rsidP="004A58C8">
      <w:pPr>
        <w:tabs>
          <w:tab w:val="left" w:pos="567"/>
        </w:tabs>
        <w:spacing w:line="366" w:lineRule="exact"/>
        <w:rPr>
          <w:rFonts w:ascii="Arial" w:hAnsi="Arial" w:cs="Arial"/>
        </w:rPr>
      </w:pPr>
    </w:p>
    <w:p w14:paraId="7601A130" w14:textId="77777777" w:rsidR="00C87B37" w:rsidRDefault="00C87B37" w:rsidP="00500065">
      <w:pPr>
        <w:spacing w:line="0" w:lineRule="atLeast"/>
        <w:rPr>
          <w:rFonts w:ascii="Arial" w:hAnsi="Arial" w:cs="Arial"/>
          <w:b/>
        </w:rPr>
      </w:pPr>
      <w:r w:rsidRPr="00E83ABD">
        <w:rPr>
          <w:rFonts w:ascii="Arial" w:hAnsi="Arial" w:cs="Arial"/>
          <w:b/>
        </w:rPr>
        <w:t>Article 8 - Aide en matière de réglementation locale</w:t>
      </w:r>
    </w:p>
    <w:p w14:paraId="37919F6E" w14:textId="77777777" w:rsidR="00E83ABD" w:rsidRPr="00E83ABD" w:rsidRDefault="00E83ABD" w:rsidP="00500065">
      <w:pPr>
        <w:spacing w:line="0" w:lineRule="atLeast"/>
        <w:rPr>
          <w:rFonts w:ascii="Arial" w:hAnsi="Arial" w:cs="Arial"/>
          <w:b/>
        </w:rPr>
      </w:pPr>
    </w:p>
    <w:p w14:paraId="689E1580" w14:textId="77777777" w:rsidR="00267BD4" w:rsidRPr="00E83ABD" w:rsidRDefault="00C87B37" w:rsidP="004A58C8">
      <w:pPr>
        <w:tabs>
          <w:tab w:val="left" w:pos="567"/>
        </w:tabs>
        <w:spacing w:line="238" w:lineRule="auto"/>
        <w:rPr>
          <w:rFonts w:ascii="Arial" w:hAnsi="Arial" w:cs="Arial"/>
        </w:rPr>
      </w:pPr>
      <w:r w:rsidRPr="00E83ABD">
        <w:rPr>
          <w:rFonts w:ascii="Arial" w:hAnsi="Arial" w:cs="Arial"/>
        </w:rPr>
        <w:t>8.1.</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peut demander l'aide </w:t>
      </w:r>
      <w:r w:rsidR="00B1169F" w:rsidRPr="00E83ABD">
        <w:rPr>
          <w:rFonts w:ascii="Arial" w:hAnsi="Arial" w:cs="Arial"/>
        </w:rPr>
        <w:t xml:space="preserve">de </w:t>
      </w:r>
      <w:r w:rsidR="00592348">
        <w:rPr>
          <w:rFonts w:ascii="Arial" w:hAnsi="Arial" w:cs="Arial"/>
        </w:rPr>
        <w:t>DCI</w:t>
      </w:r>
      <w:r w:rsidRPr="00E83ABD">
        <w:rPr>
          <w:rFonts w:ascii="Arial" w:hAnsi="Arial" w:cs="Arial"/>
        </w:rPr>
        <w:t xml:space="preserve"> en vue d'obtenir copie des lois et règlements ainsi que des informations sur les usages ou les dispositions administratives du pays où les fournitures sont livrées, lorsque ces éléments sont susceptibles de le concerner dans l'exécution de ses obligations au titre du marché. </w:t>
      </w:r>
      <w:r w:rsidR="00592348">
        <w:rPr>
          <w:rFonts w:ascii="Arial" w:hAnsi="Arial" w:cs="Arial"/>
        </w:rPr>
        <w:t>DCI</w:t>
      </w:r>
      <w:r w:rsidRPr="00E83ABD">
        <w:rPr>
          <w:rFonts w:ascii="Arial" w:hAnsi="Arial" w:cs="Arial"/>
        </w:rPr>
        <w:t xml:space="preserve"> peut fournir au </w:t>
      </w:r>
      <w:r w:rsidR="00B04420" w:rsidRPr="00E83ABD">
        <w:rPr>
          <w:rFonts w:ascii="Arial" w:hAnsi="Arial" w:cs="Arial"/>
        </w:rPr>
        <w:t>Contractant</w:t>
      </w:r>
      <w:r w:rsidRPr="00E83ABD">
        <w:rPr>
          <w:rFonts w:ascii="Arial" w:hAnsi="Arial" w:cs="Arial"/>
        </w:rPr>
        <w:t>, aux frais de celui-ci, l'a</w:t>
      </w:r>
      <w:r w:rsidR="003B6AB1">
        <w:rPr>
          <w:rFonts w:ascii="Arial" w:hAnsi="Arial" w:cs="Arial"/>
        </w:rPr>
        <w:t>ssistance</w:t>
      </w:r>
      <w:r w:rsidRPr="00E83ABD">
        <w:rPr>
          <w:rFonts w:ascii="Arial" w:hAnsi="Arial" w:cs="Arial"/>
        </w:rPr>
        <w:t xml:space="preserve"> demandée.</w:t>
      </w:r>
    </w:p>
    <w:p w14:paraId="13ABC7D6" w14:textId="77777777" w:rsidR="00C87B37" w:rsidRPr="00E83ABD" w:rsidRDefault="00C87B37" w:rsidP="00500065">
      <w:pPr>
        <w:tabs>
          <w:tab w:val="left" w:pos="567"/>
        </w:tabs>
        <w:spacing w:line="236" w:lineRule="auto"/>
        <w:ind w:right="20"/>
        <w:rPr>
          <w:rFonts w:ascii="Arial" w:hAnsi="Arial" w:cs="Arial"/>
        </w:rPr>
      </w:pPr>
      <w:bookmarkStart w:id="24" w:name="page5"/>
      <w:bookmarkEnd w:id="24"/>
      <w:r w:rsidRPr="00E83ABD">
        <w:rPr>
          <w:rFonts w:ascii="Arial" w:hAnsi="Arial" w:cs="Arial"/>
        </w:rPr>
        <w:lastRenderedPageBreak/>
        <w:t>8.2.</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communique </w:t>
      </w:r>
      <w:r w:rsidR="00633F31" w:rsidRPr="00E83ABD">
        <w:rPr>
          <w:rFonts w:ascii="Arial" w:hAnsi="Arial" w:cs="Arial"/>
        </w:rPr>
        <w:t xml:space="preserve">à </w:t>
      </w:r>
      <w:r w:rsidR="00592348">
        <w:rPr>
          <w:rFonts w:ascii="Arial" w:hAnsi="Arial" w:cs="Arial"/>
        </w:rPr>
        <w:t>DCI</w:t>
      </w:r>
      <w:r w:rsidRPr="00E83ABD">
        <w:rPr>
          <w:rFonts w:ascii="Arial" w:hAnsi="Arial" w:cs="Arial"/>
        </w:rPr>
        <w:t xml:space="preserve"> en temps voulu tous les détails concernant les fournitures qui permettront </w:t>
      </w:r>
      <w:r w:rsidR="00633F31" w:rsidRPr="00E83ABD">
        <w:rPr>
          <w:rFonts w:ascii="Arial" w:hAnsi="Arial" w:cs="Arial"/>
        </w:rPr>
        <w:t xml:space="preserve">à </w:t>
      </w:r>
      <w:r w:rsidR="00592348">
        <w:rPr>
          <w:rFonts w:ascii="Arial" w:hAnsi="Arial" w:cs="Arial"/>
        </w:rPr>
        <w:t>DCI</w:t>
      </w:r>
      <w:r w:rsidRPr="00E83ABD">
        <w:rPr>
          <w:rFonts w:ascii="Arial" w:hAnsi="Arial" w:cs="Arial"/>
        </w:rPr>
        <w:t xml:space="preserve"> d’obtenir les permis ou licences d’importation nécessaires.</w:t>
      </w:r>
    </w:p>
    <w:p w14:paraId="401E2BA4" w14:textId="77777777" w:rsidR="00C87B37" w:rsidRPr="00E83ABD" w:rsidRDefault="00C87B37" w:rsidP="00500065">
      <w:pPr>
        <w:tabs>
          <w:tab w:val="left" w:pos="567"/>
        </w:tabs>
        <w:spacing w:line="235" w:lineRule="auto"/>
        <w:rPr>
          <w:rFonts w:ascii="Arial" w:hAnsi="Arial" w:cs="Arial"/>
        </w:rPr>
      </w:pPr>
      <w:r w:rsidRPr="00E83ABD">
        <w:rPr>
          <w:rFonts w:ascii="Arial" w:hAnsi="Arial" w:cs="Arial"/>
        </w:rPr>
        <w:t>8.3.</w:t>
      </w:r>
      <w:r w:rsidRPr="00E83ABD">
        <w:rPr>
          <w:rFonts w:ascii="Arial" w:hAnsi="Arial" w:cs="Arial"/>
        </w:rPr>
        <w:tab/>
      </w:r>
      <w:r w:rsidR="00592348">
        <w:rPr>
          <w:rFonts w:ascii="Arial" w:hAnsi="Arial" w:cs="Arial"/>
        </w:rPr>
        <w:t>DCI</w:t>
      </w:r>
      <w:r w:rsidRPr="00E83ABD">
        <w:rPr>
          <w:rFonts w:ascii="Arial" w:hAnsi="Arial" w:cs="Arial"/>
        </w:rPr>
        <w:t xml:space="preserve"> se charge d’obtenir selon les modalités prévues par les conditions particulières les permis ou licences d’importation nécessaires dans des délais raisonnables, compte tenu des dates de mise en œuvre des tâches.</w:t>
      </w:r>
    </w:p>
    <w:p w14:paraId="607D16AE" w14:textId="77777777" w:rsidR="001D079C" w:rsidRPr="00E83ABD" w:rsidRDefault="00C87B37" w:rsidP="00500065">
      <w:pPr>
        <w:tabs>
          <w:tab w:val="left" w:pos="567"/>
        </w:tabs>
        <w:spacing w:line="238" w:lineRule="auto"/>
        <w:rPr>
          <w:rFonts w:ascii="Arial" w:hAnsi="Arial" w:cs="Arial"/>
        </w:rPr>
      </w:pPr>
      <w:r w:rsidRPr="00E83ABD">
        <w:rPr>
          <w:rFonts w:ascii="Arial" w:hAnsi="Arial" w:cs="Arial"/>
        </w:rPr>
        <w:t>8.4.</w:t>
      </w:r>
      <w:r w:rsidRPr="00E83ABD">
        <w:rPr>
          <w:rFonts w:ascii="Arial" w:hAnsi="Arial" w:cs="Arial"/>
        </w:rPr>
        <w:tab/>
        <w:t xml:space="preserve">Sous réserve des dispositions législatives et réglementaires en matière de main-d'œuvre étrangère du pays où les fournitures doivent être livrées, </w:t>
      </w:r>
      <w:r w:rsidR="00592348">
        <w:rPr>
          <w:rFonts w:ascii="Arial" w:hAnsi="Arial" w:cs="Arial"/>
        </w:rPr>
        <w:t>DCI</w:t>
      </w:r>
      <w:r w:rsidRPr="00E83ABD">
        <w:rPr>
          <w:rFonts w:ascii="Arial" w:hAnsi="Arial" w:cs="Arial"/>
        </w:rPr>
        <w:t xml:space="preserve"> aide le </w:t>
      </w:r>
      <w:r w:rsidR="00B04420" w:rsidRPr="00E83ABD">
        <w:rPr>
          <w:rFonts w:ascii="Arial" w:hAnsi="Arial" w:cs="Arial"/>
        </w:rPr>
        <w:t>Contractant</w:t>
      </w:r>
      <w:r w:rsidRPr="00E83ABD">
        <w:rPr>
          <w:rFonts w:ascii="Arial" w:hAnsi="Arial" w:cs="Arial"/>
        </w:rPr>
        <w:t xml:space="preserve">, à sa requête, pour ses demandes de visas et permis requis par la législation du pays où les fournitures doivent être livrées, et notamment les permis de travail et de séjour destinés au personnel dont les services sont jugés nécessaires par le </w:t>
      </w:r>
      <w:r w:rsidR="00B04420" w:rsidRPr="00E83ABD">
        <w:rPr>
          <w:rFonts w:ascii="Arial" w:hAnsi="Arial" w:cs="Arial"/>
        </w:rPr>
        <w:t>Contractant</w:t>
      </w:r>
      <w:r w:rsidRPr="00E83ABD">
        <w:rPr>
          <w:rFonts w:ascii="Arial" w:hAnsi="Arial" w:cs="Arial"/>
        </w:rPr>
        <w:t xml:space="preserve"> et </w:t>
      </w:r>
      <w:r w:rsidR="00592348">
        <w:rPr>
          <w:rFonts w:ascii="Arial" w:hAnsi="Arial" w:cs="Arial"/>
        </w:rPr>
        <w:t>DCI</w:t>
      </w:r>
      <w:r w:rsidRPr="00E83ABD">
        <w:rPr>
          <w:rFonts w:ascii="Arial" w:hAnsi="Arial" w:cs="Arial"/>
        </w:rPr>
        <w:t>, ainsi que les permis de séjour destinés aux membres des familles de ce personnel.</w:t>
      </w:r>
    </w:p>
    <w:p w14:paraId="39DC04D3" w14:textId="77777777" w:rsidR="00C87B37" w:rsidRPr="00E83ABD" w:rsidRDefault="00C87B37" w:rsidP="00C87B37">
      <w:pPr>
        <w:spacing w:line="209" w:lineRule="exact"/>
        <w:rPr>
          <w:rFonts w:ascii="Arial" w:hAnsi="Arial" w:cs="Arial"/>
        </w:rPr>
      </w:pPr>
    </w:p>
    <w:p w14:paraId="48B1F6E8" w14:textId="77777777" w:rsidR="00C87B37" w:rsidRPr="00E83ABD" w:rsidRDefault="00C87B37" w:rsidP="00500065">
      <w:pPr>
        <w:spacing w:line="0" w:lineRule="atLeast"/>
        <w:ind w:right="20"/>
        <w:jc w:val="center"/>
        <w:rPr>
          <w:rFonts w:ascii="Arial" w:hAnsi="Arial" w:cs="Arial"/>
          <w:b/>
        </w:rPr>
      </w:pPr>
      <w:r w:rsidRPr="00E83ABD">
        <w:rPr>
          <w:rFonts w:ascii="Arial" w:hAnsi="Arial" w:cs="Arial"/>
          <w:b/>
        </w:rPr>
        <w:t xml:space="preserve">OBLIGATIONS DU </w:t>
      </w:r>
      <w:r w:rsidR="00B04420" w:rsidRPr="00E83ABD">
        <w:rPr>
          <w:rFonts w:ascii="Arial" w:hAnsi="Arial" w:cs="Arial"/>
          <w:b/>
        </w:rPr>
        <w:t>CONTRACTANT</w:t>
      </w:r>
    </w:p>
    <w:p w14:paraId="6E59FD77" w14:textId="77777777" w:rsidR="00500065" w:rsidRPr="00E83ABD" w:rsidRDefault="00500065" w:rsidP="00500065">
      <w:pPr>
        <w:spacing w:line="0" w:lineRule="atLeast"/>
        <w:ind w:right="20"/>
        <w:jc w:val="center"/>
        <w:rPr>
          <w:rFonts w:ascii="Arial" w:hAnsi="Arial" w:cs="Arial"/>
          <w:b/>
        </w:rPr>
      </w:pPr>
    </w:p>
    <w:p w14:paraId="0D5DC09C" w14:textId="77777777" w:rsidR="00C87B37" w:rsidRDefault="00C87B37" w:rsidP="00500065">
      <w:pPr>
        <w:spacing w:line="0" w:lineRule="atLeast"/>
        <w:rPr>
          <w:rFonts w:ascii="Arial" w:hAnsi="Arial" w:cs="Arial"/>
          <w:b/>
        </w:rPr>
      </w:pPr>
      <w:r w:rsidRPr="00E83ABD">
        <w:rPr>
          <w:rFonts w:ascii="Arial" w:hAnsi="Arial" w:cs="Arial"/>
          <w:b/>
        </w:rPr>
        <w:t>Article 9 - Obligations générales</w:t>
      </w:r>
    </w:p>
    <w:p w14:paraId="60B2D63E" w14:textId="77777777" w:rsidR="00E83ABD" w:rsidRPr="00E83ABD" w:rsidRDefault="00E83ABD" w:rsidP="00500065">
      <w:pPr>
        <w:spacing w:line="0" w:lineRule="atLeast"/>
        <w:rPr>
          <w:rFonts w:ascii="Arial" w:hAnsi="Arial" w:cs="Arial"/>
          <w:b/>
        </w:rPr>
      </w:pPr>
    </w:p>
    <w:p w14:paraId="47D203DB" w14:textId="77777777" w:rsidR="00C87B37" w:rsidRPr="00E83ABD" w:rsidRDefault="00C87B37" w:rsidP="00500065">
      <w:pPr>
        <w:tabs>
          <w:tab w:val="left" w:pos="567"/>
        </w:tabs>
        <w:spacing w:line="234" w:lineRule="auto"/>
        <w:rPr>
          <w:rFonts w:ascii="Arial" w:hAnsi="Arial" w:cs="Arial"/>
        </w:rPr>
      </w:pPr>
      <w:r w:rsidRPr="00E83ABD">
        <w:rPr>
          <w:rFonts w:ascii="Arial" w:hAnsi="Arial" w:cs="Arial"/>
        </w:rPr>
        <w:t>9.1.</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met en œuvre le marché avec tout le soin, toute l’efficacité et toute la diligence requis conformément aux meilleures pratiques ayant cours dans la profession.</w:t>
      </w:r>
    </w:p>
    <w:p w14:paraId="5EEAC1A6" w14:textId="77777777" w:rsidR="00C87B37" w:rsidRPr="00E83ABD" w:rsidRDefault="00C87B37" w:rsidP="00500065">
      <w:pPr>
        <w:tabs>
          <w:tab w:val="left" w:pos="567"/>
        </w:tabs>
        <w:spacing w:line="238" w:lineRule="auto"/>
        <w:rPr>
          <w:rFonts w:ascii="Arial" w:hAnsi="Arial" w:cs="Arial"/>
        </w:rPr>
      </w:pPr>
      <w:r w:rsidRPr="00E83ABD">
        <w:rPr>
          <w:rFonts w:ascii="Arial" w:hAnsi="Arial" w:cs="Arial"/>
        </w:rPr>
        <w:t>9.2.</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assure, en conformité avec les clauses du marché, la conception, la fabrication, la livraison sur place, le montage, les essais et la mise en service des fournitures, ainsi que l'exécution de toutes les autres tâches requises, y compris la rectification de tout vice qu'elles pourraient présenter. Le </w:t>
      </w:r>
      <w:r w:rsidR="00B04420" w:rsidRPr="00E83ABD">
        <w:rPr>
          <w:rFonts w:ascii="Arial" w:hAnsi="Arial" w:cs="Arial"/>
        </w:rPr>
        <w:t>Contractant</w:t>
      </w:r>
      <w:r w:rsidRPr="00E83ABD">
        <w:rPr>
          <w:rFonts w:ascii="Arial" w:hAnsi="Arial" w:cs="Arial"/>
        </w:rPr>
        <w:t xml:space="preserve"> doit, également, fournir tous les équipements, ainsi que toute supervision, toute main-d'œuvre et toute facilité nécessaire à la mise en œuvre des tâches.</w:t>
      </w:r>
    </w:p>
    <w:p w14:paraId="6F13D604" w14:textId="77777777" w:rsidR="00C87B37" w:rsidRPr="00E83ABD" w:rsidRDefault="00C87B37" w:rsidP="00A9621B">
      <w:pPr>
        <w:tabs>
          <w:tab w:val="left" w:pos="567"/>
        </w:tabs>
        <w:spacing w:line="237" w:lineRule="auto"/>
        <w:ind w:right="20"/>
        <w:rPr>
          <w:rFonts w:ascii="Arial" w:hAnsi="Arial" w:cs="Arial"/>
        </w:rPr>
      </w:pPr>
      <w:r w:rsidRPr="00E83ABD">
        <w:rPr>
          <w:rFonts w:ascii="Arial" w:hAnsi="Arial" w:cs="Arial"/>
        </w:rPr>
        <w:t>9.3.</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fournit sans délai toute information et tout document demandé par </w:t>
      </w:r>
      <w:r w:rsidR="00592348">
        <w:rPr>
          <w:rFonts w:ascii="Arial" w:hAnsi="Arial" w:cs="Arial"/>
        </w:rPr>
        <w:t>DCI</w:t>
      </w:r>
      <w:r w:rsidRPr="00E83ABD">
        <w:rPr>
          <w:rFonts w:ascii="Arial" w:hAnsi="Arial" w:cs="Arial"/>
        </w:rPr>
        <w:t xml:space="preserve"> concernant les conditions d’exécution du marché.</w:t>
      </w:r>
    </w:p>
    <w:p w14:paraId="67065A0D" w14:textId="77777777" w:rsidR="00C87B37" w:rsidRPr="00E83ABD" w:rsidRDefault="00C87B37" w:rsidP="00500065">
      <w:pPr>
        <w:tabs>
          <w:tab w:val="left" w:pos="567"/>
        </w:tabs>
        <w:spacing w:line="237" w:lineRule="auto"/>
        <w:rPr>
          <w:rFonts w:ascii="Arial" w:hAnsi="Arial" w:cs="Arial"/>
        </w:rPr>
      </w:pPr>
      <w:r w:rsidRPr="00E83ABD">
        <w:rPr>
          <w:rFonts w:ascii="Arial" w:hAnsi="Arial" w:cs="Arial"/>
        </w:rPr>
        <w:t>9.5.</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respecte et applique les lois et règlements en vigueur dans le pays où les fournitures sont livrées et veille à ce que son personnel, les personnes à charge de celui-ci et ses employés locaux les respectent et les appliquent également. Il tient quitte </w:t>
      </w:r>
      <w:r w:rsidR="00592348">
        <w:rPr>
          <w:rFonts w:ascii="Arial" w:hAnsi="Arial" w:cs="Arial"/>
        </w:rPr>
        <w:t>DCI</w:t>
      </w:r>
      <w:r w:rsidRPr="00E83ABD">
        <w:rPr>
          <w:rFonts w:ascii="Arial" w:hAnsi="Arial" w:cs="Arial"/>
        </w:rPr>
        <w:t xml:space="preserve"> de toute réclamation ou poursuite résultant d'une infraction auxdits lois ou règlements commise par lui-même, par ses employés ou par les personnes à leur charge.</w:t>
      </w:r>
    </w:p>
    <w:p w14:paraId="79B995A3" w14:textId="77777777" w:rsidR="00C87B37" w:rsidRPr="00E83ABD" w:rsidRDefault="00C87B37" w:rsidP="00500065">
      <w:pPr>
        <w:tabs>
          <w:tab w:val="left" w:pos="567"/>
        </w:tabs>
        <w:spacing w:line="238" w:lineRule="auto"/>
        <w:ind w:right="20"/>
        <w:rPr>
          <w:rFonts w:ascii="Arial" w:hAnsi="Arial" w:cs="Arial"/>
        </w:rPr>
      </w:pPr>
      <w:r w:rsidRPr="00E83ABD">
        <w:rPr>
          <w:rFonts w:ascii="Arial" w:hAnsi="Arial" w:cs="Arial"/>
        </w:rPr>
        <w:t>9.6.</w:t>
      </w:r>
      <w:r w:rsidRPr="00E83ABD">
        <w:rPr>
          <w:rFonts w:ascii="Arial" w:hAnsi="Arial" w:cs="Arial"/>
        </w:rPr>
        <w:tab/>
        <w:t xml:space="preserve">Si un évènement imprévu, une action ou une omission met en péril directement ou indirectement l’exécution du marché, partiellement ou totalement, le </w:t>
      </w:r>
      <w:r w:rsidR="00B04420" w:rsidRPr="00E83ABD">
        <w:rPr>
          <w:rFonts w:ascii="Arial" w:hAnsi="Arial" w:cs="Arial"/>
        </w:rPr>
        <w:t>Contractant</w:t>
      </w:r>
      <w:r w:rsidRPr="00E83ABD">
        <w:rPr>
          <w:rFonts w:ascii="Arial" w:hAnsi="Arial" w:cs="Arial"/>
        </w:rPr>
        <w:t xml:space="preserve"> doit immédiatement et de sa propre initiative l’enregistrer et le rapporter </w:t>
      </w:r>
      <w:r w:rsidR="00633F31" w:rsidRPr="00E83ABD">
        <w:rPr>
          <w:rFonts w:ascii="Arial" w:hAnsi="Arial" w:cs="Arial"/>
        </w:rPr>
        <w:t xml:space="preserve">à </w:t>
      </w:r>
      <w:r w:rsidR="00592348">
        <w:rPr>
          <w:rFonts w:ascii="Arial" w:hAnsi="Arial" w:cs="Arial"/>
        </w:rPr>
        <w:t>DCI</w:t>
      </w:r>
      <w:r w:rsidRPr="00E83ABD">
        <w:rPr>
          <w:rFonts w:ascii="Arial" w:hAnsi="Arial" w:cs="Arial"/>
        </w:rPr>
        <w:t xml:space="preserve">. Ce rapport doit inclure une description du problème, une indication de la date à laquelle il a commencé et les actions prises par le </w:t>
      </w:r>
      <w:r w:rsidR="00B04420" w:rsidRPr="00E83ABD">
        <w:rPr>
          <w:rFonts w:ascii="Arial" w:hAnsi="Arial" w:cs="Arial"/>
        </w:rPr>
        <w:t>Contractant</w:t>
      </w:r>
      <w:r w:rsidRPr="00E83ABD">
        <w:rPr>
          <w:rFonts w:ascii="Arial" w:hAnsi="Arial" w:cs="Arial"/>
        </w:rPr>
        <w:t xml:space="preserve"> pour assurer ses obligations selon le marché. Dans ce cas, le </w:t>
      </w:r>
      <w:r w:rsidR="00B04420" w:rsidRPr="00E83ABD">
        <w:rPr>
          <w:rFonts w:ascii="Arial" w:hAnsi="Arial" w:cs="Arial"/>
        </w:rPr>
        <w:t>Contractant</w:t>
      </w:r>
      <w:r w:rsidRPr="00E83ABD">
        <w:rPr>
          <w:rFonts w:ascii="Arial" w:hAnsi="Arial" w:cs="Arial"/>
        </w:rPr>
        <w:t xml:space="preserve"> doit donner priorité à la résolution du problème plutôt qu’à la détermination des responsabilités.</w:t>
      </w:r>
    </w:p>
    <w:p w14:paraId="5FAE8426" w14:textId="77777777" w:rsidR="00C87B37" w:rsidRPr="00E83ABD" w:rsidRDefault="00C87B37" w:rsidP="00500065">
      <w:pPr>
        <w:tabs>
          <w:tab w:val="left" w:pos="567"/>
        </w:tabs>
        <w:spacing w:line="238" w:lineRule="auto"/>
        <w:ind w:right="20"/>
        <w:rPr>
          <w:rFonts w:ascii="Arial" w:hAnsi="Arial" w:cs="Arial"/>
        </w:rPr>
      </w:pPr>
      <w:bookmarkStart w:id="25" w:name="page6"/>
      <w:bookmarkEnd w:id="25"/>
      <w:r w:rsidRPr="00E83ABD">
        <w:rPr>
          <w:rFonts w:ascii="Arial" w:hAnsi="Arial" w:cs="Arial"/>
        </w:rPr>
        <w:t>9.7.</w:t>
      </w:r>
      <w:r w:rsidRPr="00E83ABD">
        <w:rPr>
          <w:rFonts w:ascii="Arial" w:hAnsi="Arial" w:cs="Arial"/>
        </w:rPr>
        <w:tab/>
        <w:t xml:space="preserve">Sous réserve des dispositions de l’article 9, paragraphe 9, le </w:t>
      </w:r>
      <w:r w:rsidR="00B04420" w:rsidRPr="00E83ABD">
        <w:rPr>
          <w:rFonts w:ascii="Arial" w:hAnsi="Arial" w:cs="Arial"/>
        </w:rPr>
        <w:t>Contractant</w:t>
      </w:r>
      <w:r w:rsidRPr="00E83ABD">
        <w:rPr>
          <w:rFonts w:ascii="Arial" w:hAnsi="Arial" w:cs="Arial"/>
        </w:rPr>
        <w:t xml:space="preserve"> s’engage à respecter la plus stricte confidentialité et à n’utiliser ou divulguer à des parties tierces aucune information ou aucun document relatif à la mise en œuvre du marché sans le consentement préalable </w:t>
      </w:r>
      <w:r w:rsidR="00B1169F" w:rsidRPr="00E83ABD">
        <w:rPr>
          <w:rFonts w:ascii="Arial" w:hAnsi="Arial" w:cs="Arial"/>
        </w:rPr>
        <w:t xml:space="preserve">de </w:t>
      </w:r>
      <w:r w:rsidR="00592348">
        <w:rPr>
          <w:rFonts w:ascii="Arial" w:hAnsi="Arial" w:cs="Arial"/>
        </w:rPr>
        <w:t>DCI</w:t>
      </w:r>
      <w:r w:rsidRPr="00E83ABD">
        <w:rPr>
          <w:rFonts w:ascii="Arial" w:hAnsi="Arial" w:cs="Arial"/>
        </w:rPr>
        <w:t xml:space="preserve">. Le </w:t>
      </w:r>
      <w:r w:rsidR="00B04420" w:rsidRPr="00E83ABD">
        <w:rPr>
          <w:rFonts w:ascii="Arial" w:hAnsi="Arial" w:cs="Arial"/>
        </w:rPr>
        <w:t>Contractant</w:t>
      </w:r>
      <w:r w:rsidRPr="00E83ABD">
        <w:rPr>
          <w:rFonts w:ascii="Arial" w:hAnsi="Arial" w:cs="Arial"/>
        </w:rPr>
        <w:t xml:space="preserve"> continue à être lié par cet engagement après la mise en œuvre du marché et doit obtenir de chaque membre de son personnel la même déclaration. Cependant, l’utilisation de la référence du marché à des fins de commercialisation ou d’appel d’offres ne requiert pas le consentement préalable</w:t>
      </w:r>
      <w:r w:rsidR="001B1FB9" w:rsidRPr="00E83ABD">
        <w:rPr>
          <w:rFonts w:ascii="Arial" w:hAnsi="Arial" w:cs="Arial"/>
        </w:rPr>
        <w:t xml:space="preserve"> de</w:t>
      </w:r>
      <w:r w:rsidRPr="00E83ABD">
        <w:rPr>
          <w:rFonts w:ascii="Arial" w:hAnsi="Arial" w:cs="Arial"/>
        </w:rPr>
        <w:t xml:space="preserve"> </w:t>
      </w:r>
      <w:r w:rsidR="00592348">
        <w:rPr>
          <w:rFonts w:ascii="Arial" w:hAnsi="Arial" w:cs="Arial"/>
        </w:rPr>
        <w:t>DCI</w:t>
      </w:r>
      <w:r w:rsidRPr="00E83ABD">
        <w:rPr>
          <w:rFonts w:ascii="Arial" w:hAnsi="Arial" w:cs="Arial"/>
        </w:rPr>
        <w:t xml:space="preserve">, sauf si </w:t>
      </w:r>
      <w:r w:rsidR="00592348">
        <w:rPr>
          <w:rFonts w:ascii="Arial" w:hAnsi="Arial" w:cs="Arial"/>
        </w:rPr>
        <w:t>DCI</w:t>
      </w:r>
      <w:r w:rsidRPr="00E83ABD">
        <w:rPr>
          <w:rFonts w:ascii="Arial" w:hAnsi="Arial" w:cs="Arial"/>
        </w:rPr>
        <w:t xml:space="preserve"> déclare que le marché est confidentiel.</w:t>
      </w:r>
    </w:p>
    <w:p w14:paraId="4510A269" w14:textId="77777777" w:rsidR="00C87B37" w:rsidRPr="00E83ABD" w:rsidRDefault="00C87B37" w:rsidP="00A9621B">
      <w:pPr>
        <w:tabs>
          <w:tab w:val="left" w:pos="567"/>
        </w:tabs>
        <w:spacing w:line="238" w:lineRule="auto"/>
        <w:ind w:right="20"/>
        <w:rPr>
          <w:rFonts w:ascii="Arial" w:hAnsi="Arial" w:cs="Arial"/>
        </w:rPr>
      </w:pPr>
      <w:r w:rsidRPr="00E83ABD">
        <w:rPr>
          <w:rFonts w:ascii="Arial" w:hAnsi="Arial" w:cs="Arial"/>
        </w:rPr>
        <w:t>9.8.</w:t>
      </w:r>
      <w:r w:rsidRPr="00E83ABD">
        <w:rPr>
          <w:rFonts w:ascii="Arial" w:hAnsi="Arial" w:cs="Arial"/>
        </w:rPr>
        <w:tab/>
        <w:t xml:space="preserve">Si le </w:t>
      </w:r>
      <w:r w:rsidR="00B04420" w:rsidRPr="00E83ABD">
        <w:rPr>
          <w:rFonts w:ascii="Arial" w:hAnsi="Arial" w:cs="Arial"/>
        </w:rPr>
        <w:t>Contractant</w:t>
      </w:r>
      <w:r w:rsidRPr="00E83ABD">
        <w:rPr>
          <w:rFonts w:ascii="Arial" w:hAnsi="Arial" w:cs="Arial"/>
        </w:rPr>
        <w:t xml:space="preserve"> est une entreprise commune ou un consortium comprenant deux personnes ou plus, ces personnes sont solidairement tenues au respect des obligations au titre du marché, y compris tout montant recouvrable. La personne désignée par le consortium pour agir en son nom pour les besoins du marché est habilitée à engager le consortium et est le seul interlocuteur pour tout aspect contractuel et financier. La composition ou la constitution de l'entreprise commune ou du consortium ne peut être modifiée sans le consentement préalable </w:t>
      </w:r>
      <w:r w:rsidR="001B1FB9" w:rsidRPr="00E83ABD">
        <w:rPr>
          <w:rFonts w:ascii="Arial" w:hAnsi="Arial" w:cs="Arial"/>
        </w:rPr>
        <w:t xml:space="preserve">de </w:t>
      </w:r>
      <w:r w:rsidR="00592348">
        <w:rPr>
          <w:rFonts w:ascii="Arial" w:hAnsi="Arial" w:cs="Arial"/>
        </w:rPr>
        <w:t>DCI</w:t>
      </w:r>
      <w:r w:rsidRPr="00E83ABD">
        <w:rPr>
          <w:rFonts w:ascii="Arial" w:hAnsi="Arial" w:cs="Arial"/>
        </w:rPr>
        <w:t xml:space="preserve">. Toute altération de la composition du consortium faite sans l’accord préalable </w:t>
      </w:r>
      <w:r w:rsidR="001B1FB9" w:rsidRPr="00E83ABD">
        <w:rPr>
          <w:rFonts w:ascii="Arial" w:hAnsi="Arial" w:cs="Arial"/>
        </w:rPr>
        <w:t xml:space="preserve">de </w:t>
      </w:r>
      <w:r w:rsidR="00592348">
        <w:rPr>
          <w:rFonts w:ascii="Arial" w:hAnsi="Arial" w:cs="Arial"/>
        </w:rPr>
        <w:t>DCI</w:t>
      </w:r>
      <w:r w:rsidRPr="00E83ABD">
        <w:rPr>
          <w:rFonts w:ascii="Arial" w:hAnsi="Arial" w:cs="Arial"/>
        </w:rPr>
        <w:t xml:space="preserve"> peut entr</w:t>
      </w:r>
      <w:r w:rsidR="00A9621B">
        <w:rPr>
          <w:rFonts w:ascii="Arial" w:hAnsi="Arial" w:cs="Arial"/>
        </w:rPr>
        <w:t>aîner la résiliation du marché.</w:t>
      </w:r>
    </w:p>
    <w:p w14:paraId="2A33729C" w14:textId="77777777" w:rsidR="00C87B37" w:rsidRPr="00E83ABD" w:rsidRDefault="00C87B37" w:rsidP="005A725A">
      <w:pPr>
        <w:tabs>
          <w:tab w:val="left" w:pos="567"/>
        </w:tabs>
        <w:spacing w:line="237" w:lineRule="auto"/>
        <w:ind w:right="20"/>
        <w:rPr>
          <w:rFonts w:ascii="Arial" w:hAnsi="Arial" w:cs="Arial"/>
        </w:rPr>
      </w:pPr>
      <w:r w:rsidRPr="00E83ABD">
        <w:rPr>
          <w:rFonts w:ascii="Arial" w:hAnsi="Arial" w:cs="Arial"/>
        </w:rPr>
        <w:t>9.9.</w:t>
      </w:r>
      <w:r w:rsidRPr="00E83ABD">
        <w:rPr>
          <w:rFonts w:ascii="Arial" w:hAnsi="Arial" w:cs="Arial"/>
        </w:rPr>
        <w:tab/>
        <w:t xml:space="preserve">Sauf demande ou accord contraire de </w:t>
      </w:r>
      <w:r w:rsidR="005A725A">
        <w:rPr>
          <w:rFonts w:ascii="Arial" w:hAnsi="Arial" w:cs="Arial"/>
        </w:rPr>
        <w:t>la Commission Européenne</w:t>
      </w:r>
      <w:r w:rsidRPr="00E83ABD">
        <w:rPr>
          <w:rFonts w:ascii="Arial" w:hAnsi="Arial" w:cs="Arial"/>
        </w:rPr>
        <w:t xml:space="preserve">, le </w:t>
      </w:r>
      <w:r w:rsidR="00B04420" w:rsidRPr="00E83ABD">
        <w:rPr>
          <w:rFonts w:ascii="Arial" w:hAnsi="Arial" w:cs="Arial"/>
        </w:rPr>
        <w:t>Contractant</w:t>
      </w:r>
      <w:r w:rsidRPr="00E83ABD">
        <w:rPr>
          <w:rFonts w:ascii="Arial" w:hAnsi="Arial" w:cs="Arial"/>
        </w:rPr>
        <w:t xml:space="preserve"> assure la visibilité maximale à la contribution financière de </w:t>
      </w:r>
      <w:r w:rsidR="005A725A">
        <w:rPr>
          <w:rFonts w:ascii="Arial" w:hAnsi="Arial" w:cs="Arial"/>
        </w:rPr>
        <w:t>la Commission Européenne</w:t>
      </w:r>
      <w:r w:rsidRPr="00E83ABD">
        <w:rPr>
          <w:rFonts w:ascii="Arial" w:hAnsi="Arial" w:cs="Arial"/>
        </w:rPr>
        <w:t xml:space="preserve">. À cette fin, le </w:t>
      </w:r>
      <w:r w:rsidR="00B04420" w:rsidRPr="00E83ABD">
        <w:rPr>
          <w:rFonts w:ascii="Arial" w:hAnsi="Arial" w:cs="Arial"/>
        </w:rPr>
        <w:t>Contractant</w:t>
      </w:r>
      <w:r w:rsidRPr="00E83ABD">
        <w:rPr>
          <w:rFonts w:ascii="Arial" w:hAnsi="Arial" w:cs="Arial"/>
        </w:rPr>
        <w:t xml:space="preserve"> met en œuvre les activités spécifiques prévues dans les conditions particulières.</w:t>
      </w:r>
    </w:p>
    <w:p w14:paraId="12C083B2" w14:textId="77777777" w:rsidR="00C87B37" w:rsidRPr="00E83ABD" w:rsidRDefault="00C87B37" w:rsidP="004A58C8">
      <w:pPr>
        <w:tabs>
          <w:tab w:val="left" w:pos="567"/>
        </w:tabs>
        <w:spacing w:line="237" w:lineRule="auto"/>
        <w:ind w:right="20"/>
        <w:rPr>
          <w:rFonts w:ascii="Arial" w:hAnsi="Arial" w:cs="Arial"/>
        </w:rPr>
      </w:pPr>
      <w:r w:rsidRPr="00E83ABD">
        <w:rPr>
          <w:rFonts w:ascii="Arial" w:hAnsi="Arial" w:cs="Arial"/>
        </w:rPr>
        <w:t>9.10.</w:t>
      </w:r>
      <w:r w:rsidRPr="00E83ABD">
        <w:rPr>
          <w:rFonts w:ascii="Arial" w:hAnsi="Arial" w:cs="Arial"/>
        </w:rPr>
        <w:tab/>
        <w:t xml:space="preserve">Tous les relevés doivent être conservés pendant 7 ans après le paiement final effectué dans le cadre du marché. En cas de manquement à l’obligation de conserver les relevés, </w:t>
      </w:r>
      <w:r w:rsidR="00592348">
        <w:rPr>
          <w:rFonts w:ascii="Arial" w:hAnsi="Arial" w:cs="Arial"/>
        </w:rPr>
        <w:t>DCI</w:t>
      </w:r>
      <w:r w:rsidRPr="00E83ABD">
        <w:rPr>
          <w:rFonts w:ascii="Arial" w:hAnsi="Arial" w:cs="Arial"/>
        </w:rPr>
        <w:t xml:space="preserve"> peut, sans mise en demeure, appliquer de plein droit les sanctions pour défaut d’exécution prévues aux articles 35 et 36.</w:t>
      </w:r>
    </w:p>
    <w:p w14:paraId="7E88FFE7" w14:textId="77777777" w:rsidR="004A58C8" w:rsidRPr="00E83ABD" w:rsidRDefault="004A58C8" w:rsidP="004A58C8">
      <w:pPr>
        <w:tabs>
          <w:tab w:val="left" w:pos="567"/>
        </w:tabs>
        <w:spacing w:line="237" w:lineRule="auto"/>
        <w:ind w:right="20"/>
        <w:rPr>
          <w:rFonts w:ascii="Arial" w:hAnsi="Arial" w:cs="Arial"/>
        </w:rPr>
      </w:pPr>
    </w:p>
    <w:p w14:paraId="68CE429E" w14:textId="77777777" w:rsidR="00C87B37" w:rsidRDefault="00C87B37" w:rsidP="00500065">
      <w:pPr>
        <w:spacing w:line="0" w:lineRule="atLeast"/>
        <w:rPr>
          <w:rFonts w:ascii="Arial" w:hAnsi="Arial" w:cs="Arial"/>
          <w:b/>
        </w:rPr>
      </w:pPr>
      <w:r w:rsidRPr="00E83ABD">
        <w:rPr>
          <w:rFonts w:ascii="Arial" w:hAnsi="Arial" w:cs="Arial"/>
          <w:b/>
        </w:rPr>
        <w:lastRenderedPageBreak/>
        <w:t>Article 9 bis - Code de conduite</w:t>
      </w:r>
    </w:p>
    <w:p w14:paraId="4BDE916C" w14:textId="77777777" w:rsidR="00E83ABD" w:rsidRPr="00E83ABD" w:rsidRDefault="00E83ABD" w:rsidP="00500065">
      <w:pPr>
        <w:spacing w:line="0" w:lineRule="atLeast"/>
        <w:rPr>
          <w:rFonts w:ascii="Arial" w:hAnsi="Arial" w:cs="Arial"/>
          <w:b/>
        </w:rPr>
      </w:pPr>
    </w:p>
    <w:p w14:paraId="347DB6E6" w14:textId="77777777" w:rsidR="00C87B37" w:rsidRPr="00E83ABD" w:rsidRDefault="00C87B37" w:rsidP="003B6AB1">
      <w:pPr>
        <w:spacing w:line="233" w:lineRule="auto"/>
        <w:rPr>
          <w:rFonts w:ascii="Arial" w:hAnsi="Arial" w:cs="Arial"/>
        </w:rPr>
      </w:pPr>
      <w:r w:rsidRPr="00E83ABD">
        <w:rPr>
          <w:rFonts w:ascii="Arial" w:hAnsi="Arial" w:cs="Arial"/>
        </w:rPr>
        <w:t xml:space="preserve">9 bis 1 Le </w:t>
      </w:r>
      <w:r w:rsidR="00B04420" w:rsidRPr="00E83ABD">
        <w:rPr>
          <w:rFonts w:ascii="Arial" w:hAnsi="Arial" w:cs="Arial"/>
        </w:rPr>
        <w:t>Contractant</w:t>
      </w:r>
      <w:r w:rsidRPr="00E83ABD">
        <w:rPr>
          <w:rFonts w:ascii="Arial" w:hAnsi="Arial" w:cs="Arial"/>
        </w:rPr>
        <w:t xml:space="preserve"> doit agir en toute occasion avec impartialité et comme un conseiller loyal conformément au code de déontologie de sa profession. Il s’abstient de faire des déclarations publiques concernant le projet sans l’approbation préalable </w:t>
      </w:r>
      <w:r w:rsidR="001B1FB9" w:rsidRPr="00E83ABD">
        <w:rPr>
          <w:rFonts w:ascii="Arial" w:hAnsi="Arial" w:cs="Arial"/>
        </w:rPr>
        <w:t xml:space="preserve">de </w:t>
      </w:r>
      <w:r w:rsidR="00592348">
        <w:rPr>
          <w:rFonts w:ascii="Arial" w:hAnsi="Arial" w:cs="Arial"/>
        </w:rPr>
        <w:t>DCI</w:t>
      </w:r>
      <w:r w:rsidRPr="00E83ABD">
        <w:rPr>
          <w:rFonts w:ascii="Arial" w:hAnsi="Arial" w:cs="Arial"/>
        </w:rPr>
        <w:t xml:space="preserve">. Il n'engage </w:t>
      </w:r>
      <w:r w:rsidR="00592348">
        <w:rPr>
          <w:rFonts w:ascii="Arial" w:hAnsi="Arial" w:cs="Arial"/>
        </w:rPr>
        <w:t>DCI</w:t>
      </w:r>
      <w:r w:rsidRPr="00E83ABD">
        <w:rPr>
          <w:rFonts w:ascii="Arial" w:hAnsi="Arial" w:cs="Arial"/>
        </w:rPr>
        <w:t xml:space="preserve"> d'aucune manière sans son consentement préalable et, le cas échéant, il signale cette obligation aux tiers.</w:t>
      </w:r>
    </w:p>
    <w:p w14:paraId="55DE6727" w14:textId="77777777" w:rsidR="00C87B37" w:rsidRPr="00E83ABD" w:rsidRDefault="00C87B37" w:rsidP="00500065">
      <w:pPr>
        <w:spacing w:line="238" w:lineRule="auto"/>
        <w:rPr>
          <w:rFonts w:ascii="Arial" w:hAnsi="Arial" w:cs="Arial"/>
        </w:rPr>
      </w:pPr>
      <w:r w:rsidRPr="00E83ABD">
        <w:rPr>
          <w:rFonts w:ascii="Arial" w:hAnsi="Arial" w:cs="Arial"/>
        </w:rPr>
        <w:t xml:space="preserve">Sont interdits les violences physiques ou châtiments corporels, les menaces de violences physiques, les abus ou l’exploitation sexuels, le harcèlement et les violences verbales, ainsi que toutes les autres formes d'intimidation. Le </w:t>
      </w:r>
      <w:r w:rsidR="00B04420" w:rsidRPr="00E83ABD">
        <w:rPr>
          <w:rFonts w:ascii="Arial" w:hAnsi="Arial" w:cs="Arial"/>
        </w:rPr>
        <w:t>Contractant</w:t>
      </w:r>
      <w:r w:rsidRPr="00E83ABD">
        <w:rPr>
          <w:rFonts w:ascii="Arial" w:hAnsi="Arial" w:cs="Arial"/>
        </w:rPr>
        <w:t xml:space="preserve"> veille également à informer </w:t>
      </w:r>
      <w:r w:rsidR="00592348">
        <w:rPr>
          <w:rFonts w:ascii="Arial" w:hAnsi="Arial" w:cs="Arial"/>
        </w:rPr>
        <w:t>DCI</w:t>
      </w:r>
      <w:r w:rsidRPr="00E83ABD">
        <w:rPr>
          <w:rFonts w:ascii="Arial" w:hAnsi="Arial" w:cs="Arial"/>
        </w:rPr>
        <w:t xml:space="preserve"> de toute violation des normes de déontologie ou du code de conduite établi dans le présent article. Dans le cas où le </w:t>
      </w:r>
      <w:r w:rsidR="00B04420" w:rsidRPr="00E83ABD">
        <w:rPr>
          <w:rFonts w:ascii="Arial" w:hAnsi="Arial" w:cs="Arial"/>
        </w:rPr>
        <w:t>Contractant</w:t>
      </w:r>
      <w:r w:rsidRPr="00E83ABD">
        <w:rPr>
          <w:rFonts w:ascii="Arial" w:hAnsi="Arial" w:cs="Arial"/>
        </w:rPr>
        <w:t xml:space="preserve"> aurait connaissance d’une violation des normes susmentionnées, il en avertit par écrit </w:t>
      </w:r>
      <w:r w:rsidR="00592348">
        <w:rPr>
          <w:rFonts w:ascii="Arial" w:hAnsi="Arial" w:cs="Arial"/>
        </w:rPr>
        <w:t>DCI</w:t>
      </w:r>
      <w:r w:rsidRPr="00E83ABD">
        <w:rPr>
          <w:rFonts w:ascii="Arial" w:hAnsi="Arial" w:cs="Arial"/>
        </w:rPr>
        <w:t xml:space="preserve"> dans un délai de 30 jours.</w:t>
      </w:r>
    </w:p>
    <w:p w14:paraId="50281597" w14:textId="77777777" w:rsidR="00C87B37" w:rsidRPr="00E83ABD" w:rsidRDefault="00C87B37" w:rsidP="00500065">
      <w:pPr>
        <w:spacing w:line="234" w:lineRule="auto"/>
        <w:ind w:right="20"/>
        <w:rPr>
          <w:rFonts w:ascii="Arial" w:hAnsi="Arial" w:cs="Arial"/>
        </w:rPr>
      </w:pPr>
      <w:r w:rsidRPr="00E83ABD">
        <w:rPr>
          <w:rFonts w:ascii="Arial" w:hAnsi="Arial" w:cs="Arial"/>
        </w:rPr>
        <w:t xml:space="preserve">9 bis 2 Le </w:t>
      </w:r>
      <w:r w:rsidR="00B04420" w:rsidRPr="00E83ABD">
        <w:rPr>
          <w:rFonts w:ascii="Arial" w:hAnsi="Arial" w:cs="Arial"/>
        </w:rPr>
        <w:t>Contractant</w:t>
      </w:r>
      <w:r w:rsidRPr="00E83ABD">
        <w:rPr>
          <w:rFonts w:ascii="Arial" w:hAnsi="Arial" w:cs="Arial"/>
        </w:rPr>
        <w:t xml:space="preserve"> et son personnel respectent les droits de l’homme et les règles applicables en matière de protection des données.</w:t>
      </w:r>
    </w:p>
    <w:p w14:paraId="2CD11434" w14:textId="77777777" w:rsidR="00C87B37" w:rsidRPr="00E83ABD" w:rsidRDefault="00C87B37" w:rsidP="00CD3A8C">
      <w:pPr>
        <w:spacing w:line="237" w:lineRule="auto"/>
        <w:rPr>
          <w:rFonts w:ascii="Arial" w:hAnsi="Arial" w:cs="Arial"/>
        </w:rPr>
      </w:pPr>
      <w:r w:rsidRPr="00E83ABD">
        <w:rPr>
          <w:rFonts w:ascii="Arial" w:hAnsi="Arial" w:cs="Arial"/>
        </w:rPr>
        <w:t xml:space="preserve">9 bis 3 Le </w:t>
      </w:r>
      <w:r w:rsidR="00B04420" w:rsidRPr="00E83ABD">
        <w:rPr>
          <w:rFonts w:ascii="Arial" w:hAnsi="Arial" w:cs="Arial"/>
        </w:rPr>
        <w:t>Contractant</w:t>
      </w:r>
      <w:r w:rsidRPr="00E83ABD">
        <w:rPr>
          <w:rFonts w:ascii="Arial" w:hAnsi="Arial" w:cs="Arial"/>
        </w:rPr>
        <w:t xml:space="preserve"> doit respecter les normes environnementales applicables dans le pays où les fournitures doivent être livrées et les normes fondamentales convenues au niveau international en matière de travail, notamment les normes fondamentales de l'OIT en la matière, les conventions sur la liberté syndicale et la négociation collective, sur l'élimination du travail forcé et obligatoire, sur l'élimination des discriminations en</w:t>
      </w:r>
      <w:bookmarkStart w:id="26" w:name="page7"/>
      <w:bookmarkEnd w:id="26"/>
      <w:r w:rsidR="00D11594" w:rsidRPr="00E83ABD">
        <w:rPr>
          <w:rFonts w:ascii="Arial" w:hAnsi="Arial" w:cs="Arial"/>
        </w:rPr>
        <w:t xml:space="preserve"> </w:t>
      </w:r>
      <w:r w:rsidRPr="00E83ABD">
        <w:rPr>
          <w:rFonts w:ascii="Arial" w:hAnsi="Arial" w:cs="Arial"/>
        </w:rPr>
        <w:t>matière d'emploi et de travail et sur l'abolition du travail des enfants, ainsi que les obligations applicables établies par les conventions suivantes</w:t>
      </w:r>
      <w:r w:rsidR="00CD3A8C" w:rsidRPr="00E83ABD">
        <w:rPr>
          <w:rFonts w:ascii="Arial" w:hAnsi="Arial" w:cs="Arial"/>
        </w:rPr>
        <w:t xml:space="preserve"> </w:t>
      </w:r>
      <w:r w:rsidRPr="00E83ABD">
        <w:rPr>
          <w:rFonts w:ascii="Arial" w:hAnsi="Arial" w:cs="Arial"/>
        </w:rPr>
        <w:t>:</w:t>
      </w:r>
    </w:p>
    <w:p w14:paraId="6C00DA44" w14:textId="77777777" w:rsidR="00C87B37" w:rsidRPr="00E83ABD" w:rsidRDefault="00C87B37" w:rsidP="00084C30">
      <w:pPr>
        <w:numPr>
          <w:ilvl w:val="0"/>
          <w:numId w:val="34"/>
        </w:numPr>
        <w:tabs>
          <w:tab w:val="left" w:pos="567"/>
        </w:tabs>
        <w:suppressAutoHyphens w:val="0"/>
        <w:spacing w:line="234" w:lineRule="auto"/>
        <w:jc w:val="left"/>
        <w:rPr>
          <w:rFonts w:ascii="Arial" w:hAnsi="Arial" w:cs="Arial"/>
        </w:rPr>
      </w:pPr>
      <w:r w:rsidRPr="00E83ABD">
        <w:rPr>
          <w:rFonts w:ascii="Arial" w:hAnsi="Arial" w:cs="Arial"/>
        </w:rPr>
        <w:t>Convention de Vienne pour la protection de la couche d’ozone et protocole de Montréal relatif à des substances qui appauvrissent la couche d’ozone</w:t>
      </w:r>
      <w:r w:rsidR="004A58C8" w:rsidRPr="00E83ABD">
        <w:rPr>
          <w:rFonts w:ascii="Arial" w:hAnsi="Arial" w:cs="Arial"/>
        </w:rPr>
        <w:t xml:space="preserve"> </w:t>
      </w:r>
      <w:r w:rsidRPr="00E83ABD">
        <w:rPr>
          <w:rFonts w:ascii="Arial" w:hAnsi="Arial" w:cs="Arial"/>
        </w:rPr>
        <w:t>;</w:t>
      </w:r>
    </w:p>
    <w:p w14:paraId="77C25890" w14:textId="77777777" w:rsidR="00C87B37" w:rsidRPr="00E83ABD" w:rsidRDefault="00C87B37" w:rsidP="00084C30">
      <w:pPr>
        <w:numPr>
          <w:ilvl w:val="0"/>
          <w:numId w:val="34"/>
        </w:numPr>
        <w:tabs>
          <w:tab w:val="left" w:pos="567"/>
        </w:tabs>
        <w:suppressAutoHyphens w:val="0"/>
        <w:spacing w:line="233" w:lineRule="auto"/>
        <w:ind w:right="20"/>
        <w:jc w:val="left"/>
        <w:rPr>
          <w:rFonts w:ascii="Arial" w:hAnsi="Arial" w:cs="Arial"/>
        </w:rPr>
      </w:pPr>
      <w:r w:rsidRPr="00E83ABD">
        <w:rPr>
          <w:rFonts w:ascii="Arial" w:hAnsi="Arial" w:cs="Arial"/>
        </w:rPr>
        <w:t>Convention de Bâle sur le contrôle des mouvements transfrontières de déchets dangereux et de leur élimination (convention de Bâle)</w:t>
      </w:r>
      <w:r w:rsidR="004A58C8" w:rsidRPr="00E83ABD">
        <w:rPr>
          <w:rFonts w:ascii="Arial" w:hAnsi="Arial" w:cs="Arial"/>
        </w:rPr>
        <w:t xml:space="preserve"> </w:t>
      </w:r>
      <w:r w:rsidRPr="00E83ABD">
        <w:rPr>
          <w:rFonts w:ascii="Arial" w:hAnsi="Arial" w:cs="Arial"/>
        </w:rPr>
        <w:t>;</w:t>
      </w:r>
    </w:p>
    <w:p w14:paraId="75CC81DF" w14:textId="77777777" w:rsidR="00C87B37" w:rsidRPr="00E83ABD" w:rsidRDefault="00C87B37" w:rsidP="00084C30">
      <w:pPr>
        <w:numPr>
          <w:ilvl w:val="0"/>
          <w:numId w:val="34"/>
        </w:numPr>
        <w:tabs>
          <w:tab w:val="left" w:pos="567"/>
        </w:tabs>
        <w:suppressAutoHyphens w:val="0"/>
        <w:spacing w:line="0" w:lineRule="atLeast"/>
        <w:jc w:val="left"/>
        <w:rPr>
          <w:rFonts w:ascii="Arial" w:hAnsi="Arial" w:cs="Arial"/>
        </w:rPr>
      </w:pPr>
      <w:r w:rsidRPr="00E83ABD">
        <w:rPr>
          <w:rFonts w:ascii="Arial" w:hAnsi="Arial" w:cs="Arial"/>
        </w:rPr>
        <w:t>Convention de Stockholm sur les polluants organiques persistants</w:t>
      </w:r>
      <w:r w:rsidR="009648BF" w:rsidRPr="00E83ABD">
        <w:rPr>
          <w:rFonts w:ascii="Arial" w:hAnsi="Arial" w:cs="Arial"/>
        </w:rPr>
        <w:t xml:space="preserve"> </w:t>
      </w:r>
      <w:r w:rsidRPr="00E83ABD">
        <w:rPr>
          <w:rFonts w:ascii="Arial" w:hAnsi="Arial" w:cs="Arial"/>
        </w:rPr>
        <w:t>;</w:t>
      </w:r>
    </w:p>
    <w:p w14:paraId="419F4810" w14:textId="77777777" w:rsidR="00C87B37" w:rsidRPr="00E83ABD" w:rsidRDefault="00C87B37" w:rsidP="00084C30">
      <w:pPr>
        <w:numPr>
          <w:ilvl w:val="0"/>
          <w:numId w:val="34"/>
        </w:numPr>
        <w:tabs>
          <w:tab w:val="left" w:pos="567"/>
        </w:tabs>
        <w:suppressAutoHyphens w:val="0"/>
        <w:spacing w:line="236" w:lineRule="auto"/>
        <w:ind w:right="20"/>
        <w:rPr>
          <w:rFonts w:ascii="Arial" w:hAnsi="Arial" w:cs="Arial"/>
        </w:rPr>
      </w:pPr>
      <w:r w:rsidRPr="00E83ABD">
        <w:rPr>
          <w:rFonts w:ascii="Arial" w:hAnsi="Arial" w:cs="Arial"/>
        </w:rPr>
        <w:t>Convention de Rotterdam du 10 septembre 1998 sur la procédure de consentement préalable en connaissance de cause applicable à certains produits chimiques et pesticides dangereux qui font l’objet d'un commerce international (PNUE/FAO)</w:t>
      </w:r>
      <w:r w:rsidR="009648BF" w:rsidRPr="00E83ABD">
        <w:rPr>
          <w:rFonts w:ascii="Arial" w:hAnsi="Arial" w:cs="Arial"/>
        </w:rPr>
        <w:t xml:space="preserve"> </w:t>
      </w:r>
      <w:r w:rsidRPr="00E83ABD">
        <w:rPr>
          <w:rFonts w:ascii="Arial" w:hAnsi="Arial" w:cs="Arial"/>
        </w:rPr>
        <w:t>(Convention PIC), et ses trois protocoles régionaux.</w:t>
      </w:r>
    </w:p>
    <w:p w14:paraId="169C77FD" w14:textId="77777777" w:rsidR="00C87B37" w:rsidRPr="00E83ABD" w:rsidRDefault="00C87B37" w:rsidP="00CD3A8C">
      <w:pPr>
        <w:spacing w:line="238" w:lineRule="auto"/>
        <w:ind w:right="20"/>
        <w:rPr>
          <w:rFonts w:ascii="Arial" w:hAnsi="Arial" w:cs="Arial"/>
        </w:rPr>
      </w:pPr>
      <w:r w:rsidRPr="00E83ABD">
        <w:rPr>
          <w:rFonts w:ascii="Arial" w:hAnsi="Arial" w:cs="Arial"/>
        </w:rPr>
        <w:t xml:space="preserve">9 bis 4 Le </w:t>
      </w:r>
      <w:r w:rsidR="00B04420" w:rsidRPr="00E83ABD">
        <w:rPr>
          <w:rFonts w:ascii="Arial" w:hAnsi="Arial" w:cs="Arial"/>
        </w:rPr>
        <w:t>Contractant</w:t>
      </w:r>
      <w:r w:rsidRPr="00E83ABD">
        <w:rPr>
          <w:rFonts w:ascii="Arial" w:hAnsi="Arial" w:cs="Arial"/>
        </w:rPr>
        <w:t xml:space="preserve"> ainsi que ses sous-traitants, mandataires ou son personnel ne doivent pas abuser d’un pouvoir reçu en délégation à des fins privées. Le </w:t>
      </w:r>
      <w:r w:rsidR="00B04420" w:rsidRPr="00E83ABD">
        <w:rPr>
          <w:rFonts w:ascii="Arial" w:hAnsi="Arial" w:cs="Arial"/>
        </w:rPr>
        <w:t>Contractant</w:t>
      </w:r>
      <w:r w:rsidRPr="00E83ABD">
        <w:rPr>
          <w:rFonts w:ascii="Arial" w:hAnsi="Arial" w:cs="Arial"/>
        </w:rPr>
        <w:t xml:space="preserve"> ainsi que ses sous-traitants, mandataires ou son personnel ne peuvent recevoir ou accepter de recevoir, offrir ou proposer de donner ou procurer à quiconque un présent, une gratification, une commission ou une rétribution à titre d'incitation ou de récompense pour qu'il accomplisse ou s’abstienne d'accomplir des actes ayant trait au marché ou pour qu'il favorise ou défavorise quiconque dans le cadre du marché. Le </w:t>
      </w:r>
      <w:r w:rsidR="00B04420" w:rsidRPr="00E83ABD">
        <w:rPr>
          <w:rFonts w:ascii="Arial" w:hAnsi="Arial" w:cs="Arial"/>
        </w:rPr>
        <w:t>Contractant</w:t>
      </w:r>
      <w:r w:rsidRPr="00E83ABD">
        <w:rPr>
          <w:rFonts w:ascii="Arial" w:hAnsi="Arial" w:cs="Arial"/>
        </w:rPr>
        <w:t xml:space="preserve"> doit respecter les lois, règlements et codes de conduite applicables en matière de lutte contre la corruption.</w:t>
      </w:r>
    </w:p>
    <w:p w14:paraId="0BB3E726" w14:textId="77777777" w:rsidR="00C87B37" w:rsidRPr="00E83ABD" w:rsidRDefault="00C87B37" w:rsidP="00CD3A8C">
      <w:pPr>
        <w:spacing w:line="237" w:lineRule="auto"/>
        <w:rPr>
          <w:rFonts w:ascii="Arial" w:hAnsi="Arial" w:cs="Arial"/>
        </w:rPr>
      </w:pPr>
      <w:r w:rsidRPr="00E83ABD">
        <w:rPr>
          <w:rFonts w:ascii="Arial" w:hAnsi="Arial" w:cs="Arial"/>
        </w:rPr>
        <w:t xml:space="preserve">9 bis 5 Les paiements au </w:t>
      </w:r>
      <w:r w:rsidR="00B04420" w:rsidRPr="00E83ABD">
        <w:rPr>
          <w:rFonts w:ascii="Arial" w:hAnsi="Arial" w:cs="Arial"/>
        </w:rPr>
        <w:t>Contractant</w:t>
      </w:r>
      <w:r w:rsidRPr="00E83ABD">
        <w:rPr>
          <w:rFonts w:ascii="Arial" w:hAnsi="Arial" w:cs="Arial"/>
        </w:rPr>
        <w:t xml:space="preserve"> en vertu du marché constituent le seul revenu ou bénéfice dont il peut bénéficier en relation avec le marché. Le </w:t>
      </w:r>
      <w:r w:rsidR="00B04420" w:rsidRPr="00E83ABD">
        <w:rPr>
          <w:rFonts w:ascii="Arial" w:hAnsi="Arial" w:cs="Arial"/>
        </w:rPr>
        <w:t>Contractant</w:t>
      </w:r>
      <w:r w:rsidRPr="00E83ABD">
        <w:rPr>
          <w:rFonts w:ascii="Arial" w:hAnsi="Arial" w:cs="Arial"/>
        </w:rPr>
        <w:t xml:space="preserve"> et son personnel doivent s’abstenir d’exercer toute activité ou de recevoir tout avantage qui soit en conflit avec leurs obligations contractuelles.</w:t>
      </w:r>
    </w:p>
    <w:p w14:paraId="0FB7662A" w14:textId="77777777" w:rsidR="00C87B37" w:rsidRPr="00E83ABD" w:rsidRDefault="00C87B37" w:rsidP="00CD3A8C">
      <w:pPr>
        <w:spacing w:line="238" w:lineRule="auto"/>
        <w:ind w:right="20"/>
        <w:rPr>
          <w:rFonts w:ascii="Arial" w:hAnsi="Arial" w:cs="Arial"/>
        </w:rPr>
      </w:pPr>
      <w:r w:rsidRPr="00E83ABD">
        <w:rPr>
          <w:rFonts w:ascii="Arial" w:hAnsi="Arial" w:cs="Arial"/>
        </w:rPr>
        <w:t xml:space="preserve">9 bis 6 L'exécution du marché ne doit pas donner lieu au versement de frais commerciaux extraordinaires.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 </w:t>
      </w:r>
      <w:r w:rsidR="000C19EA" w:rsidRPr="00E83ABD">
        <w:rPr>
          <w:rFonts w:ascii="Arial" w:hAnsi="Arial" w:cs="Arial"/>
        </w:rPr>
        <w:t>Un auditeur</w:t>
      </w:r>
      <w:r w:rsidRPr="00E83ABD">
        <w:rPr>
          <w:rFonts w:ascii="Arial" w:hAnsi="Arial" w:cs="Arial"/>
        </w:rPr>
        <w:t xml:space="preserve"> </w:t>
      </w:r>
      <w:r w:rsidR="000C19EA" w:rsidRPr="00E83ABD">
        <w:rPr>
          <w:rFonts w:ascii="Arial" w:hAnsi="Arial" w:cs="Arial"/>
        </w:rPr>
        <w:t xml:space="preserve">contractualisé par </w:t>
      </w:r>
      <w:r w:rsidR="00592348">
        <w:rPr>
          <w:rFonts w:ascii="Arial" w:hAnsi="Arial" w:cs="Arial"/>
        </w:rPr>
        <w:t>DCI</w:t>
      </w:r>
      <w:r w:rsidR="000C19EA" w:rsidRPr="00E83ABD">
        <w:rPr>
          <w:rFonts w:ascii="Arial" w:hAnsi="Arial" w:cs="Arial"/>
        </w:rPr>
        <w:t xml:space="preserve"> </w:t>
      </w:r>
      <w:r w:rsidRPr="00E83ABD">
        <w:rPr>
          <w:rFonts w:ascii="Arial" w:hAnsi="Arial" w:cs="Arial"/>
        </w:rPr>
        <w:t>pourra procéder à tout contrôle, sur pièces et sur place, qu’elle estimerait nécessaire pour réunir des éléments de preuve sur une présomption de frais commerciaux extraordinaires.</w:t>
      </w:r>
    </w:p>
    <w:p w14:paraId="09D70612" w14:textId="77777777" w:rsidR="00CD3A8C" w:rsidRDefault="00C87B37" w:rsidP="00A9621B">
      <w:pPr>
        <w:spacing w:line="238" w:lineRule="auto"/>
        <w:rPr>
          <w:rFonts w:ascii="Arial" w:hAnsi="Arial" w:cs="Arial"/>
        </w:rPr>
      </w:pPr>
      <w:r w:rsidRPr="00E83ABD">
        <w:rPr>
          <w:rFonts w:ascii="Arial" w:hAnsi="Arial" w:cs="Arial"/>
        </w:rPr>
        <w:t>Le respect du code de conduite établi dans le présent article constitue une obligation contractuelle. Tout manquement au code de conduite est réputé constituer un manquement au contrat au sens de l’article 35 des conditions générales. En outre, le non-respect d'une disposition établie dans le présent article peut être qualifié de faute professionnelle grave susceptible d’entraîner la suspension ou la résiliation du contrat, sans préjudice de l’application de sanctions administratives, y compris l’exclusion de la participation aux futures procédures de passation de marchés.</w:t>
      </w:r>
    </w:p>
    <w:p w14:paraId="1910857B" w14:textId="77777777" w:rsidR="003B1BD3" w:rsidRDefault="003B1BD3" w:rsidP="00A9621B">
      <w:pPr>
        <w:spacing w:line="238" w:lineRule="auto"/>
        <w:rPr>
          <w:rFonts w:ascii="Arial" w:hAnsi="Arial" w:cs="Arial"/>
        </w:rPr>
      </w:pPr>
    </w:p>
    <w:p w14:paraId="29DD8837" w14:textId="77777777" w:rsidR="003B1BD3" w:rsidRPr="00E83ABD" w:rsidRDefault="003B1BD3" w:rsidP="00A9621B">
      <w:pPr>
        <w:spacing w:line="238" w:lineRule="auto"/>
        <w:rPr>
          <w:rFonts w:ascii="Arial" w:hAnsi="Arial" w:cs="Arial"/>
        </w:rPr>
      </w:pPr>
    </w:p>
    <w:p w14:paraId="32BF793A" w14:textId="77777777" w:rsidR="00C87B37" w:rsidRDefault="00C87B37" w:rsidP="00CD3A8C">
      <w:pPr>
        <w:spacing w:line="0" w:lineRule="atLeast"/>
        <w:rPr>
          <w:rFonts w:ascii="Arial" w:hAnsi="Arial" w:cs="Arial"/>
          <w:b/>
        </w:rPr>
      </w:pPr>
      <w:r w:rsidRPr="00E83ABD">
        <w:rPr>
          <w:rFonts w:ascii="Arial" w:hAnsi="Arial" w:cs="Arial"/>
          <w:b/>
        </w:rPr>
        <w:t xml:space="preserve">Article 9 ter </w:t>
      </w:r>
      <w:r w:rsidR="00852E16">
        <w:rPr>
          <w:rFonts w:ascii="Arial" w:hAnsi="Arial" w:cs="Arial"/>
          <w:b/>
        </w:rPr>
        <w:t xml:space="preserve">- </w:t>
      </w:r>
      <w:r w:rsidRPr="00E83ABD">
        <w:rPr>
          <w:rFonts w:ascii="Arial" w:hAnsi="Arial" w:cs="Arial"/>
          <w:b/>
        </w:rPr>
        <w:t>Conflit d'intérêts</w:t>
      </w:r>
    </w:p>
    <w:p w14:paraId="769A7857" w14:textId="77777777" w:rsidR="00E83ABD" w:rsidRPr="00E83ABD" w:rsidRDefault="00E83ABD" w:rsidP="00CD3A8C">
      <w:pPr>
        <w:spacing w:line="0" w:lineRule="atLeast"/>
        <w:rPr>
          <w:rFonts w:ascii="Arial" w:hAnsi="Arial" w:cs="Arial"/>
          <w:b/>
        </w:rPr>
      </w:pPr>
    </w:p>
    <w:p w14:paraId="1F078C61" w14:textId="77777777" w:rsidR="00C87B37" w:rsidRPr="00E83ABD" w:rsidRDefault="00C87B37" w:rsidP="00CD3A8C">
      <w:pPr>
        <w:tabs>
          <w:tab w:val="left" w:pos="567"/>
        </w:tabs>
        <w:spacing w:line="237" w:lineRule="auto"/>
        <w:ind w:right="20"/>
        <w:rPr>
          <w:rFonts w:ascii="Arial" w:hAnsi="Arial" w:cs="Arial"/>
        </w:rPr>
      </w:pPr>
      <w:r w:rsidRPr="00E83ABD">
        <w:rPr>
          <w:rFonts w:ascii="Arial" w:hAnsi="Arial" w:cs="Arial"/>
        </w:rPr>
        <w:t>9 ter 1</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prend toutes les mesures nécessaires pour prévenir ou mettre fin à toute situation susceptible de compromettre l'exécution impartiale et objective du marché. Un conflit d’intérêts peut résulter notamment d’intérêts économiques, d’affinités politiques ou nationales, de liens familiaux ou sentimentaux, ou de toutes autres relations ou tous</w:t>
      </w:r>
      <w:bookmarkStart w:id="27" w:name="page8"/>
      <w:bookmarkEnd w:id="27"/>
      <w:r w:rsidR="00267BD4" w:rsidRPr="00E83ABD">
        <w:rPr>
          <w:rFonts w:ascii="Arial" w:hAnsi="Arial" w:cs="Arial"/>
        </w:rPr>
        <w:t xml:space="preserve"> </w:t>
      </w:r>
      <w:r w:rsidRPr="00E83ABD">
        <w:rPr>
          <w:rFonts w:ascii="Arial" w:hAnsi="Arial" w:cs="Arial"/>
        </w:rPr>
        <w:t xml:space="preserve">intérêts communs. Tout conflit d'intérêts surgissant pendant l'exécution du marché doit être notifié sans délai </w:t>
      </w:r>
      <w:r w:rsidR="00633F31" w:rsidRPr="00E83ABD">
        <w:rPr>
          <w:rFonts w:ascii="Arial" w:hAnsi="Arial" w:cs="Arial"/>
        </w:rPr>
        <w:t xml:space="preserve">à </w:t>
      </w:r>
      <w:r w:rsidR="00592348">
        <w:rPr>
          <w:rFonts w:ascii="Arial" w:hAnsi="Arial" w:cs="Arial"/>
        </w:rPr>
        <w:t>DCI</w:t>
      </w:r>
      <w:r w:rsidRPr="00E83ABD">
        <w:rPr>
          <w:rFonts w:ascii="Arial" w:hAnsi="Arial" w:cs="Arial"/>
        </w:rPr>
        <w:t xml:space="preserve">. En cas de conflit de cette nature, le </w:t>
      </w:r>
      <w:r w:rsidR="00B04420" w:rsidRPr="00E83ABD">
        <w:rPr>
          <w:rFonts w:ascii="Arial" w:hAnsi="Arial" w:cs="Arial"/>
        </w:rPr>
        <w:t>Contractant</w:t>
      </w:r>
      <w:r w:rsidRPr="00E83ABD">
        <w:rPr>
          <w:rFonts w:ascii="Arial" w:hAnsi="Arial" w:cs="Arial"/>
        </w:rPr>
        <w:t xml:space="preserve"> prend immédiatement toutes les mesures nécessaires pour y mettre fin.</w:t>
      </w:r>
    </w:p>
    <w:p w14:paraId="7FA138EE" w14:textId="77777777" w:rsidR="00C87B37" w:rsidRPr="00E83ABD" w:rsidRDefault="001D079C" w:rsidP="00CD3A8C">
      <w:pPr>
        <w:tabs>
          <w:tab w:val="left" w:pos="567"/>
        </w:tabs>
        <w:spacing w:line="234" w:lineRule="auto"/>
        <w:ind w:right="20"/>
        <w:rPr>
          <w:rFonts w:ascii="Arial" w:hAnsi="Arial" w:cs="Arial"/>
        </w:rPr>
      </w:pPr>
      <w:r w:rsidRPr="00E83ABD">
        <w:rPr>
          <w:rFonts w:ascii="Arial" w:hAnsi="Arial" w:cs="Arial"/>
        </w:rPr>
        <w:t>9 ter</w:t>
      </w:r>
      <w:r w:rsidR="00C87B37" w:rsidRPr="00E83ABD">
        <w:rPr>
          <w:rFonts w:ascii="Arial" w:hAnsi="Arial" w:cs="Arial"/>
        </w:rPr>
        <w:t xml:space="preserve"> 2</w:t>
      </w:r>
      <w:r w:rsidR="00C87B37" w:rsidRPr="00E83ABD">
        <w:rPr>
          <w:rFonts w:ascii="Arial" w:hAnsi="Arial" w:cs="Arial"/>
        </w:rPr>
        <w:tab/>
      </w:r>
      <w:r w:rsidR="00592348">
        <w:rPr>
          <w:rFonts w:ascii="Arial" w:hAnsi="Arial" w:cs="Arial"/>
        </w:rPr>
        <w:t>DCI</w:t>
      </w:r>
      <w:r w:rsidR="00C87B37" w:rsidRPr="00E83ABD">
        <w:rPr>
          <w:rFonts w:ascii="Arial" w:hAnsi="Arial" w:cs="Arial"/>
        </w:rPr>
        <w:t xml:space="preserve"> se réserve le droit de vérifier que lesdites mesures sont appropriées et d'exiger, le cas échéant, que des mesures complémentaires soient prises. Le </w:t>
      </w:r>
      <w:r w:rsidR="00B04420" w:rsidRPr="00E83ABD">
        <w:rPr>
          <w:rFonts w:ascii="Arial" w:hAnsi="Arial" w:cs="Arial"/>
        </w:rPr>
        <w:t>Contractant</w:t>
      </w:r>
      <w:r w:rsidR="00C87B37" w:rsidRPr="00E83ABD">
        <w:rPr>
          <w:rFonts w:ascii="Arial" w:hAnsi="Arial" w:cs="Arial"/>
        </w:rPr>
        <w:t xml:space="preserve"> s’assure que les membres de son personnel, y compris de ses organes d'administration et de direction, ne se trouvent pas dans une situation pouvant donner lieu</w:t>
      </w:r>
      <w:r w:rsidRPr="00E83ABD">
        <w:rPr>
          <w:rFonts w:ascii="Arial" w:hAnsi="Arial" w:cs="Arial"/>
        </w:rPr>
        <w:t xml:space="preserve"> à </w:t>
      </w:r>
      <w:r w:rsidR="00C87B37" w:rsidRPr="00E83ABD">
        <w:rPr>
          <w:rFonts w:ascii="Arial" w:hAnsi="Arial" w:cs="Arial"/>
        </w:rPr>
        <w:t xml:space="preserve">un conflit d’intérêts. Sans préjudice des obligations décrites dans le marché, le </w:t>
      </w:r>
      <w:r w:rsidR="00B04420" w:rsidRPr="00E83ABD">
        <w:rPr>
          <w:rFonts w:ascii="Arial" w:hAnsi="Arial" w:cs="Arial"/>
        </w:rPr>
        <w:t>Contractant</w:t>
      </w:r>
      <w:r w:rsidR="00C87B37" w:rsidRPr="00E83ABD">
        <w:rPr>
          <w:rFonts w:ascii="Arial" w:hAnsi="Arial" w:cs="Arial"/>
        </w:rPr>
        <w:t xml:space="preserve"> remplace, immédiatement et sans exiger </w:t>
      </w:r>
      <w:r w:rsidR="001B1FB9" w:rsidRPr="00E83ABD">
        <w:rPr>
          <w:rFonts w:ascii="Arial" w:hAnsi="Arial" w:cs="Arial"/>
        </w:rPr>
        <w:t xml:space="preserve">de </w:t>
      </w:r>
      <w:r w:rsidR="00592348">
        <w:rPr>
          <w:rFonts w:ascii="Arial" w:hAnsi="Arial" w:cs="Arial"/>
        </w:rPr>
        <w:t>DCI</w:t>
      </w:r>
      <w:r w:rsidR="00C87B37" w:rsidRPr="00E83ABD">
        <w:rPr>
          <w:rFonts w:ascii="Arial" w:hAnsi="Arial" w:cs="Arial"/>
        </w:rPr>
        <w:t xml:space="preserve"> une quelconque compensation, tout membre de son personnel qui serait exposé à une telle situation.</w:t>
      </w:r>
    </w:p>
    <w:p w14:paraId="6711FE8A" w14:textId="77777777" w:rsidR="00C87B37" w:rsidRPr="00E83ABD" w:rsidRDefault="00C87B37" w:rsidP="00CD3A8C">
      <w:pPr>
        <w:tabs>
          <w:tab w:val="left" w:pos="567"/>
        </w:tabs>
        <w:spacing w:line="234" w:lineRule="auto"/>
        <w:ind w:right="20"/>
        <w:rPr>
          <w:rFonts w:ascii="Arial" w:hAnsi="Arial" w:cs="Arial"/>
        </w:rPr>
      </w:pPr>
      <w:r w:rsidRPr="00E83ABD">
        <w:rPr>
          <w:rFonts w:ascii="Arial" w:hAnsi="Arial" w:cs="Arial"/>
        </w:rPr>
        <w:t>9 ter 3</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s'abstient de tout contact de nature à compromettre son indépendance ou celle de tout membre de son personnel.</w:t>
      </w:r>
    </w:p>
    <w:p w14:paraId="385EEC8B" w14:textId="77777777" w:rsidR="00C87B37" w:rsidRPr="00E83ABD" w:rsidRDefault="00C87B37" w:rsidP="003B6AB1">
      <w:pPr>
        <w:tabs>
          <w:tab w:val="left" w:pos="567"/>
        </w:tabs>
        <w:spacing w:line="234" w:lineRule="auto"/>
        <w:ind w:right="20"/>
        <w:rPr>
          <w:rFonts w:ascii="Arial" w:hAnsi="Arial" w:cs="Arial"/>
        </w:rPr>
      </w:pPr>
      <w:r w:rsidRPr="00E83ABD">
        <w:rPr>
          <w:rFonts w:ascii="Arial" w:hAnsi="Arial" w:cs="Arial"/>
        </w:rPr>
        <w:t>9 ter 4</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limite son intervention en rapport avec le projet à la fourniture des </w:t>
      </w:r>
      <w:r w:rsidR="003B6AB1">
        <w:rPr>
          <w:rFonts w:ascii="Arial" w:hAnsi="Arial" w:cs="Arial"/>
        </w:rPr>
        <w:t>biens et prestations</w:t>
      </w:r>
      <w:r w:rsidR="003B6AB1" w:rsidRPr="00E83ABD">
        <w:rPr>
          <w:rFonts w:ascii="Arial" w:hAnsi="Arial" w:cs="Arial"/>
        </w:rPr>
        <w:t xml:space="preserve"> </w:t>
      </w:r>
      <w:r w:rsidRPr="00E83ABD">
        <w:rPr>
          <w:rFonts w:ascii="Arial" w:hAnsi="Arial" w:cs="Arial"/>
        </w:rPr>
        <w:t>prévues au titre du marché.</w:t>
      </w:r>
    </w:p>
    <w:p w14:paraId="2CA5665E" w14:textId="77777777" w:rsidR="00C87B37" w:rsidRPr="00E83ABD" w:rsidRDefault="00C87B37" w:rsidP="004A58C8">
      <w:pPr>
        <w:tabs>
          <w:tab w:val="left" w:pos="567"/>
        </w:tabs>
        <w:spacing w:line="238" w:lineRule="auto"/>
        <w:ind w:right="20"/>
        <w:rPr>
          <w:rFonts w:ascii="Arial" w:hAnsi="Arial" w:cs="Arial"/>
        </w:rPr>
      </w:pPr>
      <w:r w:rsidRPr="00E83ABD">
        <w:rPr>
          <w:rFonts w:ascii="Arial" w:hAnsi="Arial" w:cs="Arial"/>
        </w:rPr>
        <w:t>9 ter 5</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et toute personne</w:t>
      </w:r>
      <w:r w:rsidR="00E9501B" w:rsidRPr="00E83ABD">
        <w:rPr>
          <w:rFonts w:ascii="Arial" w:hAnsi="Arial" w:cs="Arial"/>
        </w:rPr>
        <w:t>,</w:t>
      </w:r>
      <w:r w:rsidRPr="00E83ABD">
        <w:rPr>
          <w:rFonts w:ascii="Arial" w:hAnsi="Arial" w:cs="Arial"/>
        </w:rPr>
        <w:t xml:space="preserve"> travaillant sous son autorité ou sous son contrôle, à l'exécution du marché ou à toute autre activité peuvent se voir refuser l’accès à un financement </w:t>
      </w:r>
      <w:r w:rsidR="00E9501B" w:rsidRPr="00E83ABD">
        <w:rPr>
          <w:rFonts w:ascii="Arial" w:hAnsi="Arial" w:cs="Arial"/>
        </w:rPr>
        <w:t xml:space="preserve">de </w:t>
      </w:r>
      <w:r w:rsidR="00592348">
        <w:rPr>
          <w:rFonts w:ascii="Arial" w:hAnsi="Arial" w:cs="Arial"/>
        </w:rPr>
        <w:t>DCI</w:t>
      </w:r>
      <w:r w:rsidR="00E9501B" w:rsidRPr="00E83ABD">
        <w:rPr>
          <w:rFonts w:ascii="Arial" w:hAnsi="Arial" w:cs="Arial"/>
        </w:rPr>
        <w:t xml:space="preserve"> </w:t>
      </w:r>
      <w:r w:rsidRPr="00E83ABD">
        <w:rPr>
          <w:rFonts w:ascii="Arial" w:hAnsi="Arial" w:cs="Arial"/>
        </w:rPr>
        <w:t xml:space="preserve">dans le cadre du même projet. Néanmoins, si le </w:t>
      </w:r>
      <w:r w:rsidR="00B04420" w:rsidRPr="00E83ABD">
        <w:rPr>
          <w:rFonts w:ascii="Arial" w:hAnsi="Arial" w:cs="Arial"/>
        </w:rPr>
        <w:t>Contractant</w:t>
      </w:r>
      <w:r w:rsidRPr="00E83ABD">
        <w:rPr>
          <w:rFonts w:ascii="Arial" w:hAnsi="Arial" w:cs="Arial"/>
        </w:rPr>
        <w:t xml:space="preserve"> est en mesure de démontrer que sa précédente participation au projet ne lui procure pas un avantage déloyal, il peut participer, sous réserve de l'approbation </w:t>
      </w:r>
      <w:r w:rsidR="001B1FB9" w:rsidRPr="00E83ABD">
        <w:rPr>
          <w:rFonts w:ascii="Arial" w:hAnsi="Arial" w:cs="Arial"/>
        </w:rPr>
        <w:t xml:space="preserve">de </w:t>
      </w:r>
      <w:r w:rsidR="00592348">
        <w:rPr>
          <w:rFonts w:ascii="Arial" w:hAnsi="Arial" w:cs="Arial"/>
        </w:rPr>
        <w:t>DCI</w:t>
      </w:r>
      <w:r w:rsidRPr="00E83ABD">
        <w:rPr>
          <w:rFonts w:ascii="Arial" w:hAnsi="Arial" w:cs="Arial"/>
        </w:rPr>
        <w:t>.</w:t>
      </w:r>
    </w:p>
    <w:p w14:paraId="6054DDC4" w14:textId="77777777" w:rsidR="001D079C" w:rsidRPr="00E83ABD" w:rsidRDefault="001D079C" w:rsidP="00C87B37">
      <w:pPr>
        <w:spacing w:line="365" w:lineRule="exact"/>
        <w:rPr>
          <w:rFonts w:ascii="Arial" w:hAnsi="Arial" w:cs="Arial"/>
        </w:rPr>
      </w:pPr>
    </w:p>
    <w:p w14:paraId="32CC9C31" w14:textId="77777777" w:rsidR="00C87B37" w:rsidRDefault="00C87B37" w:rsidP="00CD3A8C">
      <w:pPr>
        <w:tabs>
          <w:tab w:val="left" w:pos="1420"/>
        </w:tabs>
        <w:spacing w:line="0" w:lineRule="atLeast"/>
        <w:rPr>
          <w:rFonts w:ascii="Arial" w:hAnsi="Arial" w:cs="Arial"/>
          <w:b/>
        </w:rPr>
      </w:pPr>
      <w:r w:rsidRPr="00E83ABD">
        <w:rPr>
          <w:rFonts w:ascii="Arial" w:hAnsi="Arial" w:cs="Arial"/>
          <w:b/>
        </w:rPr>
        <w:t>Article 10 -</w:t>
      </w:r>
      <w:r w:rsidR="00852E16">
        <w:rPr>
          <w:rFonts w:ascii="Arial" w:hAnsi="Arial" w:cs="Arial"/>
        </w:rPr>
        <w:t xml:space="preserve"> </w:t>
      </w:r>
      <w:r w:rsidRPr="00E83ABD">
        <w:rPr>
          <w:rFonts w:ascii="Arial" w:hAnsi="Arial" w:cs="Arial"/>
          <w:b/>
        </w:rPr>
        <w:t>Origine</w:t>
      </w:r>
    </w:p>
    <w:p w14:paraId="6E90E488" w14:textId="77777777" w:rsidR="00E83ABD" w:rsidRPr="00E83ABD" w:rsidRDefault="00E83ABD" w:rsidP="00CD3A8C">
      <w:pPr>
        <w:tabs>
          <w:tab w:val="left" w:pos="1420"/>
        </w:tabs>
        <w:spacing w:line="0" w:lineRule="atLeast"/>
        <w:rPr>
          <w:rFonts w:ascii="Arial" w:hAnsi="Arial" w:cs="Arial"/>
          <w:b/>
        </w:rPr>
      </w:pPr>
    </w:p>
    <w:p w14:paraId="479C225A" w14:textId="77777777" w:rsidR="00C87B37" w:rsidRPr="00E83ABD" w:rsidRDefault="00C87B37" w:rsidP="00CD3A8C">
      <w:pPr>
        <w:tabs>
          <w:tab w:val="left" w:pos="567"/>
        </w:tabs>
        <w:spacing w:line="234" w:lineRule="auto"/>
        <w:ind w:right="20"/>
        <w:rPr>
          <w:rFonts w:ascii="Arial" w:hAnsi="Arial" w:cs="Arial"/>
        </w:rPr>
      </w:pPr>
      <w:r w:rsidRPr="00E83ABD">
        <w:rPr>
          <w:rFonts w:ascii="Arial" w:hAnsi="Arial" w:cs="Arial"/>
        </w:rPr>
        <w:t>10.1.</w:t>
      </w:r>
      <w:r w:rsidRPr="00E83ABD">
        <w:rPr>
          <w:rFonts w:ascii="Arial" w:hAnsi="Arial" w:cs="Arial"/>
        </w:rPr>
        <w:tab/>
        <w:t>Toutes les fournitures doivent être originaires d'un des pays éligibles mentionnés dans l'invitation à soumissionner et dans les conditions particulières.</w:t>
      </w:r>
    </w:p>
    <w:p w14:paraId="4BDEB4BB" w14:textId="77777777" w:rsidR="00C87B37" w:rsidRPr="00E83ABD" w:rsidRDefault="00C87B37" w:rsidP="00CD3A8C">
      <w:pPr>
        <w:tabs>
          <w:tab w:val="left" w:pos="567"/>
        </w:tabs>
        <w:spacing w:line="236" w:lineRule="auto"/>
        <w:ind w:right="20"/>
        <w:rPr>
          <w:rFonts w:ascii="Arial" w:hAnsi="Arial" w:cs="Arial"/>
        </w:rPr>
      </w:pPr>
      <w:r w:rsidRPr="00E83ABD">
        <w:rPr>
          <w:rFonts w:ascii="Arial" w:hAnsi="Arial" w:cs="Arial"/>
        </w:rPr>
        <w:t>10.2.</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doit certifier que les produits proposés dans son offre satisfont à la présente prescription et spécifier leurs pays d’origine. Il peut être invité à fournir des informations plus détaillées à cet égard.</w:t>
      </w:r>
    </w:p>
    <w:p w14:paraId="39C84233" w14:textId="77777777" w:rsidR="00C87B37" w:rsidRPr="00E83ABD" w:rsidRDefault="00C87B37" w:rsidP="00CD3A8C">
      <w:pPr>
        <w:tabs>
          <w:tab w:val="left" w:pos="567"/>
        </w:tabs>
        <w:spacing w:line="236" w:lineRule="auto"/>
        <w:rPr>
          <w:rFonts w:ascii="Arial" w:hAnsi="Arial" w:cs="Arial"/>
        </w:rPr>
      </w:pPr>
      <w:r w:rsidRPr="00E83ABD">
        <w:rPr>
          <w:rFonts w:ascii="Arial" w:hAnsi="Arial" w:cs="Arial"/>
        </w:rPr>
        <w:t>10.3.</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documente l’origine au moment de la réception provisoire. Le non-respect de cette obligation peut conduire, après mise en demeure préalable, à la résiliation du marché et/ou à la suspension des paiements.</w:t>
      </w:r>
    </w:p>
    <w:p w14:paraId="52A07751" w14:textId="77777777" w:rsidR="00CD3A8C" w:rsidRPr="00E83ABD" w:rsidRDefault="00CD3A8C" w:rsidP="00CD3A8C">
      <w:pPr>
        <w:tabs>
          <w:tab w:val="left" w:pos="567"/>
        </w:tabs>
        <w:spacing w:line="236" w:lineRule="auto"/>
        <w:rPr>
          <w:rFonts w:ascii="Arial" w:hAnsi="Arial" w:cs="Arial"/>
        </w:rPr>
      </w:pPr>
    </w:p>
    <w:p w14:paraId="710E41A1" w14:textId="77777777" w:rsidR="00C87B37" w:rsidRDefault="00C87B37" w:rsidP="00CD3A8C">
      <w:pPr>
        <w:tabs>
          <w:tab w:val="left" w:pos="1420"/>
        </w:tabs>
        <w:spacing w:line="0" w:lineRule="atLeast"/>
        <w:rPr>
          <w:rFonts w:ascii="Arial" w:hAnsi="Arial" w:cs="Arial"/>
          <w:b/>
        </w:rPr>
      </w:pPr>
      <w:r w:rsidRPr="00E83ABD">
        <w:rPr>
          <w:rFonts w:ascii="Arial" w:hAnsi="Arial" w:cs="Arial"/>
          <w:b/>
        </w:rPr>
        <w:t>Article 11 -</w:t>
      </w:r>
      <w:r w:rsidR="00852E16">
        <w:rPr>
          <w:rFonts w:ascii="Arial" w:hAnsi="Arial" w:cs="Arial"/>
        </w:rPr>
        <w:t xml:space="preserve"> </w:t>
      </w:r>
      <w:r w:rsidRPr="00E83ABD">
        <w:rPr>
          <w:rFonts w:ascii="Arial" w:hAnsi="Arial" w:cs="Arial"/>
          <w:b/>
        </w:rPr>
        <w:t>Garantie de bonne exécution</w:t>
      </w:r>
    </w:p>
    <w:p w14:paraId="4AF8AA35" w14:textId="77777777" w:rsidR="00E83ABD" w:rsidRPr="00E83ABD" w:rsidRDefault="00E83ABD" w:rsidP="00CD3A8C">
      <w:pPr>
        <w:tabs>
          <w:tab w:val="left" w:pos="1420"/>
        </w:tabs>
        <w:spacing w:line="0" w:lineRule="atLeast"/>
        <w:rPr>
          <w:rFonts w:ascii="Arial" w:hAnsi="Arial" w:cs="Arial"/>
          <w:b/>
        </w:rPr>
      </w:pPr>
    </w:p>
    <w:p w14:paraId="40A6A2AC" w14:textId="77777777" w:rsidR="00C87B37" w:rsidRPr="00E83ABD" w:rsidRDefault="00C87B37" w:rsidP="004A58C8">
      <w:pPr>
        <w:tabs>
          <w:tab w:val="left" w:pos="567"/>
        </w:tabs>
        <w:spacing w:line="234" w:lineRule="auto"/>
        <w:ind w:right="20"/>
        <w:rPr>
          <w:rFonts w:ascii="Arial" w:hAnsi="Arial" w:cs="Arial"/>
        </w:rPr>
      </w:pPr>
      <w:r w:rsidRPr="00E83ABD">
        <w:rPr>
          <w:rFonts w:ascii="Arial" w:hAnsi="Arial" w:cs="Arial"/>
        </w:rPr>
        <w:t>11.1.</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doit, avec le retour du marché contresigné, fournir </w:t>
      </w:r>
      <w:r w:rsidR="00633F31" w:rsidRPr="00E83ABD">
        <w:rPr>
          <w:rFonts w:ascii="Arial" w:hAnsi="Arial" w:cs="Arial"/>
        </w:rPr>
        <w:t xml:space="preserve">à </w:t>
      </w:r>
      <w:r w:rsidR="00592348">
        <w:rPr>
          <w:rFonts w:ascii="Arial" w:hAnsi="Arial" w:cs="Arial"/>
        </w:rPr>
        <w:t>DCI</w:t>
      </w:r>
      <w:r w:rsidRPr="00E83ABD">
        <w:rPr>
          <w:rFonts w:ascii="Arial" w:hAnsi="Arial" w:cs="Arial"/>
        </w:rPr>
        <w:t xml:space="preserve"> une garantie pour l'exécution complète et correcte du marché. Le montant de la garantie est fixé par les conditions particulières. Il doit être compris dans une fourchette de 5 à 10 % du montant total du marché, y inclus les montants mentionnés dans ses avenants éventuels.</w:t>
      </w:r>
    </w:p>
    <w:p w14:paraId="53BB7E25" w14:textId="77777777" w:rsidR="00C87B37" w:rsidRPr="00E83ABD" w:rsidRDefault="00C87B37" w:rsidP="004A58C8">
      <w:pPr>
        <w:tabs>
          <w:tab w:val="left" w:pos="567"/>
        </w:tabs>
        <w:spacing w:line="234" w:lineRule="auto"/>
        <w:ind w:right="20"/>
        <w:rPr>
          <w:rFonts w:ascii="Arial" w:hAnsi="Arial" w:cs="Arial"/>
        </w:rPr>
      </w:pPr>
      <w:r w:rsidRPr="00E83ABD">
        <w:rPr>
          <w:rFonts w:ascii="Arial" w:hAnsi="Arial" w:cs="Arial"/>
        </w:rPr>
        <w:t>11.2.</w:t>
      </w:r>
      <w:r w:rsidRPr="00E83ABD">
        <w:rPr>
          <w:rFonts w:ascii="Arial" w:hAnsi="Arial" w:cs="Arial"/>
        </w:rPr>
        <w:tab/>
        <w:t xml:space="preserve">La garantie de bonne exécution est retenue pour assurer </w:t>
      </w:r>
      <w:r w:rsidR="00633F31" w:rsidRPr="00E83ABD">
        <w:rPr>
          <w:rFonts w:ascii="Arial" w:hAnsi="Arial" w:cs="Arial"/>
        </w:rPr>
        <w:t xml:space="preserve">à </w:t>
      </w:r>
      <w:r w:rsidR="00592348">
        <w:rPr>
          <w:rFonts w:ascii="Arial" w:hAnsi="Arial" w:cs="Arial"/>
        </w:rPr>
        <w:t>DCI</w:t>
      </w:r>
      <w:r w:rsidRPr="00E83ABD">
        <w:rPr>
          <w:rFonts w:ascii="Arial" w:hAnsi="Arial" w:cs="Arial"/>
        </w:rPr>
        <w:t xml:space="preserve"> la réparation de tout préjudice résultant du fait que le </w:t>
      </w:r>
      <w:r w:rsidR="00B04420" w:rsidRPr="00E83ABD">
        <w:rPr>
          <w:rFonts w:ascii="Arial" w:hAnsi="Arial" w:cs="Arial"/>
        </w:rPr>
        <w:t>Contractant</w:t>
      </w:r>
      <w:r w:rsidRPr="00E83ABD">
        <w:rPr>
          <w:rFonts w:ascii="Arial" w:hAnsi="Arial" w:cs="Arial"/>
        </w:rPr>
        <w:t xml:space="preserve"> n'a pas exécuté ses obligations contractuelles.</w:t>
      </w:r>
    </w:p>
    <w:p w14:paraId="5AE32D3A" w14:textId="77777777" w:rsidR="00C87B37" w:rsidRPr="00E83ABD" w:rsidRDefault="00C87B37" w:rsidP="004A58C8">
      <w:pPr>
        <w:tabs>
          <w:tab w:val="left" w:pos="567"/>
        </w:tabs>
        <w:spacing w:line="234" w:lineRule="auto"/>
        <w:ind w:right="20"/>
        <w:rPr>
          <w:rFonts w:ascii="Arial" w:hAnsi="Arial" w:cs="Arial"/>
        </w:rPr>
      </w:pPr>
      <w:r w:rsidRPr="00E83ABD">
        <w:rPr>
          <w:rFonts w:ascii="Arial" w:hAnsi="Arial" w:cs="Arial"/>
        </w:rPr>
        <w:t>11.3.</w:t>
      </w:r>
      <w:r w:rsidRPr="00E83ABD">
        <w:rPr>
          <w:rFonts w:ascii="Arial" w:hAnsi="Arial" w:cs="Arial"/>
        </w:rPr>
        <w:tab/>
        <w:t>La garantie de bonne exécution est constituée selon le modèle prévu au marché et peut être fournie sous la forme d'une garantie bancaire, d'un chèque de banque, d'un chèque certifié, d'une obligation émanant d'une compagnie d'assurances et/ou de cautionnement,</w:t>
      </w:r>
      <w:bookmarkStart w:id="28" w:name="page9"/>
      <w:bookmarkEnd w:id="28"/>
      <w:r w:rsidR="00267BD4" w:rsidRPr="00E83ABD">
        <w:rPr>
          <w:rFonts w:ascii="Arial" w:hAnsi="Arial" w:cs="Arial"/>
        </w:rPr>
        <w:t xml:space="preserve"> </w:t>
      </w:r>
      <w:r w:rsidRPr="00E83ABD">
        <w:rPr>
          <w:rFonts w:ascii="Arial" w:hAnsi="Arial" w:cs="Arial"/>
        </w:rPr>
        <w:t xml:space="preserve">ou d'une lettre de crédit irrévocable, ou d'un dépôt en liquide auprès </w:t>
      </w:r>
      <w:r w:rsidR="001B1FB9" w:rsidRPr="00E83ABD">
        <w:rPr>
          <w:rFonts w:ascii="Arial" w:hAnsi="Arial" w:cs="Arial"/>
        </w:rPr>
        <w:t xml:space="preserve">de </w:t>
      </w:r>
      <w:r w:rsidR="00592348">
        <w:rPr>
          <w:rFonts w:ascii="Arial" w:hAnsi="Arial" w:cs="Arial"/>
        </w:rPr>
        <w:t>DCI</w:t>
      </w:r>
      <w:r w:rsidRPr="00E83ABD">
        <w:rPr>
          <w:rFonts w:ascii="Arial" w:hAnsi="Arial" w:cs="Arial"/>
        </w:rPr>
        <w:t xml:space="preserve">. Si la garantie est fournie sous la forme d'une garantie bancaire, d'un chèque de banque, d'un chèque certifié ou d'une obligation, elle doit être délivrée par une banque ou par une compagnie d'assurances et/ou de cautionnement agréée par </w:t>
      </w:r>
      <w:r w:rsidR="00592348">
        <w:rPr>
          <w:rFonts w:ascii="Arial" w:hAnsi="Arial" w:cs="Arial"/>
        </w:rPr>
        <w:t>DCI</w:t>
      </w:r>
      <w:r w:rsidRPr="00E83ABD">
        <w:rPr>
          <w:rFonts w:ascii="Arial" w:hAnsi="Arial" w:cs="Arial"/>
        </w:rPr>
        <w:t>.</w:t>
      </w:r>
    </w:p>
    <w:p w14:paraId="584AF777" w14:textId="77777777" w:rsidR="00C87B37" w:rsidRPr="00E83ABD" w:rsidRDefault="00C87B37" w:rsidP="004A58C8">
      <w:pPr>
        <w:tabs>
          <w:tab w:val="left" w:pos="567"/>
        </w:tabs>
        <w:spacing w:line="234" w:lineRule="auto"/>
        <w:ind w:right="20"/>
        <w:rPr>
          <w:rFonts w:ascii="Arial" w:hAnsi="Arial" w:cs="Arial"/>
        </w:rPr>
      </w:pPr>
      <w:r w:rsidRPr="00E83ABD">
        <w:rPr>
          <w:rFonts w:ascii="Arial" w:hAnsi="Arial" w:cs="Arial"/>
        </w:rPr>
        <w:t>11.4.</w:t>
      </w:r>
      <w:r w:rsidRPr="00E83ABD">
        <w:rPr>
          <w:rFonts w:ascii="Arial" w:hAnsi="Arial" w:cs="Arial"/>
        </w:rPr>
        <w:tab/>
        <w:t xml:space="preserve">La garantie de bonne exécution est libellée dans la devise dans laquelle le marché doit être payé. Aucun paiement n'est effectué en faveur du </w:t>
      </w:r>
      <w:r w:rsidR="00B04420" w:rsidRPr="00E83ABD">
        <w:rPr>
          <w:rFonts w:ascii="Arial" w:hAnsi="Arial" w:cs="Arial"/>
        </w:rPr>
        <w:t>Contractant</w:t>
      </w:r>
      <w:r w:rsidRPr="00E83ABD">
        <w:rPr>
          <w:rFonts w:ascii="Arial" w:hAnsi="Arial" w:cs="Arial"/>
        </w:rPr>
        <w:t xml:space="preserve"> avant la constitution de la garantie. Cette garantie demeure en vigueur jusqu'à exécution complète et correcte du marché.</w:t>
      </w:r>
    </w:p>
    <w:p w14:paraId="4F047190" w14:textId="77777777" w:rsidR="00C342B1" w:rsidRPr="00E83ABD" w:rsidRDefault="00C87B37" w:rsidP="004A58C8">
      <w:pPr>
        <w:tabs>
          <w:tab w:val="left" w:pos="567"/>
        </w:tabs>
        <w:spacing w:line="234" w:lineRule="auto"/>
        <w:ind w:right="20"/>
        <w:rPr>
          <w:rFonts w:ascii="Arial" w:hAnsi="Arial" w:cs="Arial"/>
        </w:rPr>
      </w:pPr>
      <w:r w:rsidRPr="00E83ABD">
        <w:rPr>
          <w:rFonts w:ascii="Arial" w:hAnsi="Arial" w:cs="Arial"/>
        </w:rPr>
        <w:t>11.5.</w:t>
      </w:r>
      <w:r w:rsidRPr="00E83ABD">
        <w:rPr>
          <w:rFonts w:ascii="Arial" w:hAnsi="Arial" w:cs="Arial"/>
        </w:rPr>
        <w:tab/>
        <w:t>Si, au cours de l'exécution du marché, la personne morale ou physique qui fournit la garantie</w:t>
      </w:r>
      <w:r w:rsidR="00C342B1" w:rsidRPr="00E83ABD">
        <w:rPr>
          <w:rFonts w:ascii="Arial" w:hAnsi="Arial" w:cs="Arial"/>
        </w:rPr>
        <w:t xml:space="preserve"> i) </w:t>
      </w:r>
      <w:r w:rsidRPr="00E83ABD">
        <w:rPr>
          <w:rFonts w:ascii="Arial" w:hAnsi="Arial" w:cs="Arial"/>
        </w:rPr>
        <w:t>n’est pas en mesure de ou n’est pas disposée à respecter ses engagements</w:t>
      </w:r>
      <w:r w:rsidR="00C342B1" w:rsidRPr="00E83ABD">
        <w:rPr>
          <w:rFonts w:ascii="Arial" w:hAnsi="Arial" w:cs="Arial"/>
        </w:rPr>
        <w:t xml:space="preserve">, ii) </w:t>
      </w:r>
      <w:r w:rsidRPr="00E83ABD">
        <w:rPr>
          <w:rFonts w:ascii="Arial" w:hAnsi="Arial" w:cs="Arial"/>
        </w:rPr>
        <w:t>n’est pas autorisée à fournir des garanties aux maîtres d'ouvrage</w:t>
      </w:r>
      <w:r w:rsidR="00C342B1" w:rsidRPr="00E83ABD">
        <w:rPr>
          <w:rFonts w:ascii="Arial" w:hAnsi="Arial" w:cs="Arial"/>
        </w:rPr>
        <w:t xml:space="preserve">, iii) </w:t>
      </w:r>
      <w:r w:rsidRPr="00E83ABD">
        <w:rPr>
          <w:rFonts w:ascii="Arial" w:hAnsi="Arial" w:cs="Arial"/>
        </w:rPr>
        <w:t xml:space="preserve">semble ne pas avoir été financièrement fiable, la garantie est remplacée. </w:t>
      </w:r>
    </w:p>
    <w:p w14:paraId="78857946" w14:textId="77777777" w:rsidR="00C87B37" w:rsidRPr="00E83ABD" w:rsidRDefault="00592348" w:rsidP="004A58C8">
      <w:pPr>
        <w:tabs>
          <w:tab w:val="left" w:pos="567"/>
        </w:tabs>
        <w:spacing w:line="234" w:lineRule="auto"/>
        <w:ind w:right="20"/>
        <w:rPr>
          <w:rFonts w:ascii="Arial" w:hAnsi="Arial" w:cs="Arial"/>
        </w:rPr>
      </w:pPr>
      <w:r>
        <w:rPr>
          <w:rFonts w:ascii="Arial" w:hAnsi="Arial" w:cs="Arial"/>
        </w:rPr>
        <w:lastRenderedPageBreak/>
        <w:t>DCI</w:t>
      </w:r>
      <w:r w:rsidR="00C87B37" w:rsidRPr="00E83ABD">
        <w:rPr>
          <w:rFonts w:ascii="Arial" w:hAnsi="Arial" w:cs="Arial"/>
        </w:rPr>
        <w:t xml:space="preserve"> met le </w:t>
      </w:r>
      <w:r w:rsidR="00B04420" w:rsidRPr="00E83ABD">
        <w:rPr>
          <w:rFonts w:ascii="Arial" w:hAnsi="Arial" w:cs="Arial"/>
        </w:rPr>
        <w:t>Contractant</w:t>
      </w:r>
      <w:r w:rsidR="00C87B37" w:rsidRPr="00E83ABD">
        <w:rPr>
          <w:rFonts w:ascii="Arial" w:hAnsi="Arial" w:cs="Arial"/>
        </w:rPr>
        <w:t xml:space="preserve"> en demeure de constituer une nouvelle garantie dans les mêmes conditions que la garantie précédente. Si le </w:t>
      </w:r>
      <w:r w:rsidR="00B04420" w:rsidRPr="00E83ABD">
        <w:rPr>
          <w:rFonts w:ascii="Arial" w:hAnsi="Arial" w:cs="Arial"/>
        </w:rPr>
        <w:t>Contractant</w:t>
      </w:r>
      <w:r w:rsidR="00C87B37" w:rsidRPr="00E83ABD">
        <w:rPr>
          <w:rFonts w:ascii="Arial" w:hAnsi="Arial" w:cs="Arial"/>
        </w:rPr>
        <w:t xml:space="preserve"> ne constitue pas une nouvelle garantie, </w:t>
      </w:r>
      <w:r>
        <w:rPr>
          <w:rFonts w:ascii="Arial" w:hAnsi="Arial" w:cs="Arial"/>
        </w:rPr>
        <w:t>DCI</w:t>
      </w:r>
      <w:r w:rsidR="00C87B37" w:rsidRPr="00E83ABD">
        <w:rPr>
          <w:rFonts w:ascii="Arial" w:hAnsi="Arial" w:cs="Arial"/>
        </w:rPr>
        <w:t xml:space="preserve"> peut résilier le marché.</w:t>
      </w:r>
    </w:p>
    <w:p w14:paraId="338A7C13" w14:textId="77777777" w:rsidR="00C87B37" w:rsidRPr="00E83ABD" w:rsidRDefault="00C87B37" w:rsidP="004A58C8">
      <w:pPr>
        <w:tabs>
          <w:tab w:val="left" w:pos="567"/>
        </w:tabs>
        <w:spacing w:line="234" w:lineRule="auto"/>
        <w:ind w:right="20"/>
        <w:rPr>
          <w:rFonts w:ascii="Arial" w:hAnsi="Arial" w:cs="Arial"/>
        </w:rPr>
      </w:pPr>
      <w:r w:rsidRPr="00E83ABD">
        <w:rPr>
          <w:rFonts w:ascii="Arial" w:hAnsi="Arial" w:cs="Arial"/>
        </w:rPr>
        <w:t>11.6.</w:t>
      </w:r>
      <w:r w:rsidRPr="00E83ABD">
        <w:rPr>
          <w:rFonts w:ascii="Arial" w:hAnsi="Arial" w:cs="Arial"/>
        </w:rPr>
        <w:tab/>
      </w:r>
      <w:r w:rsidR="00592348">
        <w:rPr>
          <w:rFonts w:ascii="Arial" w:hAnsi="Arial" w:cs="Arial"/>
        </w:rPr>
        <w:t>DCI</w:t>
      </w:r>
      <w:r w:rsidRPr="00E83ABD">
        <w:rPr>
          <w:rFonts w:ascii="Arial" w:hAnsi="Arial" w:cs="Arial"/>
        </w:rPr>
        <w:t xml:space="preserve"> réclame le paiement sur la garantie de toutes les sommes dont le garant est redevable du fait d'un manquement commis par le </w:t>
      </w:r>
      <w:r w:rsidR="00B04420" w:rsidRPr="00E83ABD">
        <w:rPr>
          <w:rFonts w:ascii="Arial" w:hAnsi="Arial" w:cs="Arial"/>
        </w:rPr>
        <w:t>Contractant</w:t>
      </w:r>
      <w:r w:rsidRPr="00E83ABD">
        <w:rPr>
          <w:rFonts w:ascii="Arial" w:hAnsi="Arial" w:cs="Arial"/>
        </w:rPr>
        <w:t xml:space="preserve"> au titre du marché,</w:t>
      </w:r>
      <w:r w:rsidR="00F409AC">
        <w:rPr>
          <w:rFonts w:ascii="Arial" w:hAnsi="Arial" w:cs="Arial"/>
        </w:rPr>
        <w:t xml:space="preserve"> y compris l’indemnité forfaitaire,</w:t>
      </w:r>
      <w:r w:rsidRPr="00E83ABD">
        <w:rPr>
          <w:rFonts w:ascii="Arial" w:hAnsi="Arial" w:cs="Arial"/>
        </w:rPr>
        <w:t xml:space="preserve"> conformément aux conditions de la garantie et à concurrence de sa valeur. Le garant paie ces sommes sans délai lorsque </w:t>
      </w:r>
      <w:r w:rsidR="00592348">
        <w:rPr>
          <w:rFonts w:ascii="Arial" w:hAnsi="Arial" w:cs="Arial"/>
        </w:rPr>
        <w:t>DCI</w:t>
      </w:r>
      <w:r w:rsidRPr="00E83ABD">
        <w:rPr>
          <w:rFonts w:ascii="Arial" w:hAnsi="Arial" w:cs="Arial"/>
        </w:rPr>
        <w:t xml:space="preserve"> les réclame et ne peut s'y opposer pour quelque motif que ce soit. Avant d'appeler la garantie de bonne exécution, </w:t>
      </w:r>
      <w:r w:rsidR="00592348">
        <w:rPr>
          <w:rFonts w:ascii="Arial" w:hAnsi="Arial" w:cs="Arial"/>
        </w:rPr>
        <w:t>DCI</w:t>
      </w:r>
      <w:r w:rsidRPr="00E83ABD">
        <w:rPr>
          <w:rFonts w:ascii="Arial" w:hAnsi="Arial" w:cs="Arial"/>
        </w:rPr>
        <w:t xml:space="preserve"> adresse au </w:t>
      </w:r>
      <w:r w:rsidR="00B04420" w:rsidRPr="00E83ABD">
        <w:rPr>
          <w:rFonts w:ascii="Arial" w:hAnsi="Arial" w:cs="Arial"/>
        </w:rPr>
        <w:t>Contractant</w:t>
      </w:r>
      <w:r w:rsidRPr="00E83ABD">
        <w:rPr>
          <w:rFonts w:ascii="Arial" w:hAnsi="Arial" w:cs="Arial"/>
        </w:rPr>
        <w:t xml:space="preserve"> une notification précisant la nature du manquement sur lequel se fonde sa demande.</w:t>
      </w:r>
    </w:p>
    <w:p w14:paraId="62C6B24D" w14:textId="77777777" w:rsidR="00C87B37" w:rsidRPr="00E83ABD" w:rsidRDefault="00C87B37" w:rsidP="00AC722E">
      <w:pPr>
        <w:tabs>
          <w:tab w:val="left" w:pos="567"/>
        </w:tabs>
        <w:spacing w:line="234" w:lineRule="auto"/>
        <w:ind w:right="20"/>
        <w:rPr>
          <w:rFonts w:ascii="Arial" w:hAnsi="Arial" w:cs="Arial"/>
        </w:rPr>
      </w:pPr>
      <w:r w:rsidRPr="00E83ABD">
        <w:rPr>
          <w:rFonts w:ascii="Arial" w:hAnsi="Arial" w:cs="Arial"/>
        </w:rPr>
        <w:t>11.7.</w:t>
      </w:r>
      <w:r w:rsidRPr="00E83ABD">
        <w:rPr>
          <w:rFonts w:ascii="Arial" w:hAnsi="Arial" w:cs="Arial"/>
        </w:rPr>
        <w:tab/>
        <w:t xml:space="preserve">Sauf dispositions contraires des conditions particulières, la garantie de bonne exécution est libérée dans un délai de </w:t>
      </w:r>
      <w:r w:rsidR="00AC722E">
        <w:rPr>
          <w:rFonts w:ascii="Arial" w:hAnsi="Arial" w:cs="Arial"/>
        </w:rPr>
        <w:t>cent quatre-vingt</w:t>
      </w:r>
      <w:r w:rsidR="00F409AC">
        <w:rPr>
          <w:rFonts w:ascii="Arial" w:hAnsi="Arial" w:cs="Arial"/>
        </w:rPr>
        <w:t xml:space="preserve"> (</w:t>
      </w:r>
      <w:r w:rsidR="00AC722E">
        <w:rPr>
          <w:rFonts w:ascii="Arial" w:hAnsi="Arial" w:cs="Arial"/>
        </w:rPr>
        <w:t>180</w:t>
      </w:r>
      <w:r w:rsidR="00F409AC">
        <w:rPr>
          <w:rFonts w:ascii="Arial" w:hAnsi="Arial" w:cs="Arial"/>
        </w:rPr>
        <w:t>)</w:t>
      </w:r>
      <w:r w:rsidRPr="00E83ABD">
        <w:rPr>
          <w:rFonts w:ascii="Arial" w:hAnsi="Arial" w:cs="Arial"/>
        </w:rPr>
        <w:t xml:space="preserve"> jours à compter de la date de signature du certificat de réception définitive</w:t>
      </w:r>
      <w:r w:rsidR="007B2793">
        <w:rPr>
          <w:rFonts w:ascii="Arial" w:hAnsi="Arial" w:cs="Arial"/>
        </w:rPr>
        <w:t xml:space="preserve"> de l’ensemble du marché</w:t>
      </w:r>
      <w:r w:rsidRPr="00E83ABD">
        <w:rPr>
          <w:rFonts w:ascii="Arial" w:hAnsi="Arial" w:cs="Arial"/>
        </w:rPr>
        <w:t>, pour son montant total à l’exception des montants</w:t>
      </w:r>
      <w:r w:rsidR="003B6AB1">
        <w:rPr>
          <w:rFonts w:ascii="Arial" w:hAnsi="Arial" w:cs="Arial"/>
        </w:rPr>
        <w:t xml:space="preserve"> utilisés au titre de la garantie, ou ceux</w:t>
      </w:r>
      <w:r w:rsidRPr="00E83ABD">
        <w:rPr>
          <w:rFonts w:ascii="Arial" w:hAnsi="Arial" w:cs="Arial"/>
        </w:rPr>
        <w:t xml:space="preserve"> faisant l’objet d’un règlement à l’amiable, d'un arbitrage ou d'une procédure juridictionnelle.</w:t>
      </w:r>
    </w:p>
    <w:p w14:paraId="7BB32629" w14:textId="77777777" w:rsidR="00CD3A8C" w:rsidRPr="00E83ABD" w:rsidRDefault="00CD3A8C" w:rsidP="00CD3A8C">
      <w:pPr>
        <w:tabs>
          <w:tab w:val="left" w:pos="567"/>
        </w:tabs>
        <w:spacing w:line="234" w:lineRule="auto"/>
        <w:ind w:right="20"/>
        <w:rPr>
          <w:rFonts w:ascii="Arial" w:hAnsi="Arial" w:cs="Arial"/>
        </w:rPr>
      </w:pPr>
    </w:p>
    <w:p w14:paraId="22CBEC35" w14:textId="77777777" w:rsidR="00C87B37" w:rsidRDefault="00C87B37" w:rsidP="00CD3A8C">
      <w:pPr>
        <w:tabs>
          <w:tab w:val="left" w:pos="1420"/>
        </w:tabs>
        <w:spacing w:line="0" w:lineRule="atLeast"/>
        <w:rPr>
          <w:rFonts w:ascii="Arial" w:hAnsi="Arial" w:cs="Arial"/>
          <w:b/>
        </w:rPr>
      </w:pPr>
      <w:r w:rsidRPr="00E83ABD">
        <w:rPr>
          <w:rFonts w:ascii="Arial" w:hAnsi="Arial" w:cs="Arial"/>
          <w:b/>
        </w:rPr>
        <w:t>Article 12 -</w:t>
      </w:r>
      <w:r w:rsidR="00852E16">
        <w:rPr>
          <w:rFonts w:ascii="Arial" w:hAnsi="Arial" w:cs="Arial"/>
        </w:rPr>
        <w:t xml:space="preserve"> </w:t>
      </w:r>
      <w:r w:rsidRPr="00E83ABD">
        <w:rPr>
          <w:rFonts w:ascii="Arial" w:hAnsi="Arial" w:cs="Arial"/>
          <w:b/>
        </w:rPr>
        <w:t>Responsabilités et assurance</w:t>
      </w:r>
    </w:p>
    <w:p w14:paraId="043163BB" w14:textId="77777777" w:rsidR="00E83ABD" w:rsidRPr="00E83ABD" w:rsidRDefault="00E83ABD" w:rsidP="00CD3A8C">
      <w:pPr>
        <w:tabs>
          <w:tab w:val="left" w:pos="1420"/>
        </w:tabs>
        <w:spacing w:line="0" w:lineRule="atLeast"/>
        <w:rPr>
          <w:rFonts w:ascii="Arial" w:hAnsi="Arial" w:cs="Arial"/>
          <w:b/>
        </w:rPr>
      </w:pPr>
    </w:p>
    <w:p w14:paraId="75CBB26E" w14:textId="77777777" w:rsidR="00C87B37" w:rsidRPr="00E83ABD" w:rsidRDefault="00C87B37" w:rsidP="00C342B1">
      <w:pPr>
        <w:tabs>
          <w:tab w:val="left" w:pos="567"/>
        </w:tabs>
        <w:spacing w:line="234" w:lineRule="auto"/>
        <w:ind w:right="20"/>
        <w:rPr>
          <w:rFonts w:ascii="Arial" w:hAnsi="Arial" w:cs="Arial"/>
        </w:rPr>
      </w:pPr>
      <w:r w:rsidRPr="00E83ABD">
        <w:rPr>
          <w:rFonts w:ascii="Arial" w:hAnsi="Arial" w:cs="Arial"/>
        </w:rPr>
        <w:t>12.1.</w:t>
      </w:r>
      <w:r w:rsidRPr="00E83ABD">
        <w:rPr>
          <w:rFonts w:ascii="Arial" w:hAnsi="Arial" w:cs="Arial"/>
        </w:rPr>
        <w:tab/>
        <w:t>Responsabilités</w:t>
      </w:r>
    </w:p>
    <w:p w14:paraId="22891A54" w14:textId="77777777" w:rsidR="00C87B37" w:rsidRPr="00E83ABD" w:rsidRDefault="00C87B37" w:rsidP="00CD3A8C">
      <w:pPr>
        <w:tabs>
          <w:tab w:val="left" w:pos="567"/>
        </w:tabs>
        <w:spacing w:line="234" w:lineRule="auto"/>
        <w:ind w:right="20"/>
        <w:rPr>
          <w:rFonts w:ascii="Arial" w:hAnsi="Arial" w:cs="Arial"/>
        </w:rPr>
      </w:pPr>
      <w:r w:rsidRPr="00E83ABD">
        <w:rPr>
          <w:rFonts w:ascii="Arial" w:hAnsi="Arial" w:cs="Arial"/>
        </w:rPr>
        <w:t>Les règles de responsabilité décrites ci-après s'entendent sans préjudice de l'application éventuelle des conventions internationales relatives au transport de marchandises.</w:t>
      </w:r>
    </w:p>
    <w:p w14:paraId="00C3BF71" w14:textId="77777777" w:rsidR="00C87B37" w:rsidRPr="00E83ABD" w:rsidRDefault="00C87B37" w:rsidP="00084C30">
      <w:pPr>
        <w:numPr>
          <w:ilvl w:val="0"/>
          <w:numId w:val="35"/>
        </w:numPr>
        <w:tabs>
          <w:tab w:val="left" w:pos="567"/>
        </w:tabs>
        <w:suppressAutoHyphens w:val="0"/>
        <w:spacing w:line="0" w:lineRule="atLeast"/>
        <w:jc w:val="left"/>
        <w:rPr>
          <w:rFonts w:ascii="Arial" w:hAnsi="Arial" w:cs="Arial"/>
        </w:rPr>
      </w:pPr>
      <w:r w:rsidRPr="00E83ABD">
        <w:rPr>
          <w:rFonts w:ascii="Arial" w:hAnsi="Arial" w:cs="Arial"/>
        </w:rPr>
        <w:t>Responsabilité en cas de dommages occasionnés aux fournitures</w:t>
      </w:r>
    </w:p>
    <w:p w14:paraId="70940AFE" w14:textId="77777777" w:rsidR="00C87B37" w:rsidRPr="00E83ABD" w:rsidRDefault="00C87B37" w:rsidP="00CD3A8C">
      <w:pPr>
        <w:spacing w:line="237" w:lineRule="auto"/>
        <w:rPr>
          <w:rFonts w:ascii="Arial" w:hAnsi="Arial" w:cs="Arial"/>
        </w:rPr>
      </w:pPr>
      <w:r w:rsidRPr="00E83ABD">
        <w:rPr>
          <w:rFonts w:ascii="Arial" w:hAnsi="Arial" w:cs="Arial"/>
        </w:rPr>
        <w:t xml:space="preserve">Sans préjudice de l’article 32 (obligations au titre de la garantie) et de l’article 38 (force majeure), le </w:t>
      </w:r>
      <w:r w:rsidR="00B04420" w:rsidRPr="00E83ABD">
        <w:rPr>
          <w:rFonts w:ascii="Arial" w:hAnsi="Arial" w:cs="Arial"/>
        </w:rPr>
        <w:t>Contractant</w:t>
      </w:r>
      <w:r w:rsidRPr="00E83ABD">
        <w:rPr>
          <w:rFonts w:ascii="Arial" w:hAnsi="Arial" w:cs="Arial"/>
        </w:rPr>
        <w:t xml:space="preserve"> assumera (i) la pleine responsabilité du maintien de l’intégrité des fournitures et (ii) le risque de perte et de dommages, quelles qu’en soient les causes, jusqu’à la réception définitive telle que visée à l’article 34.</w:t>
      </w:r>
    </w:p>
    <w:p w14:paraId="7A76B446" w14:textId="77777777" w:rsidR="00267BD4" w:rsidRPr="00E83ABD" w:rsidRDefault="00C87B37" w:rsidP="00C342B1">
      <w:pPr>
        <w:spacing w:line="238" w:lineRule="auto"/>
        <w:rPr>
          <w:rFonts w:ascii="Arial" w:hAnsi="Arial" w:cs="Arial"/>
        </w:rPr>
      </w:pPr>
      <w:r w:rsidRPr="00E83ABD">
        <w:rPr>
          <w:rFonts w:ascii="Arial" w:hAnsi="Arial" w:cs="Arial"/>
        </w:rPr>
        <w:t xml:space="preserve">L’indemnisation des dommages aux fournitures issus de la responsabilité du </w:t>
      </w:r>
      <w:r w:rsidR="00B04420" w:rsidRPr="00E83ABD">
        <w:rPr>
          <w:rFonts w:ascii="Arial" w:hAnsi="Arial" w:cs="Arial"/>
        </w:rPr>
        <w:t>Contractant</w:t>
      </w:r>
      <w:r w:rsidRPr="00E83ABD">
        <w:rPr>
          <w:rFonts w:ascii="Arial" w:hAnsi="Arial" w:cs="Arial"/>
        </w:rPr>
        <w:t xml:space="preserve"> à l'égard </w:t>
      </w:r>
      <w:r w:rsidR="001B1FB9" w:rsidRPr="00E83ABD">
        <w:rPr>
          <w:rFonts w:ascii="Arial" w:hAnsi="Arial" w:cs="Arial"/>
        </w:rPr>
        <w:t xml:space="preserve">de </w:t>
      </w:r>
      <w:r w:rsidR="00592348">
        <w:rPr>
          <w:rFonts w:ascii="Arial" w:hAnsi="Arial" w:cs="Arial"/>
        </w:rPr>
        <w:t>DCI</w:t>
      </w:r>
      <w:r w:rsidRPr="00E83ABD">
        <w:rPr>
          <w:rFonts w:ascii="Arial" w:hAnsi="Arial" w:cs="Arial"/>
        </w:rPr>
        <w:t xml:space="preserve"> est plafonnée à un montant égal à un million d’euros dans l’hypothèse où la valeur du marché est inférieure ou égale à un million d’euros. Dans l’hypothèse où la valeur du marché est supérieure à un million d’euros, l’indemnisation des dommages issus de la responsabilité du </w:t>
      </w:r>
      <w:r w:rsidR="00B04420" w:rsidRPr="00E83ABD">
        <w:rPr>
          <w:rFonts w:ascii="Arial" w:hAnsi="Arial" w:cs="Arial"/>
        </w:rPr>
        <w:t>Contractant</w:t>
      </w:r>
      <w:r w:rsidRPr="00E83ABD">
        <w:rPr>
          <w:rFonts w:ascii="Arial" w:hAnsi="Arial" w:cs="Arial"/>
        </w:rPr>
        <w:t xml:space="preserve"> sera plafonnée à la valeur du marché.</w:t>
      </w:r>
      <w:bookmarkStart w:id="29" w:name="page10"/>
      <w:bookmarkEnd w:id="29"/>
    </w:p>
    <w:p w14:paraId="36EECC81" w14:textId="77777777" w:rsidR="00C87B37" w:rsidRPr="00E83ABD" w:rsidRDefault="00C87B37" w:rsidP="00CD3A8C">
      <w:pPr>
        <w:spacing w:line="238" w:lineRule="auto"/>
        <w:rPr>
          <w:rFonts w:ascii="Arial" w:hAnsi="Arial" w:cs="Arial"/>
        </w:rPr>
      </w:pPr>
      <w:r w:rsidRPr="00E83ABD">
        <w:rPr>
          <w:rFonts w:ascii="Arial" w:hAnsi="Arial" w:cs="Arial"/>
        </w:rPr>
        <w:t xml:space="preserve">Par contre, l’indemnisation des pertes ou dommages causés du fait d'une fraude ou d’une faute lourde du </w:t>
      </w:r>
      <w:r w:rsidR="00B04420" w:rsidRPr="00E83ABD">
        <w:rPr>
          <w:rFonts w:ascii="Arial" w:hAnsi="Arial" w:cs="Arial"/>
        </w:rPr>
        <w:t>Contractant</w:t>
      </w:r>
      <w:r w:rsidRPr="00E83ABD">
        <w:rPr>
          <w:rFonts w:ascii="Arial" w:hAnsi="Arial" w:cs="Arial"/>
        </w:rPr>
        <w:t xml:space="preserve">, son personnel, ses sous-traitants et toute personne dont le </w:t>
      </w:r>
      <w:r w:rsidR="00B04420" w:rsidRPr="00E83ABD">
        <w:rPr>
          <w:rFonts w:ascii="Arial" w:hAnsi="Arial" w:cs="Arial"/>
        </w:rPr>
        <w:t>Contractant</w:t>
      </w:r>
      <w:r w:rsidRPr="00E83ABD">
        <w:rPr>
          <w:rFonts w:ascii="Arial" w:hAnsi="Arial" w:cs="Arial"/>
        </w:rPr>
        <w:t xml:space="preserve"> doit répondre, ne peut en aucun cas être plafonnée.</w:t>
      </w:r>
    </w:p>
    <w:p w14:paraId="02283A13" w14:textId="77777777" w:rsidR="00C87B37" w:rsidRPr="00E83ABD" w:rsidRDefault="00C87B37" w:rsidP="00084C30">
      <w:pPr>
        <w:numPr>
          <w:ilvl w:val="0"/>
          <w:numId w:val="35"/>
        </w:numPr>
        <w:tabs>
          <w:tab w:val="left" w:pos="567"/>
        </w:tabs>
        <w:suppressAutoHyphens w:val="0"/>
        <w:spacing w:line="0" w:lineRule="atLeast"/>
        <w:jc w:val="left"/>
        <w:rPr>
          <w:rFonts w:ascii="Arial" w:hAnsi="Arial" w:cs="Arial"/>
        </w:rPr>
      </w:pPr>
      <w:r w:rsidRPr="00E83ABD">
        <w:rPr>
          <w:rFonts w:ascii="Arial" w:hAnsi="Arial" w:cs="Arial"/>
        </w:rPr>
        <w:t xml:space="preserve">Responsabilité du </w:t>
      </w:r>
      <w:r w:rsidR="00B04420" w:rsidRPr="00E83ABD">
        <w:rPr>
          <w:rFonts w:ascii="Arial" w:hAnsi="Arial" w:cs="Arial"/>
        </w:rPr>
        <w:t>Contractant</w:t>
      </w:r>
      <w:r w:rsidRPr="00E83ABD">
        <w:rPr>
          <w:rFonts w:ascii="Arial" w:hAnsi="Arial" w:cs="Arial"/>
        </w:rPr>
        <w:t xml:space="preserve"> à l’égard </w:t>
      </w:r>
      <w:r w:rsidR="001B1FB9" w:rsidRPr="00E83ABD">
        <w:rPr>
          <w:rFonts w:ascii="Arial" w:hAnsi="Arial" w:cs="Arial"/>
        </w:rPr>
        <w:t xml:space="preserve">de </w:t>
      </w:r>
      <w:r w:rsidR="00592348">
        <w:rPr>
          <w:rFonts w:ascii="Arial" w:hAnsi="Arial" w:cs="Arial"/>
        </w:rPr>
        <w:t>DCI</w:t>
      </w:r>
    </w:p>
    <w:p w14:paraId="5C4889C5" w14:textId="77777777" w:rsidR="00C87B37" w:rsidRPr="00E83ABD" w:rsidRDefault="009648BF" w:rsidP="00CD3A8C">
      <w:pPr>
        <w:suppressAutoHyphens w:val="0"/>
        <w:spacing w:line="236" w:lineRule="auto"/>
        <w:ind w:left="9" w:right="20"/>
        <w:rPr>
          <w:rFonts w:ascii="Arial" w:hAnsi="Arial" w:cs="Arial"/>
        </w:rPr>
      </w:pPr>
      <w:r w:rsidRPr="00E83ABD">
        <w:rPr>
          <w:rFonts w:ascii="Arial" w:hAnsi="Arial" w:cs="Arial"/>
        </w:rPr>
        <w:t>À tout moment</w:t>
      </w:r>
      <w:r w:rsidR="00C87B37" w:rsidRPr="00E83ABD">
        <w:rPr>
          <w:rFonts w:ascii="Arial" w:hAnsi="Arial" w:cs="Arial"/>
        </w:rPr>
        <w:t xml:space="preserve">, le </w:t>
      </w:r>
      <w:r w:rsidR="00B04420" w:rsidRPr="00E83ABD">
        <w:rPr>
          <w:rFonts w:ascii="Arial" w:hAnsi="Arial" w:cs="Arial"/>
        </w:rPr>
        <w:t>Contractant</w:t>
      </w:r>
      <w:r w:rsidR="00C87B37" w:rsidRPr="00E83ABD">
        <w:rPr>
          <w:rFonts w:ascii="Arial" w:hAnsi="Arial" w:cs="Arial"/>
        </w:rPr>
        <w:t xml:space="preserve"> sera responsable et indemnisera </w:t>
      </w:r>
      <w:r w:rsidR="00592348">
        <w:rPr>
          <w:rFonts w:ascii="Arial" w:hAnsi="Arial" w:cs="Arial"/>
        </w:rPr>
        <w:t>DCI</w:t>
      </w:r>
      <w:r w:rsidR="00C87B37" w:rsidRPr="00E83ABD">
        <w:rPr>
          <w:rFonts w:ascii="Arial" w:hAnsi="Arial" w:cs="Arial"/>
        </w:rPr>
        <w:t xml:space="preserve"> de tous dommages occasionnés </w:t>
      </w:r>
      <w:r w:rsidR="00633F31" w:rsidRPr="00E83ABD">
        <w:rPr>
          <w:rFonts w:ascii="Arial" w:hAnsi="Arial" w:cs="Arial"/>
        </w:rPr>
        <w:t xml:space="preserve">à </w:t>
      </w:r>
      <w:r w:rsidR="00592348">
        <w:rPr>
          <w:rFonts w:ascii="Arial" w:hAnsi="Arial" w:cs="Arial"/>
        </w:rPr>
        <w:t>DCI</w:t>
      </w:r>
      <w:r w:rsidR="00C87B37" w:rsidRPr="00E83ABD">
        <w:rPr>
          <w:rFonts w:ascii="Arial" w:hAnsi="Arial" w:cs="Arial"/>
        </w:rPr>
        <w:t xml:space="preserve"> par le </w:t>
      </w:r>
      <w:r w:rsidR="00B04420" w:rsidRPr="00E83ABD">
        <w:rPr>
          <w:rFonts w:ascii="Arial" w:hAnsi="Arial" w:cs="Arial"/>
        </w:rPr>
        <w:t>Contractant</w:t>
      </w:r>
      <w:r w:rsidR="00C87B37" w:rsidRPr="00E83ABD">
        <w:rPr>
          <w:rFonts w:ascii="Arial" w:hAnsi="Arial" w:cs="Arial"/>
        </w:rPr>
        <w:t xml:space="preserve">, son personnel, ses sous-traitants et toute personne dont le </w:t>
      </w:r>
      <w:r w:rsidR="00B04420" w:rsidRPr="00E83ABD">
        <w:rPr>
          <w:rFonts w:ascii="Arial" w:hAnsi="Arial" w:cs="Arial"/>
        </w:rPr>
        <w:t>Contractant</w:t>
      </w:r>
      <w:r w:rsidR="00C87B37" w:rsidRPr="00E83ABD">
        <w:rPr>
          <w:rFonts w:ascii="Arial" w:hAnsi="Arial" w:cs="Arial"/>
        </w:rPr>
        <w:t xml:space="preserve"> doit répondre.</w:t>
      </w:r>
    </w:p>
    <w:p w14:paraId="65DA447A" w14:textId="77777777" w:rsidR="00C87B37" w:rsidRPr="00E83ABD" w:rsidRDefault="00C87B37" w:rsidP="00CD3A8C">
      <w:pPr>
        <w:spacing w:line="238" w:lineRule="auto"/>
        <w:ind w:right="20"/>
        <w:rPr>
          <w:rFonts w:ascii="Arial" w:hAnsi="Arial" w:cs="Arial"/>
        </w:rPr>
      </w:pPr>
      <w:r w:rsidRPr="00E83ABD">
        <w:rPr>
          <w:rFonts w:ascii="Arial" w:hAnsi="Arial" w:cs="Arial"/>
        </w:rPr>
        <w:t xml:space="preserve">L’indemnisation des dommages issus de la responsabilité du </w:t>
      </w:r>
      <w:r w:rsidR="00B04420" w:rsidRPr="00E83ABD">
        <w:rPr>
          <w:rFonts w:ascii="Arial" w:hAnsi="Arial" w:cs="Arial"/>
        </w:rPr>
        <w:t>Contractant</w:t>
      </w:r>
      <w:r w:rsidRPr="00E83ABD">
        <w:rPr>
          <w:rFonts w:ascii="Arial" w:hAnsi="Arial" w:cs="Arial"/>
        </w:rPr>
        <w:t xml:space="preserve"> à l'égard </w:t>
      </w:r>
      <w:r w:rsidR="001B1FB9" w:rsidRPr="00E83ABD">
        <w:rPr>
          <w:rFonts w:ascii="Arial" w:hAnsi="Arial" w:cs="Arial"/>
        </w:rPr>
        <w:t xml:space="preserve">de </w:t>
      </w:r>
      <w:r w:rsidR="00592348">
        <w:rPr>
          <w:rFonts w:ascii="Arial" w:hAnsi="Arial" w:cs="Arial"/>
        </w:rPr>
        <w:t>DCI</w:t>
      </w:r>
      <w:r w:rsidRPr="00E83ABD">
        <w:rPr>
          <w:rFonts w:ascii="Arial" w:hAnsi="Arial" w:cs="Arial"/>
        </w:rPr>
        <w:t xml:space="preserve"> est plafonnée à un montant égal à un million d’euros dans l’hypothèse où la valeur du marché est inférieure ou égale à un million d’euros. Dans l’hypothèse où la valeur du marché est supérieure à un million d’euros, l’indemnisation des dommages issus de la responsabilité du </w:t>
      </w:r>
      <w:r w:rsidR="00B04420" w:rsidRPr="00E83ABD">
        <w:rPr>
          <w:rFonts w:ascii="Arial" w:hAnsi="Arial" w:cs="Arial"/>
        </w:rPr>
        <w:t>Contractant</w:t>
      </w:r>
      <w:r w:rsidRPr="00E83ABD">
        <w:rPr>
          <w:rFonts w:ascii="Arial" w:hAnsi="Arial" w:cs="Arial"/>
        </w:rPr>
        <w:t xml:space="preserve"> sera plafonnée à la valeur du marché.</w:t>
      </w:r>
    </w:p>
    <w:p w14:paraId="0181DB1C" w14:textId="77777777" w:rsidR="00C87B37" w:rsidRPr="00E83ABD" w:rsidRDefault="00C87B37" w:rsidP="00CD3A8C">
      <w:pPr>
        <w:spacing w:line="237" w:lineRule="auto"/>
        <w:ind w:right="20"/>
        <w:rPr>
          <w:rFonts w:ascii="Arial" w:hAnsi="Arial" w:cs="Arial"/>
        </w:rPr>
      </w:pPr>
      <w:r w:rsidRPr="00E83ABD">
        <w:rPr>
          <w:rFonts w:ascii="Arial" w:hAnsi="Arial" w:cs="Arial"/>
        </w:rPr>
        <w:t xml:space="preserve">Par contre, l’indemnisation des pertes ou dommages issus de la responsabilité du </w:t>
      </w:r>
      <w:r w:rsidR="00B04420" w:rsidRPr="00E83ABD">
        <w:rPr>
          <w:rFonts w:ascii="Arial" w:hAnsi="Arial" w:cs="Arial"/>
        </w:rPr>
        <w:t>Contractant</w:t>
      </w:r>
      <w:r w:rsidRPr="00E83ABD">
        <w:rPr>
          <w:rFonts w:ascii="Arial" w:hAnsi="Arial" w:cs="Arial"/>
        </w:rPr>
        <w:t xml:space="preserve"> en cas de dommages corporels, en ce compris le décès, ne peut en aucun cas être plafonnée. Il en va de même pour l’indemnisation de tous dommages, de quelque nature que ce soit, causés du fait d’une fraude ou d'une faute lourde du </w:t>
      </w:r>
      <w:r w:rsidR="00B04420" w:rsidRPr="00E83ABD">
        <w:rPr>
          <w:rFonts w:ascii="Arial" w:hAnsi="Arial" w:cs="Arial"/>
        </w:rPr>
        <w:t>Contractant</w:t>
      </w:r>
      <w:r w:rsidRPr="00E83ABD">
        <w:rPr>
          <w:rFonts w:ascii="Arial" w:hAnsi="Arial" w:cs="Arial"/>
        </w:rPr>
        <w:t xml:space="preserve">, son personnel, ses sous-traitants et toute personne dont le </w:t>
      </w:r>
      <w:r w:rsidR="00B04420" w:rsidRPr="00E83ABD">
        <w:rPr>
          <w:rFonts w:ascii="Arial" w:hAnsi="Arial" w:cs="Arial"/>
        </w:rPr>
        <w:t>Contractant</w:t>
      </w:r>
      <w:r w:rsidRPr="00E83ABD">
        <w:rPr>
          <w:rFonts w:ascii="Arial" w:hAnsi="Arial" w:cs="Arial"/>
        </w:rPr>
        <w:t xml:space="preserve"> doit répondre.</w:t>
      </w:r>
    </w:p>
    <w:p w14:paraId="6DBF6C07" w14:textId="77777777" w:rsidR="00C87B37" w:rsidRPr="00E83ABD" w:rsidRDefault="00C87B37" w:rsidP="00084C30">
      <w:pPr>
        <w:numPr>
          <w:ilvl w:val="0"/>
          <w:numId w:val="35"/>
        </w:numPr>
        <w:tabs>
          <w:tab w:val="left" w:pos="567"/>
        </w:tabs>
        <w:suppressAutoHyphens w:val="0"/>
        <w:spacing w:line="0" w:lineRule="atLeast"/>
        <w:jc w:val="left"/>
        <w:rPr>
          <w:rFonts w:ascii="Arial" w:hAnsi="Arial" w:cs="Arial"/>
        </w:rPr>
      </w:pPr>
      <w:r w:rsidRPr="00E83ABD">
        <w:rPr>
          <w:rFonts w:ascii="Arial" w:hAnsi="Arial" w:cs="Arial"/>
        </w:rPr>
        <w:t xml:space="preserve">Responsabilité du </w:t>
      </w:r>
      <w:r w:rsidR="00B04420" w:rsidRPr="00E83ABD">
        <w:rPr>
          <w:rFonts w:ascii="Arial" w:hAnsi="Arial" w:cs="Arial"/>
        </w:rPr>
        <w:t>Contractant</w:t>
      </w:r>
      <w:r w:rsidRPr="00E83ABD">
        <w:rPr>
          <w:rFonts w:ascii="Arial" w:hAnsi="Arial" w:cs="Arial"/>
        </w:rPr>
        <w:t xml:space="preserve"> à l’égard des tiers</w:t>
      </w:r>
    </w:p>
    <w:p w14:paraId="63A044D9" w14:textId="77777777" w:rsidR="00C87B37" w:rsidRPr="00E83ABD" w:rsidRDefault="00C87B37" w:rsidP="00F409AC">
      <w:pPr>
        <w:spacing w:line="238" w:lineRule="auto"/>
        <w:rPr>
          <w:rFonts w:ascii="Arial" w:hAnsi="Arial" w:cs="Arial"/>
        </w:rPr>
      </w:pPr>
      <w:r w:rsidRPr="00E83ABD">
        <w:rPr>
          <w:rFonts w:ascii="Arial" w:hAnsi="Arial" w:cs="Arial"/>
        </w:rPr>
        <w:t xml:space="preserve">Le </w:t>
      </w:r>
      <w:r w:rsidR="00B04420" w:rsidRPr="00E83ABD">
        <w:rPr>
          <w:rFonts w:ascii="Arial" w:hAnsi="Arial" w:cs="Arial"/>
        </w:rPr>
        <w:t>Contractant</w:t>
      </w:r>
      <w:r w:rsidRPr="00E83ABD">
        <w:rPr>
          <w:rFonts w:ascii="Arial" w:hAnsi="Arial" w:cs="Arial"/>
        </w:rPr>
        <w:t xml:space="preserve"> garantit et défend, à ses frais, </w:t>
      </w:r>
      <w:r w:rsidR="00592348">
        <w:rPr>
          <w:rFonts w:ascii="Arial" w:hAnsi="Arial" w:cs="Arial"/>
        </w:rPr>
        <w:t>DCI</w:t>
      </w:r>
      <w:r w:rsidRPr="00E83ABD">
        <w:rPr>
          <w:rFonts w:ascii="Arial" w:hAnsi="Arial" w:cs="Arial"/>
        </w:rPr>
        <w:t>, ses mandataires et son personnel contre toute action, perte ou tout préjudice, directs ou indirects, de quelque nature que ce soit (ci-après «</w:t>
      </w:r>
      <w:r w:rsidR="00267BD4" w:rsidRPr="00E83ABD">
        <w:rPr>
          <w:rFonts w:ascii="Arial" w:hAnsi="Arial" w:cs="Arial"/>
        </w:rPr>
        <w:t xml:space="preserve"> </w:t>
      </w:r>
      <w:r w:rsidRPr="00E83ABD">
        <w:rPr>
          <w:rFonts w:ascii="Arial" w:hAnsi="Arial" w:cs="Arial"/>
        </w:rPr>
        <w:t>réclamation(s)</w:t>
      </w:r>
      <w:r w:rsidR="00267BD4" w:rsidRPr="00E83ABD">
        <w:rPr>
          <w:rFonts w:ascii="Arial" w:hAnsi="Arial" w:cs="Arial"/>
        </w:rPr>
        <w:t xml:space="preserve"> </w:t>
      </w:r>
      <w:r w:rsidRPr="00E83ABD">
        <w:rPr>
          <w:rFonts w:ascii="Arial" w:hAnsi="Arial" w:cs="Arial"/>
        </w:rPr>
        <w:t>»), résultant d'un acte ou d'une omission</w:t>
      </w:r>
      <w:r w:rsidR="00E9501B" w:rsidRPr="00E83ABD">
        <w:rPr>
          <w:rFonts w:ascii="Arial" w:hAnsi="Arial" w:cs="Arial"/>
        </w:rPr>
        <w:t>,</w:t>
      </w:r>
      <w:r w:rsidRPr="00E83ABD">
        <w:rPr>
          <w:rFonts w:ascii="Arial" w:hAnsi="Arial" w:cs="Arial"/>
        </w:rPr>
        <w:t xml:space="preserve"> commis dans l’exécution d</w:t>
      </w:r>
      <w:r w:rsidR="00F409AC">
        <w:rPr>
          <w:rFonts w:ascii="Arial" w:hAnsi="Arial" w:cs="Arial"/>
        </w:rPr>
        <w:t>u Contrat</w:t>
      </w:r>
      <w:r w:rsidR="0002722D">
        <w:rPr>
          <w:rFonts w:ascii="Arial" w:hAnsi="Arial" w:cs="Arial"/>
        </w:rPr>
        <w:t xml:space="preserve"> </w:t>
      </w:r>
      <w:r w:rsidRPr="00E83ABD">
        <w:rPr>
          <w:rFonts w:ascii="Arial" w:hAnsi="Arial" w:cs="Arial"/>
        </w:rPr>
        <w:t xml:space="preserve">par le </w:t>
      </w:r>
      <w:r w:rsidR="00B04420" w:rsidRPr="00E83ABD">
        <w:rPr>
          <w:rFonts w:ascii="Arial" w:hAnsi="Arial" w:cs="Arial"/>
        </w:rPr>
        <w:t>Contractant</w:t>
      </w:r>
      <w:r w:rsidRPr="00E83ABD">
        <w:rPr>
          <w:rFonts w:ascii="Arial" w:hAnsi="Arial" w:cs="Arial"/>
        </w:rPr>
        <w:t xml:space="preserve">, son personnel, ses sous-traitants et/ou toute personne dont le </w:t>
      </w:r>
      <w:r w:rsidR="00B04420" w:rsidRPr="00E83ABD">
        <w:rPr>
          <w:rFonts w:ascii="Arial" w:hAnsi="Arial" w:cs="Arial"/>
        </w:rPr>
        <w:t>Contractant</w:t>
      </w:r>
      <w:r w:rsidRPr="00E83ABD">
        <w:rPr>
          <w:rFonts w:ascii="Arial" w:hAnsi="Arial" w:cs="Arial"/>
        </w:rPr>
        <w:t xml:space="preserve"> doit répondre.</w:t>
      </w:r>
    </w:p>
    <w:p w14:paraId="167E2B66" w14:textId="77777777" w:rsidR="00C87B37" w:rsidRPr="00E83ABD" w:rsidRDefault="00592348" w:rsidP="00CD3A8C">
      <w:pPr>
        <w:spacing w:line="235" w:lineRule="auto"/>
        <w:ind w:right="20"/>
        <w:rPr>
          <w:rFonts w:ascii="Arial" w:hAnsi="Arial" w:cs="Arial"/>
        </w:rPr>
      </w:pPr>
      <w:r>
        <w:rPr>
          <w:rFonts w:ascii="Arial" w:hAnsi="Arial" w:cs="Arial"/>
        </w:rPr>
        <w:t>DCI</w:t>
      </w:r>
      <w:r w:rsidR="00C87B37" w:rsidRPr="00E83ABD">
        <w:rPr>
          <w:rFonts w:ascii="Arial" w:hAnsi="Arial" w:cs="Arial"/>
        </w:rPr>
        <w:t xml:space="preserve"> doit notifier toute réclamation de tiers au </w:t>
      </w:r>
      <w:r w:rsidR="00B04420" w:rsidRPr="00E83ABD">
        <w:rPr>
          <w:rFonts w:ascii="Arial" w:hAnsi="Arial" w:cs="Arial"/>
        </w:rPr>
        <w:t>Contractant</w:t>
      </w:r>
      <w:r w:rsidR="00C87B37" w:rsidRPr="00E83ABD">
        <w:rPr>
          <w:rFonts w:ascii="Arial" w:hAnsi="Arial" w:cs="Arial"/>
        </w:rPr>
        <w:t xml:space="preserve"> dans les meilleurs délais possibles après que </w:t>
      </w:r>
      <w:r>
        <w:rPr>
          <w:rFonts w:ascii="Arial" w:hAnsi="Arial" w:cs="Arial"/>
        </w:rPr>
        <w:t>DCI</w:t>
      </w:r>
      <w:r w:rsidR="00C87B37" w:rsidRPr="00E83ABD">
        <w:rPr>
          <w:rFonts w:ascii="Arial" w:hAnsi="Arial" w:cs="Arial"/>
        </w:rPr>
        <w:t xml:space="preserve"> en a eu connaissance.</w:t>
      </w:r>
    </w:p>
    <w:p w14:paraId="0153B77C" w14:textId="77777777" w:rsidR="00C87B37" w:rsidRPr="00E83ABD" w:rsidRDefault="00C87B37" w:rsidP="00C342B1">
      <w:pPr>
        <w:spacing w:line="236" w:lineRule="auto"/>
        <w:ind w:right="20"/>
        <w:rPr>
          <w:rFonts w:ascii="Arial" w:hAnsi="Arial" w:cs="Arial"/>
        </w:rPr>
      </w:pPr>
      <w:r w:rsidRPr="00E83ABD">
        <w:rPr>
          <w:rFonts w:ascii="Arial" w:hAnsi="Arial" w:cs="Arial"/>
        </w:rPr>
        <w:t xml:space="preserve">Si </w:t>
      </w:r>
      <w:r w:rsidR="00592348">
        <w:rPr>
          <w:rFonts w:ascii="Arial" w:hAnsi="Arial" w:cs="Arial"/>
        </w:rPr>
        <w:t>DCI</w:t>
      </w:r>
      <w:r w:rsidRPr="00E83ABD">
        <w:rPr>
          <w:rFonts w:ascii="Arial" w:hAnsi="Arial" w:cs="Arial"/>
        </w:rPr>
        <w:t xml:space="preserve"> choisit de contester et de se défendre contre la/les réclamation(s), le </w:t>
      </w:r>
      <w:r w:rsidR="00B04420" w:rsidRPr="00E83ABD">
        <w:rPr>
          <w:rFonts w:ascii="Arial" w:hAnsi="Arial" w:cs="Arial"/>
        </w:rPr>
        <w:t>Contractant</w:t>
      </w:r>
      <w:r w:rsidRPr="00E83ABD">
        <w:rPr>
          <w:rFonts w:ascii="Arial" w:hAnsi="Arial" w:cs="Arial"/>
        </w:rPr>
        <w:t xml:space="preserve"> prendra en charge les frais de défense raisonnables exposés par </w:t>
      </w:r>
      <w:r w:rsidR="00592348">
        <w:rPr>
          <w:rFonts w:ascii="Arial" w:hAnsi="Arial" w:cs="Arial"/>
        </w:rPr>
        <w:t>DCI</w:t>
      </w:r>
      <w:r w:rsidRPr="00E83ABD">
        <w:rPr>
          <w:rFonts w:ascii="Arial" w:hAnsi="Arial" w:cs="Arial"/>
        </w:rPr>
        <w:t>, ses mandataires et son personnel.</w:t>
      </w:r>
    </w:p>
    <w:p w14:paraId="03B2B1D8" w14:textId="77777777" w:rsidR="00C87B37" w:rsidRPr="00E83ABD" w:rsidRDefault="00C87B37" w:rsidP="00C342B1">
      <w:pPr>
        <w:spacing w:line="252" w:lineRule="exact"/>
        <w:rPr>
          <w:rFonts w:ascii="Arial" w:hAnsi="Arial" w:cs="Arial"/>
        </w:rPr>
      </w:pPr>
    </w:p>
    <w:p w14:paraId="795D5BDF" w14:textId="77777777" w:rsidR="00C87B37" w:rsidRPr="00E83ABD" w:rsidRDefault="00C87B37" w:rsidP="00CD3A8C">
      <w:pPr>
        <w:spacing w:line="236" w:lineRule="auto"/>
        <w:ind w:right="20"/>
        <w:rPr>
          <w:rFonts w:ascii="Arial" w:hAnsi="Arial" w:cs="Arial"/>
        </w:rPr>
      </w:pPr>
      <w:r w:rsidRPr="00E83ABD">
        <w:rPr>
          <w:rFonts w:ascii="Arial" w:hAnsi="Arial" w:cs="Arial"/>
        </w:rPr>
        <w:lastRenderedPageBreak/>
        <w:t xml:space="preserve">En application des présentes conditions générales, les mandataires et le personnel </w:t>
      </w:r>
      <w:r w:rsidR="001B1FB9" w:rsidRPr="00E83ABD">
        <w:rPr>
          <w:rFonts w:ascii="Arial" w:hAnsi="Arial" w:cs="Arial"/>
        </w:rPr>
        <w:t xml:space="preserve">de </w:t>
      </w:r>
      <w:r w:rsidR="00592348">
        <w:rPr>
          <w:rFonts w:ascii="Arial" w:hAnsi="Arial" w:cs="Arial"/>
        </w:rPr>
        <w:t>DCI</w:t>
      </w:r>
      <w:r w:rsidRPr="00E83ABD">
        <w:rPr>
          <w:rFonts w:ascii="Arial" w:hAnsi="Arial" w:cs="Arial"/>
        </w:rPr>
        <w:t xml:space="preserve">, ainsi que le personnel, les sous-traitants du </w:t>
      </w:r>
      <w:r w:rsidR="00B04420" w:rsidRPr="00E83ABD">
        <w:rPr>
          <w:rFonts w:ascii="Arial" w:hAnsi="Arial" w:cs="Arial"/>
        </w:rPr>
        <w:t>Contractant</w:t>
      </w:r>
      <w:r w:rsidRPr="00E83ABD">
        <w:rPr>
          <w:rFonts w:ascii="Arial" w:hAnsi="Arial" w:cs="Arial"/>
        </w:rPr>
        <w:t xml:space="preserve"> et toute personne dont le </w:t>
      </w:r>
      <w:r w:rsidR="00B04420" w:rsidRPr="00E83ABD">
        <w:rPr>
          <w:rFonts w:ascii="Arial" w:hAnsi="Arial" w:cs="Arial"/>
        </w:rPr>
        <w:t>Contractant</w:t>
      </w:r>
      <w:r w:rsidRPr="00E83ABD">
        <w:rPr>
          <w:rFonts w:ascii="Arial" w:hAnsi="Arial" w:cs="Arial"/>
        </w:rPr>
        <w:t xml:space="preserve"> doit répondre sont considérés comme tiers.</w:t>
      </w:r>
    </w:p>
    <w:p w14:paraId="0D9A6C63" w14:textId="77777777" w:rsidR="00C87B37" w:rsidRPr="00E83ABD" w:rsidRDefault="00C87B37" w:rsidP="00CD3A8C">
      <w:pPr>
        <w:spacing w:line="235" w:lineRule="auto"/>
        <w:ind w:right="20"/>
        <w:rPr>
          <w:rFonts w:ascii="Arial" w:hAnsi="Arial" w:cs="Arial"/>
        </w:rPr>
      </w:pPr>
      <w:r w:rsidRPr="00E83ABD">
        <w:rPr>
          <w:rFonts w:ascii="Arial" w:hAnsi="Arial" w:cs="Arial"/>
        </w:rPr>
        <w:t xml:space="preserve">Le </w:t>
      </w:r>
      <w:r w:rsidR="00B04420" w:rsidRPr="00E83ABD">
        <w:rPr>
          <w:rFonts w:ascii="Arial" w:hAnsi="Arial" w:cs="Arial"/>
        </w:rPr>
        <w:t>Contractant</w:t>
      </w:r>
      <w:r w:rsidRPr="00E83ABD">
        <w:rPr>
          <w:rFonts w:ascii="Arial" w:hAnsi="Arial" w:cs="Arial"/>
        </w:rPr>
        <w:t xml:space="preserve"> devra traiter toute réclamation en étroite concertation avec </w:t>
      </w:r>
      <w:r w:rsidR="00592348">
        <w:rPr>
          <w:rFonts w:ascii="Arial" w:hAnsi="Arial" w:cs="Arial"/>
        </w:rPr>
        <w:t>DCI</w:t>
      </w:r>
      <w:r w:rsidRPr="00E83ABD">
        <w:rPr>
          <w:rFonts w:ascii="Arial" w:hAnsi="Arial" w:cs="Arial"/>
        </w:rPr>
        <w:t>.</w:t>
      </w:r>
    </w:p>
    <w:p w14:paraId="783CDB9E" w14:textId="77777777" w:rsidR="00C87B37" w:rsidRPr="00E83ABD" w:rsidRDefault="00C87B37" w:rsidP="00A966EA">
      <w:pPr>
        <w:spacing w:line="235" w:lineRule="auto"/>
        <w:ind w:right="20"/>
        <w:rPr>
          <w:rFonts w:ascii="Arial" w:hAnsi="Arial" w:cs="Arial"/>
        </w:rPr>
      </w:pPr>
      <w:r w:rsidRPr="00E83ABD">
        <w:rPr>
          <w:rFonts w:ascii="Arial" w:hAnsi="Arial" w:cs="Arial"/>
        </w:rPr>
        <w:t xml:space="preserve">Toute transaction ou accord relatif au règlement d’une réclamation requiert l’assentiment préalable exprès </w:t>
      </w:r>
      <w:r w:rsidR="001B1FB9" w:rsidRPr="00E83ABD">
        <w:rPr>
          <w:rFonts w:ascii="Arial" w:hAnsi="Arial" w:cs="Arial"/>
        </w:rPr>
        <w:t xml:space="preserve">de </w:t>
      </w:r>
      <w:r w:rsidR="00592348">
        <w:rPr>
          <w:rFonts w:ascii="Arial" w:hAnsi="Arial" w:cs="Arial"/>
        </w:rPr>
        <w:t>DCI</w:t>
      </w:r>
      <w:r w:rsidRPr="00E83ABD">
        <w:rPr>
          <w:rFonts w:ascii="Arial" w:hAnsi="Arial" w:cs="Arial"/>
        </w:rPr>
        <w:t xml:space="preserve"> et du </w:t>
      </w:r>
      <w:r w:rsidR="00B04420" w:rsidRPr="00E83ABD">
        <w:rPr>
          <w:rFonts w:ascii="Arial" w:hAnsi="Arial" w:cs="Arial"/>
        </w:rPr>
        <w:t>Contractant</w:t>
      </w:r>
      <w:r w:rsidRPr="00E83ABD">
        <w:rPr>
          <w:rFonts w:ascii="Arial" w:hAnsi="Arial" w:cs="Arial"/>
        </w:rPr>
        <w:t>.</w:t>
      </w:r>
    </w:p>
    <w:p w14:paraId="51C22B71" w14:textId="77777777" w:rsidR="00C87B37" w:rsidRPr="00E83ABD" w:rsidRDefault="00C87B37" w:rsidP="00A966EA">
      <w:pPr>
        <w:tabs>
          <w:tab w:val="left" w:pos="567"/>
        </w:tabs>
        <w:spacing w:line="0" w:lineRule="atLeast"/>
        <w:rPr>
          <w:rFonts w:ascii="Arial" w:hAnsi="Arial" w:cs="Arial"/>
        </w:rPr>
      </w:pPr>
      <w:r w:rsidRPr="00E83ABD">
        <w:rPr>
          <w:rFonts w:ascii="Arial" w:hAnsi="Arial" w:cs="Arial"/>
        </w:rPr>
        <w:t>12.2.</w:t>
      </w:r>
      <w:r w:rsidRPr="00E83ABD">
        <w:rPr>
          <w:rFonts w:ascii="Arial" w:hAnsi="Arial" w:cs="Arial"/>
        </w:rPr>
        <w:tab/>
        <w:t>Assurance</w:t>
      </w:r>
    </w:p>
    <w:p w14:paraId="21096F63" w14:textId="77777777" w:rsidR="00C87B37" w:rsidRPr="00E83ABD" w:rsidRDefault="00C87B37" w:rsidP="00A966EA">
      <w:pPr>
        <w:tabs>
          <w:tab w:val="left" w:pos="567"/>
        </w:tabs>
        <w:spacing w:line="0" w:lineRule="atLeast"/>
        <w:rPr>
          <w:rFonts w:ascii="Arial" w:hAnsi="Arial" w:cs="Arial"/>
        </w:rPr>
      </w:pPr>
      <w:r w:rsidRPr="00E83ABD">
        <w:rPr>
          <w:rFonts w:ascii="Arial" w:hAnsi="Arial" w:cs="Arial"/>
        </w:rPr>
        <w:t>a)</w:t>
      </w:r>
      <w:r w:rsidRPr="00E83ABD">
        <w:rPr>
          <w:rFonts w:ascii="Arial" w:hAnsi="Arial" w:cs="Arial"/>
        </w:rPr>
        <w:tab/>
        <w:t>Assurance - dispositions générales</w:t>
      </w:r>
    </w:p>
    <w:p w14:paraId="0202DA92" w14:textId="77777777" w:rsidR="00C87B37" w:rsidRPr="00E83ABD" w:rsidRDefault="00C87B37" w:rsidP="00A966EA">
      <w:pPr>
        <w:spacing w:line="237" w:lineRule="auto"/>
        <w:rPr>
          <w:rFonts w:ascii="Arial" w:hAnsi="Arial" w:cs="Arial"/>
        </w:rPr>
      </w:pPr>
      <w:r w:rsidRPr="00E83ABD">
        <w:rPr>
          <w:rFonts w:ascii="Arial" w:hAnsi="Arial" w:cs="Arial"/>
        </w:rPr>
        <w:t xml:space="preserve">Au plus tard avec le retour du contrat contresigné et pendant toute la période de mise en œuvre des tâches, le </w:t>
      </w:r>
      <w:r w:rsidR="00B04420" w:rsidRPr="00E83ABD">
        <w:rPr>
          <w:rFonts w:ascii="Arial" w:hAnsi="Arial" w:cs="Arial"/>
        </w:rPr>
        <w:t>Contractant</w:t>
      </w:r>
      <w:r w:rsidRPr="00E83ABD">
        <w:rPr>
          <w:rFonts w:ascii="Arial" w:hAnsi="Arial" w:cs="Arial"/>
        </w:rPr>
        <w:t xml:space="preserve"> veille à ce que lui-même, son personnel, ses sous-traitants et toute personne dont le </w:t>
      </w:r>
      <w:r w:rsidR="00B04420" w:rsidRPr="00E83ABD">
        <w:rPr>
          <w:rFonts w:ascii="Arial" w:hAnsi="Arial" w:cs="Arial"/>
        </w:rPr>
        <w:t>Contractant</w:t>
      </w:r>
      <w:r w:rsidRPr="00E83ABD">
        <w:rPr>
          <w:rFonts w:ascii="Arial" w:hAnsi="Arial" w:cs="Arial"/>
        </w:rPr>
        <w:t xml:space="preserve"> doit répondre, soient adéquatement assurés auprès de compagnies d’assurances reconnues sur le marché international de l’assurance,</w:t>
      </w:r>
      <w:bookmarkStart w:id="30" w:name="page11"/>
      <w:bookmarkEnd w:id="30"/>
      <w:r w:rsidR="00C342B1" w:rsidRPr="00E83ABD">
        <w:rPr>
          <w:rFonts w:ascii="Arial" w:hAnsi="Arial" w:cs="Arial"/>
        </w:rPr>
        <w:t xml:space="preserve"> à </w:t>
      </w:r>
      <w:r w:rsidRPr="00E83ABD">
        <w:rPr>
          <w:rFonts w:ascii="Arial" w:hAnsi="Arial" w:cs="Arial"/>
        </w:rPr>
        <w:t xml:space="preserve">moins que </w:t>
      </w:r>
      <w:r w:rsidR="00592348">
        <w:rPr>
          <w:rFonts w:ascii="Arial" w:hAnsi="Arial" w:cs="Arial"/>
        </w:rPr>
        <w:t>DCI</w:t>
      </w:r>
      <w:r w:rsidRPr="00E83ABD">
        <w:rPr>
          <w:rFonts w:ascii="Arial" w:hAnsi="Arial" w:cs="Arial"/>
        </w:rPr>
        <w:t xml:space="preserve"> n’ait marqué son accord exprès et écrit sur une compagnie d’assurances déterminée.</w:t>
      </w:r>
    </w:p>
    <w:p w14:paraId="4287CFF5" w14:textId="77777777" w:rsidR="00C87B37" w:rsidRPr="00E83ABD" w:rsidRDefault="00C87B37" w:rsidP="00A966EA">
      <w:pPr>
        <w:spacing w:line="238" w:lineRule="auto"/>
        <w:rPr>
          <w:rFonts w:ascii="Arial" w:hAnsi="Arial" w:cs="Arial"/>
        </w:rPr>
      </w:pPr>
      <w:r w:rsidRPr="00E83ABD">
        <w:rPr>
          <w:rFonts w:ascii="Arial" w:hAnsi="Arial" w:cs="Arial"/>
        </w:rPr>
        <w:t xml:space="preserve">Au plus tard avec le retour du contrat contresigné, le </w:t>
      </w:r>
      <w:r w:rsidR="00B04420" w:rsidRPr="00E83ABD">
        <w:rPr>
          <w:rFonts w:ascii="Arial" w:hAnsi="Arial" w:cs="Arial"/>
        </w:rPr>
        <w:t>Contractant</w:t>
      </w:r>
      <w:r w:rsidRPr="00E83ABD">
        <w:rPr>
          <w:rFonts w:ascii="Arial" w:hAnsi="Arial" w:cs="Arial"/>
        </w:rPr>
        <w:t xml:space="preserve"> fournira </w:t>
      </w:r>
      <w:r w:rsidR="00633F31" w:rsidRPr="00E83ABD">
        <w:rPr>
          <w:rFonts w:ascii="Arial" w:hAnsi="Arial" w:cs="Arial"/>
        </w:rPr>
        <w:t xml:space="preserve">à </w:t>
      </w:r>
      <w:r w:rsidR="00592348">
        <w:rPr>
          <w:rFonts w:ascii="Arial" w:hAnsi="Arial" w:cs="Arial"/>
        </w:rPr>
        <w:t>DCI</w:t>
      </w:r>
      <w:r w:rsidRPr="00E83ABD">
        <w:rPr>
          <w:rFonts w:ascii="Arial" w:hAnsi="Arial" w:cs="Arial"/>
        </w:rPr>
        <w:t xml:space="preserve"> toutes notes de couverture et/ou certificats d’assurance démontrant que les obligations du </w:t>
      </w:r>
      <w:r w:rsidR="00B04420" w:rsidRPr="00E83ABD">
        <w:rPr>
          <w:rFonts w:ascii="Arial" w:hAnsi="Arial" w:cs="Arial"/>
        </w:rPr>
        <w:t>Contractant</w:t>
      </w:r>
      <w:r w:rsidRPr="00E83ABD">
        <w:rPr>
          <w:rFonts w:ascii="Arial" w:hAnsi="Arial" w:cs="Arial"/>
        </w:rPr>
        <w:t xml:space="preserve"> en matière d’assurances sont pleinement respectées. Le </w:t>
      </w:r>
      <w:r w:rsidR="00B04420" w:rsidRPr="00E83ABD">
        <w:rPr>
          <w:rFonts w:ascii="Arial" w:hAnsi="Arial" w:cs="Arial"/>
        </w:rPr>
        <w:t>Contractant</w:t>
      </w:r>
      <w:r w:rsidRPr="00E83ABD">
        <w:rPr>
          <w:rFonts w:ascii="Arial" w:hAnsi="Arial" w:cs="Arial"/>
        </w:rPr>
        <w:t xml:space="preserve"> présente sans délai, chaque fois que </w:t>
      </w:r>
      <w:r w:rsidR="00592348">
        <w:rPr>
          <w:rFonts w:ascii="Arial" w:hAnsi="Arial" w:cs="Arial"/>
        </w:rPr>
        <w:t>DCI</w:t>
      </w:r>
      <w:r w:rsidRPr="00E83ABD">
        <w:rPr>
          <w:rFonts w:ascii="Arial" w:hAnsi="Arial" w:cs="Arial"/>
        </w:rPr>
        <w:t xml:space="preserve"> le lui demande, une version actualisée des notes de couverture et/ou certificats d’assurance.</w:t>
      </w:r>
    </w:p>
    <w:p w14:paraId="6F41B754" w14:textId="77777777" w:rsidR="00C87B37" w:rsidRPr="00E83ABD" w:rsidRDefault="00C87B37" w:rsidP="00A966EA">
      <w:pPr>
        <w:spacing w:line="238" w:lineRule="auto"/>
        <w:rPr>
          <w:rFonts w:ascii="Arial" w:hAnsi="Arial" w:cs="Arial"/>
        </w:rPr>
      </w:pPr>
      <w:r w:rsidRPr="00E83ABD">
        <w:rPr>
          <w:rFonts w:ascii="Arial" w:hAnsi="Arial" w:cs="Arial"/>
        </w:rPr>
        <w:t xml:space="preserve">Le </w:t>
      </w:r>
      <w:r w:rsidR="00B04420" w:rsidRPr="00E83ABD">
        <w:rPr>
          <w:rFonts w:ascii="Arial" w:hAnsi="Arial" w:cs="Arial"/>
        </w:rPr>
        <w:t>Contractant</w:t>
      </w:r>
      <w:r w:rsidRPr="00E83ABD">
        <w:rPr>
          <w:rFonts w:ascii="Arial" w:hAnsi="Arial" w:cs="Arial"/>
        </w:rPr>
        <w:t xml:space="preserve"> obtiendra des assureurs que ces derniers s’engagent à informer personnellement et directement </w:t>
      </w:r>
      <w:r w:rsidR="00592348">
        <w:rPr>
          <w:rFonts w:ascii="Arial" w:hAnsi="Arial" w:cs="Arial"/>
        </w:rPr>
        <w:t>DCI</w:t>
      </w:r>
      <w:r w:rsidRPr="00E83ABD">
        <w:rPr>
          <w:rFonts w:ascii="Arial" w:hAnsi="Arial" w:cs="Arial"/>
        </w:rPr>
        <w:t xml:space="preserve"> de tout événement susceptible de réduire, annuler ou altérer de quelque manière que ce soit, la couverture visée. Les assureurs devront délivrer cette information le plus rapidement possible, et en tout cas au minimum 30 jours avant que la réduction, l’annulation ou toute altération de la couverture soit effective. </w:t>
      </w:r>
      <w:r w:rsidR="00592348">
        <w:rPr>
          <w:rFonts w:ascii="Arial" w:hAnsi="Arial" w:cs="Arial"/>
        </w:rPr>
        <w:t>DCI</w:t>
      </w:r>
      <w:r w:rsidRPr="00E83ABD">
        <w:rPr>
          <w:rFonts w:ascii="Arial" w:hAnsi="Arial" w:cs="Arial"/>
        </w:rPr>
        <w:t xml:space="preserve"> se réserve le droit de désintéresser l’assureur en cas de défaut de paiement de prime par le </w:t>
      </w:r>
      <w:r w:rsidR="00B04420" w:rsidRPr="00E83ABD">
        <w:rPr>
          <w:rFonts w:ascii="Arial" w:hAnsi="Arial" w:cs="Arial"/>
        </w:rPr>
        <w:t>Contractant</w:t>
      </w:r>
      <w:r w:rsidRPr="00E83ABD">
        <w:rPr>
          <w:rFonts w:ascii="Arial" w:hAnsi="Arial" w:cs="Arial"/>
        </w:rPr>
        <w:t xml:space="preserve">, sans préjudice du droit pour </w:t>
      </w:r>
      <w:r w:rsidR="00592348">
        <w:rPr>
          <w:rFonts w:ascii="Arial" w:hAnsi="Arial" w:cs="Arial"/>
        </w:rPr>
        <w:t>DCI</w:t>
      </w:r>
      <w:r w:rsidRPr="00E83ABD">
        <w:rPr>
          <w:rFonts w:ascii="Arial" w:hAnsi="Arial" w:cs="Arial"/>
        </w:rPr>
        <w:t xml:space="preserve"> de récupérer le montant de la prime payée par lui, ainsi que de demander une indemnisation pour son éventuel dommage consécutif.</w:t>
      </w:r>
    </w:p>
    <w:p w14:paraId="472313BE" w14:textId="77777777" w:rsidR="00C87B37" w:rsidRPr="00E83ABD" w:rsidRDefault="00C87B37" w:rsidP="00A966EA">
      <w:pPr>
        <w:spacing w:line="236" w:lineRule="auto"/>
        <w:rPr>
          <w:rFonts w:ascii="Arial" w:hAnsi="Arial" w:cs="Arial"/>
        </w:rPr>
      </w:pPr>
      <w:r w:rsidRPr="00E83ABD">
        <w:rPr>
          <w:rFonts w:ascii="Arial" w:hAnsi="Arial" w:cs="Arial"/>
        </w:rPr>
        <w:t xml:space="preserve">Chaque fois que cela sera possible, le </w:t>
      </w:r>
      <w:r w:rsidR="00B04420" w:rsidRPr="00E83ABD">
        <w:rPr>
          <w:rFonts w:ascii="Arial" w:hAnsi="Arial" w:cs="Arial"/>
        </w:rPr>
        <w:t>Contractant</w:t>
      </w:r>
      <w:r w:rsidRPr="00E83ABD">
        <w:rPr>
          <w:rFonts w:ascii="Arial" w:hAnsi="Arial" w:cs="Arial"/>
        </w:rPr>
        <w:t xml:space="preserve"> veillera à ce que les contrats d’assurance souscrits contiennent une clause d’abandon de recours en faveur </w:t>
      </w:r>
      <w:r w:rsidR="001B1FB9" w:rsidRPr="00E83ABD">
        <w:rPr>
          <w:rFonts w:ascii="Arial" w:hAnsi="Arial" w:cs="Arial"/>
        </w:rPr>
        <w:t xml:space="preserve">de </w:t>
      </w:r>
      <w:r w:rsidR="00592348">
        <w:rPr>
          <w:rFonts w:ascii="Arial" w:hAnsi="Arial" w:cs="Arial"/>
        </w:rPr>
        <w:t>DCI</w:t>
      </w:r>
      <w:r w:rsidRPr="00E83ABD">
        <w:rPr>
          <w:rFonts w:ascii="Arial" w:hAnsi="Arial" w:cs="Arial"/>
        </w:rPr>
        <w:t>, ses mandataires et son personnel.</w:t>
      </w:r>
    </w:p>
    <w:p w14:paraId="27B92E2D" w14:textId="77777777" w:rsidR="00C87B37" w:rsidRPr="00E83ABD" w:rsidRDefault="00C87B37" w:rsidP="00A966EA">
      <w:pPr>
        <w:spacing w:line="234" w:lineRule="auto"/>
        <w:rPr>
          <w:rFonts w:ascii="Arial" w:hAnsi="Arial" w:cs="Arial"/>
        </w:rPr>
      </w:pPr>
      <w:r w:rsidRPr="00E83ABD">
        <w:rPr>
          <w:rFonts w:ascii="Arial" w:hAnsi="Arial" w:cs="Arial"/>
        </w:rPr>
        <w:t xml:space="preserve">La souscription des assurances adéquates par le </w:t>
      </w:r>
      <w:r w:rsidR="00B04420" w:rsidRPr="00E83ABD">
        <w:rPr>
          <w:rFonts w:ascii="Arial" w:hAnsi="Arial" w:cs="Arial"/>
        </w:rPr>
        <w:t>Contractant</w:t>
      </w:r>
      <w:r w:rsidRPr="00E83ABD">
        <w:rPr>
          <w:rFonts w:ascii="Arial" w:hAnsi="Arial" w:cs="Arial"/>
        </w:rPr>
        <w:t xml:space="preserve"> ne le dispense en aucun cas de ses responsabilités légales et/ou contractuelles.</w:t>
      </w:r>
    </w:p>
    <w:p w14:paraId="062D3923" w14:textId="77777777" w:rsidR="00C87B37" w:rsidRPr="00E83ABD" w:rsidRDefault="00C87B37" w:rsidP="00A966EA">
      <w:pPr>
        <w:spacing w:line="235" w:lineRule="auto"/>
        <w:rPr>
          <w:rFonts w:ascii="Arial" w:hAnsi="Arial" w:cs="Arial"/>
        </w:rPr>
      </w:pPr>
      <w:r w:rsidRPr="00E83ABD">
        <w:rPr>
          <w:rFonts w:ascii="Arial" w:hAnsi="Arial" w:cs="Arial"/>
        </w:rPr>
        <w:t xml:space="preserve">Le </w:t>
      </w:r>
      <w:r w:rsidR="00B04420" w:rsidRPr="00E83ABD">
        <w:rPr>
          <w:rFonts w:ascii="Arial" w:hAnsi="Arial" w:cs="Arial"/>
        </w:rPr>
        <w:t>Contractant</w:t>
      </w:r>
      <w:r w:rsidRPr="00E83ABD">
        <w:rPr>
          <w:rFonts w:ascii="Arial" w:hAnsi="Arial" w:cs="Arial"/>
        </w:rPr>
        <w:t xml:space="preserve"> supportera intégralement les conséquences d’une absence totale ou partielle de couverture, et ce à l’entière décharge </w:t>
      </w:r>
      <w:r w:rsidR="001B1FB9" w:rsidRPr="00E83ABD">
        <w:rPr>
          <w:rFonts w:ascii="Arial" w:hAnsi="Arial" w:cs="Arial"/>
        </w:rPr>
        <w:t xml:space="preserve">de </w:t>
      </w:r>
      <w:r w:rsidR="00592348">
        <w:rPr>
          <w:rFonts w:ascii="Arial" w:hAnsi="Arial" w:cs="Arial"/>
        </w:rPr>
        <w:t>DCI</w:t>
      </w:r>
      <w:r w:rsidRPr="00E83ABD">
        <w:rPr>
          <w:rFonts w:ascii="Arial" w:hAnsi="Arial" w:cs="Arial"/>
        </w:rPr>
        <w:t>.</w:t>
      </w:r>
    </w:p>
    <w:p w14:paraId="0FF59D74" w14:textId="77777777" w:rsidR="00C87B37" w:rsidRPr="00E83ABD" w:rsidRDefault="00C87B37" w:rsidP="00A966EA">
      <w:pPr>
        <w:spacing w:line="238" w:lineRule="auto"/>
        <w:rPr>
          <w:rFonts w:ascii="Arial" w:hAnsi="Arial" w:cs="Arial"/>
        </w:rPr>
      </w:pPr>
      <w:r w:rsidRPr="00E83ABD">
        <w:rPr>
          <w:rFonts w:ascii="Arial" w:hAnsi="Arial" w:cs="Arial"/>
        </w:rPr>
        <w:t xml:space="preserve">Le </w:t>
      </w:r>
      <w:r w:rsidR="00B04420" w:rsidRPr="00E83ABD">
        <w:rPr>
          <w:rFonts w:ascii="Arial" w:hAnsi="Arial" w:cs="Arial"/>
        </w:rPr>
        <w:t>Contractant</w:t>
      </w:r>
      <w:r w:rsidRPr="00E83ABD">
        <w:rPr>
          <w:rFonts w:ascii="Arial" w:hAnsi="Arial" w:cs="Arial"/>
        </w:rPr>
        <w:t xml:space="preserve"> veillera à ce que son personnel, ses sous-traitants et toute personne dont le </w:t>
      </w:r>
      <w:r w:rsidR="00B04420" w:rsidRPr="00E83ABD">
        <w:rPr>
          <w:rFonts w:ascii="Arial" w:hAnsi="Arial" w:cs="Arial"/>
        </w:rPr>
        <w:t>Contractant</w:t>
      </w:r>
      <w:r w:rsidRPr="00E83ABD">
        <w:rPr>
          <w:rFonts w:ascii="Arial" w:hAnsi="Arial" w:cs="Arial"/>
        </w:rPr>
        <w:t xml:space="preserve"> doit répondre respectent les mêmes obligations d’assurance qui lui sont imposées aux termes du présent contrat. En cas de défaut d’assurance ou d’assurance inadéquate de son personnel, de ses sous-traitants ou de toute personne dont il doit répondre, le </w:t>
      </w:r>
      <w:r w:rsidR="00B04420" w:rsidRPr="00E83ABD">
        <w:rPr>
          <w:rFonts w:ascii="Arial" w:hAnsi="Arial" w:cs="Arial"/>
        </w:rPr>
        <w:t>Contractant</w:t>
      </w:r>
      <w:r w:rsidRPr="00E83ABD">
        <w:rPr>
          <w:rFonts w:ascii="Arial" w:hAnsi="Arial" w:cs="Arial"/>
        </w:rPr>
        <w:t xml:space="preserve"> garantira </w:t>
      </w:r>
      <w:r w:rsidR="00592348">
        <w:rPr>
          <w:rFonts w:ascii="Arial" w:hAnsi="Arial" w:cs="Arial"/>
        </w:rPr>
        <w:t>DCI</w:t>
      </w:r>
      <w:r w:rsidRPr="00E83ABD">
        <w:rPr>
          <w:rFonts w:ascii="Arial" w:hAnsi="Arial" w:cs="Arial"/>
        </w:rPr>
        <w:t xml:space="preserve"> de toutes les conséquences qui en résulteraient.</w:t>
      </w:r>
    </w:p>
    <w:p w14:paraId="5CA62549" w14:textId="77777777" w:rsidR="00C87B37" w:rsidRPr="00E83ABD" w:rsidRDefault="00C87B37" w:rsidP="00A966EA">
      <w:pPr>
        <w:spacing w:line="238" w:lineRule="auto"/>
        <w:rPr>
          <w:rFonts w:ascii="Arial" w:hAnsi="Arial" w:cs="Arial"/>
        </w:rPr>
      </w:pPr>
      <w:r w:rsidRPr="00E83ABD">
        <w:rPr>
          <w:rFonts w:ascii="Arial" w:hAnsi="Arial" w:cs="Arial"/>
        </w:rPr>
        <w:t xml:space="preserve">Sous son entière responsabilité et sans préjudice de l’obligation de souscrire toute assurance couvrant ses obligations en vertu du présent contrat, le </w:t>
      </w:r>
      <w:r w:rsidR="00B04420" w:rsidRPr="00E83ABD">
        <w:rPr>
          <w:rFonts w:ascii="Arial" w:hAnsi="Arial" w:cs="Arial"/>
        </w:rPr>
        <w:t>Contractant</w:t>
      </w:r>
      <w:r w:rsidRPr="00E83ABD">
        <w:rPr>
          <w:rFonts w:ascii="Arial" w:hAnsi="Arial" w:cs="Arial"/>
        </w:rPr>
        <w:t xml:space="preserve"> veillera à ce que soient souscrites toutes les assurances obligatoires dans le respect et l’application des lois et règlements en vigueur dans le pays dans lequel les prestations sont exécutées. Il veillera par ailleurs à ce que toutes les obligations légales éventuelles applicables à la couverture soient respectées.</w:t>
      </w:r>
    </w:p>
    <w:p w14:paraId="6CF1398F" w14:textId="77777777" w:rsidR="00C87B37" w:rsidRPr="00E83ABD" w:rsidRDefault="00592348" w:rsidP="00A966EA">
      <w:pPr>
        <w:spacing w:line="236" w:lineRule="auto"/>
        <w:rPr>
          <w:rFonts w:ascii="Arial" w:hAnsi="Arial" w:cs="Arial"/>
        </w:rPr>
      </w:pPr>
      <w:r>
        <w:rPr>
          <w:rFonts w:ascii="Arial" w:hAnsi="Arial" w:cs="Arial"/>
        </w:rPr>
        <w:t>DCI</w:t>
      </w:r>
      <w:r w:rsidR="00C87B37" w:rsidRPr="00E83ABD">
        <w:rPr>
          <w:rFonts w:ascii="Arial" w:hAnsi="Arial" w:cs="Arial"/>
        </w:rPr>
        <w:t xml:space="preserve"> ne supporte aucune responsabilité quant à l’évaluation et l’adéquation des contrats d’assurance souscrits par le </w:t>
      </w:r>
      <w:r w:rsidR="00B04420" w:rsidRPr="00E83ABD">
        <w:rPr>
          <w:rFonts w:ascii="Arial" w:hAnsi="Arial" w:cs="Arial"/>
        </w:rPr>
        <w:t>Contractant</w:t>
      </w:r>
      <w:r w:rsidR="00C87B37" w:rsidRPr="00E83ABD">
        <w:rPr>
          <w:rFonts w:ascii="Arial" w:hAnsi="Arial" w:cs="Arial"/>
        </w:rPr>
        <w:t xml:space="preserve"> au regard de ses obligations contractuelles et/ou légales.</w:t>
      </w:r>
    </w:p>
    <w:p w14:paraId="7D3A0D32" w14:textId="77777777" w:rsidR="00C87B37" w:rsidRPr="00E83ABD" w:rsidRDefault="00C87B37" w:rsidP="00A966EA">
      <w:pPr>
        <w:tabs>
          <w:tab w:val="left" w:pos="567"/>
        </w:tabs>
        <w:spacing w:line="0" w:lineRule="atLeast"/>
        <w:rPr>
          <w:rFonts w:ascii="Arial" w:hAnsi="Arial" w:cs="Arial"/>
        </w:rPr>
      </w:pPr>
      <w:r w:rsidRPr="00E83ABD">
        <w:rPr>
          <w:rFonts w:ascii="Arial" w:hAnsi="Arial" w:cs="Arial"/>
        </w:rPr>
        <w:t>b)</w:t>
      </w:r>
      <w:r w:rsidRPr="00E83ABD">
        <w:rPr>
          <w:rFonts w:ascii="Arial" w:hAnsi="Arial" w:cs="Arial"/>
        </w:rPr>
        <w:tab/>
        <w:t>Assurance - dispositions particulières</w:t>
      </w:r>
    </w:p>
    <w:p w14:paraId="371926E2" w14:textId="77777777" w:rsidR="00C87B37" w:rsidRPr="00E83ABD" w:rsidRDefault="00C87B37" w:rsidP="00A966EA">
      <w:pPr>
        <w:spacing w:line="237" w:lineRule="auto"/>
        <w:rPr>
          <w:rFonts w:ascii="Arial" w:hAnsi="Arial" w:cs="Arial"/>
        </w:rPr>
      </w:pPr>
      <w:r w:rsidRPr="00E83ABD">
        <w:rPr>
          <w:rFonts w:ascii="Arial" w:hAnsi="Arial" w:cs="Arial"/>
        </w:rPr>
        <w:t xml:space="preserve">Le </w:t>
      </w:r>
      <w:r w:rsidR="00B04420" w:rsidRPr="00E83ABD">
        <w:rPr>
          <w:rFonts w:ascii="Arial" w:hAnsi="Arial" w:cs="Arial"/>
        </w:rPr>
        <w:t>Contractant</w:t>
      </w:r>
      <w:r w:rsidRPr="00E83ABD">
        <w:rPr>
          <w:rFonts w:ascii="Arial" w:hAnsi="Arial" w:cs="Arial"/>
        </w:rPr>
        <w:t xml:space="preserve"> veille à souscrire toutes les assurances nécessaires à la couverture de sa responsabilité, tant en ce qui concerne sa responsabilité professionnelle que les responsabilités conformément à l’article 12, paragraphe 1, «</w:t>
      </w:r>
      <w:r w:rsidR="00C342B1" w:rsidRPr="00E83ABD">
        <w:rPr>
          <w:rFonts w:ascii="Arial" w:hAnsi="Arial" w:cs="Arial"/>
        </w:rPr>
        <w:t xml:space="preserve"> </w:t>
      </w:r>
      <w:r w:rsidRPr="00E83ABD">
        <w:rPr>
          <w:rFonts w:ascii="Arial" w:hAnsi="Arial" w:cs="Arial"/>
        </w:rPr>
        <w:t>Responsabilités</w:t>
      </w:r>
      <w:r w:rsidR="00C342B1" w:rsidRPr="00E83ABD">
        <w:rPr>
          <w:rFonts w:ascii="Arial" w:hAnsi="Arial" w:cs="Arial"/>
        </w:rPr>
        <w:t xml:space="preserve"> </w:t>
      </w:r>
      <w:r w:rsidRPr="00E83ABD">
        <w:rPr>
          <w:rFonts w:ascii="Arial" w:hAnsi="Arial" w:cs="Arial"/>
        </w:rPr>
        <w:t xml:space="preserve">». Le </w:t>
      </w:r>
      <w:r w:rsidR="00B04420" w:rsidRPr="00E83ABD">
        <w:rPr>
          <w:rFonts w:ascii="Arial" w:hAnsi="Arial" w:cs="Arial"/>
        </w:rPr>
        <w:t>Contractant</w:t>
      </w:r>
      <w:r w:rsidRPr="00E83ABD">
        <w:rPr>
          <w:rFonts w:ascii="Arial" w:hAnsi="Arial" w:cs="Arial"/>
        </w:rPr>
        <w:t xml:space="preserve"> souscrira notamment une assurance Produits et Après livraison.</w:t>
      </w:r>
    </w:p>
    <w:p w14:paraId="5AF57F58" w14:textId="77777777" w:rsidR="00C87B37" w:rsidRPr="00E83ABD" w:rsidRDefault="00C87B37" w:rsidP="00A966EA">
      <w:pPr>
        <w:spacing w:line="238" w:lineRule="auto"/>
        <w:rPr>
          <w:rFonts w:ascii="Arial" w:hAnsi="Arial" w:cs="Arial"/>
        </w:rPr>
      </w:pPr>
      <w:bookmarkStart w:id="31" w:name="page12"/>
      <w:bookmarkEnd w:id="31"/>
      <w:r w:rsidRPr="00E83ABD">
        <w:rPr>
          <w:rFonts w:ascii="Arial" w:hAnsi="Arial" w:cs="Arial"/>
        </w:rPr>
        <w:t xml:space="preserve">En fonction de la nature des obligations du </w:t>
      </w:r>
      <w:r w:rsidR="00B04420" w:rsidRPr="00E83ABD">
        <w:rPr>
          <w:rFonts w:ascii="Arial" w:hAnsi="Arial" w:cs="Arial"/>
        </w:rPr>
        <w:t>Contractant</w:t>
      </w:r>
      <w:r w:rsidRPr="00E83ABD">
        <w:rPr>
          <w:rFonts w:ascii="Arial" w:hAnsi="Arial" w:cs="Arial"/>
        </w:rPr>
        <w:t xml:space="preserve">, </w:t>
      </w:r>
      <w:r w:rsidR="00592348">
        <w:rPr>
          <w:rFonts w:ascii="Arial" w:hAnsi="Arial" w:cs="Arial"/>
        </w:rPr>
        <w:t>DCI</w:t>
      </w:r>
      <w:r w:rsidRPr="00E83ABD">
        <w:rPr>
          <w:rFonts w:ascii="Arial" w:hAnsi="Arial" w:cs="Arial"/>
        </w:rPr>
        <w:t xml:space="preserve"> peut exiger que le transport des fournitures soit couvert par une police d'assurance «</w:t>
      </w:r>
      <w:r w:rsidR="00C342B1" w:rsidRPr="00E83ABD">
        <w:rPr>
          <w:rFonts w:ascii="Arial" w:hAnsi="Arial" w:cs="Arial"/>
        </w:rPr>
        <w:t xml:space="preserve"> </w:t>
      </w:r>
      <w:r w:rsidRPr="00E83ABD">
        <w:rPr>
          <w:rFonts w:ascii="Arial" w:hAnsi="Arial" w:cs="Arial"/>
        </w:rPr>
        <w:t>transport</w:t>
      </w:r>
      <w:r w:rsidR="00C342B1" w:rsidRPr="00E83ABD">
        <w:rPr>
          <w:rFonts w:ascii="Arial" w:hAnsi="Arial" w:cs="Arial"/>
        </w:rPr>
        <w:t xml:space="preserve"> </w:t>
      </w:r>
      <w:r w:rsidRPr="00E83ABD">
        <w:rPr>
          <w:rFonts w:ascii="Arial" w:hAnsi="Arial" w:cs="Arial"/>
        </w:rPr>
        <w:t xml:space="preserve">» dont les conditions peuvent être établies dans les conditions particulières, qui peuvent également prévoir d'autres types d'assurances à conclure par le </w:t>
      </w:r>
      <w:r w:rsidR="00B04420" w:rsidRPr="00E83ABD">
        <w:rPr>
          <w:rFonts w:ascii="Arial" w:hAnsi="Arial" w:cs="Arial"/>
        </w:rPr>
        <w:t>Contractant</w:t>
      </w:r>
      <w:r w:rsidRPr="00E83ABD">
        <w:rPr>
          <w:rFonts w:ascii="Arial" w:hAnsi="Arial" w:cs="Arial"/>
        </w:rPr>
        <w:t>. Cette assurance couvrira notamment le chargement, l’entreposage intermédiaire, le déchargement, y compris l’arrimage et la protection, si de telles opérations font partie de l’objet du contrat.</w:t>
      </w:r>
    </w:p>
    <w:p w14:paraId="17234B9B" w14:textId="77777777" w:rsidR="00A966EA" w:rsidRDefault="00A966EA" w:rsidP="00A966EA">
      <w:pPr>
        <w:spacing w:line="238" w:lineRule="auto"/>
        <w:rPr>
          <w:rFonts w:ascii="Arial" w:hAnsi="Arial" w:cs="Arial"/>
        </w:rPr>
      </w:pPr>
    </w:p>
    <w:p w14:paraId="40183DB8" w14:textId="77777777" w:rsidR="00A9621B" w:rsidRDefault="00A9621B" w:rsidP="00A966EA">
      <w:pPr>
        <w:spacing w:line="238" w:lineRule="auto"/>
        <w:rPr>
          <w:rFonts w:ascii="Arial" w:hAnsi="Arial" w:cs="Arial"/>
        </w:rPr>
      </w:pPr>
    </w:p>
    <w:p w14:paraId="7D048F76" w14:textId="77777777" w:rsidR="00A9621B" w:rsidRDefault="00A9621B" w:rsidP="00A966EA">
      <w:pPr>
        <w:spacing w:line="238" w:lineRule="auto"/>
        <w:rPr>
          <w:rFonts w:ascii="Arial" w:hAnsi="Arial" w:cs="Arial"/>
        </w:rPr>
      </w:pPr>
    </w:p>
    <w:p w14:paraId="330096FB" w14:textId="77777777" w:rsidR="00A9621B" w:rsidRPr="00E83ABD" w:rsidRDefault="00A9621B" w:rsidP="00A966EA">
      <w:pPr>
        <w:spacing w:line="238" w:lineRule="auto"/>
        <w:rPr>
          <w:rFonts w:ascii="Arial" w:hAnsi="Arial" w:cs="Arial"/>
        </w:rPr>
      </w:pPr>
    </w:p>
    <w:p w14:paraId="38ACF16D" w14:textId="77777777" w:rsidR="00C87B37" w:rsidRPr="00C35645" w:rsidRDefault="00C87B37" w:rsidP="00A966EA">
      <w:pPr>
        <w:tabs>
          <w:tab w:val="left" w:pos="1420"/>
        </w:tabs>
        <w:spacing w:line="0" w:lineRule="atLeast"/>
        <w:rPr>
          <w:rFonts w:ascii="Arial" w:hAnsi="Arial" w:cs="Arial"/>
          <w:b/>
        </w:rPr>
      </w:pPr>
      <w:r w:rsidRPr="00C35645">
        <w:rPr>
          <w:rFonts w:ascii="Arial" w:hAnsi="Arial" w:cs="Arial"/>
          <w:b/>
        </w:rPr>
        <w:lastRenderedPageBreak/>
        <w:t>Article 13 -</w:t>
      </w:r>
      <w:r w:rsidR="00852E16" w:rsidRPr="00C35645">
        <w:rPr>
          <w:rFonts w:ascii="Arial" w:hAnsi="Arial" w:cs="Arial"/>
        </w:rPr>
        <w:t xml:space="preserve"> </w:t>
      </w:r>
      <w:r w:rsidRPr="00C35645">
        <w:rPr>
          <w:rFonts w:ascii="Arial" w:hAnsi="Arial" w:cs="Arial"/>
          <w:b/>
        </w:rPr>
        <w:t>Programme de mise en œuvre des tâches</w:t>
      </w:r>
    </w:p>
    <w:p w14:paraId="5DB6BF0F" w14:textId="77777777" w:rsidR="00E83ABD" w:rsidRPr="00C35645" w:rsidRDefault="00E83ABD" w:rsidP="00A966EA">
      <w:pPr>
        <w:tabs>
          <w:tab w:val="left" w:pos="1420"/>
        </w:tabs>
        <w:spacing w:line="0" w:lineRule="atLeast"/>
        <w:rPr>
          <w:rFonts w:ascii="Arial" w:hAnsi="Arial" w:cs="Arial"/>
          <w:b/>
        </w:rPr>
      </w:pPr>
    </w:p>
    <w:p w14:paraId="46CC81D5" w14:textId="77777777" w:rsidR="00C87B37" w:rsidRPr="00C35645" w:rsidRDefault="00C87B37" w:rsidP="00A966EA">
      <w:pPr>
        <w:tabs>
          <w:tab w:val="left" w:pos="567"/>
        </w:tabs>
        <w:spacing w:line="236" w:lineRule="auto"/>
        <w:ind w:right="20"/>
        <w:rPr>
          <w:rFonts w:ascii="Arial" w:hAnsi="Arial" w:cs="Arial"/>
        </w:rPr>
      </w:pPr>
      <w:r w:rsidRPr="00C35645">
        <w:rPr>
          <w:rFonts w:ascii="Arial" w:hAnsi="Arial" w:cs="Arial"/>
        </w:rPr>
        <w:t>13.1.</w:t>
      </w:r>
      <w:r w:rsidRPr="00C35645">
        <w:rPr>
          <w:rFonts w:ascii="Arial" w:hAnsi="Arial" w:cs="Arial"/>
        </w:rPr>
        <w:tab/>
        <w:t xml:space="preserve">Si les conditions particulières l’imposent, le </w:t>
      </w:r>
      <w:r w:rsidR="00B04420" w:rsidRPr="00C35645">
        <w:rPr>
          <w:rFonts w:ascii="Arial" w:hAnsi="Arial" w:cs="Arial"/>
        </w:rPr>
        <w:t>Contractant</w:t>
      </w:r>
      <w:r w:rsidRPr="00C35645">
        <w:rPr>
          <w:rFonts w:ascii="Arial" w:hAnsi="Arial" w:cs="Arial"/>
        </w:rPr>
        <w:t xml:space="preserve"> établit et soumet à l’approbation </w:t>
      </w:r>
      <w:r w:rsidR="0037135E" w:rsidRPr="00C35645">
        <w:rPr>
          <w:rFonts w:ascii="Arial" w:hAnsi="Arial" w:cs="Arial"/>
        </w:rPr>
        <w:t xml:space="preserve">de </w:t>
      </w:r>
      <w:r w:rsidR="00592348" w:rsidRPr="00C35645">
        <w:rPr>
          <w:rFonts w:ascii="Arial" w:hAnsi="Arial" w:cs="Arial"/>
        </w:rPr>
        <w:t>DCI</w:t>
      </w:r>
      <w:r w:rsidRPr="00C35645">
        <w:rPr>
          <w:rFonts w:ascii="Arial" w:hAnsi="Arial" w:cs="Arial"/>
        </w:rPr>
        <w:t xml:space="preserve"> un programme de mise en œuvre des tâches. Ce programme contient au moins les éléments suivants</w:t>
      </w:r>
      <w:r w:rsidR="009648BF" w:rsidRPr="00C35645">
        <w:rPr>
          <w:rFonts w:ascii="Arial" w:hAnsi="Arial" w:cs="Arial"/>
        </w:rPr>
        <w:t xml:space="preserve"> </w:t>
      </w:r>
      <w:r w:rsidRPr="00C35645">
        <w:rPr>
          <w:rFonts w:ascii="Arial" w:hAnsi="Arial" w:cs="Arial"/>
        </w:rPr>
        <w:t>:</w:t>
      </w:r>
    </w:p>
    <w:p w14:paraId="2E9DAAFC" w14:textId="77777777" w:rsidR="00A966EA" w:rsidRPr="00C35645" w:rsidRDefault="00C87B37" w:rsidP="00084C30">
      <w:pPr>
        <w:numPr>
          <w:ilvl w:val="0"/>
          <w:numId w:val="36"/>
        </w:numPr>
        <w:tabs>
          <w:tab w:val="left" w:pos="567"/>
        </w:tabs>
        <w:suppressAutoHyphens w:val="0"/>
        <w:spacing w:line="236" w:lineRule="auto"/>
        <w:ind w:left="284" w:right="20" w:firstLine="0"/>
        <w:rPr>
          <w:rFonts w:ascii="Arial" w:hAnsi="Arial" w:cs="Arial"/>
        </w:rPr>
      </w:pPr>
      <w:proofErr w:type="gramStart"/>
      <w:r w:rsidRPr="00C35645">
        <w:rPr>
          <w:rFonts w:ascii="Arial" w:hAnsi="Arial" w:cs="Arial"/>
        </w:rPr>
        <w:t>l'ordre</w:t>
      </w:r>
      <w:proofErr w:type="gramEnd"/>
      <w:r w:rsidRPr="00C35645">
        <w:rPr>
          <w:rFonts w:ascii="Arial" w:hAnsi="Arial" w:cs="Arial"/>
        </w:rPr>
        <w:t xml:space="preserve"> dans lequel le </w:t>
      </w:r>
      <w:r w:rsidR="00B04420" w:rsidRPr="00C35645">
        <w:rPr>
          <w:rFonts w:ascii="Arial" w:hAnsi="Arial" w:cs="Arial"/>
        </w:rPr>
        <w:t>Contractant</w:t>
      </w:r>
      <w:r w:rsidRPr="00C35645">
        <w:rPr>
          <w:rFonts w:ascii="Arial" w:hAnsi="Arial" w:cs="Arial"/>
        </w:rPr>
        <w:t xml:space="preserve"> propose d'exécuter le marché, y compris la conception, la fabrication, la livraison au lieu de réception, l'installation, les essais et la mise en service</w:t>
      </w:r>
      <w:r w:rsidR="00C342B1" w:rsidRPr="00C35645">
        <w:rPr>
          <w:rFonts w:ascii="Arial" w:hAnsi="Arial" w:cs="Arial"/>
        </w:rPr>
        <w:t xml:space="preserve"> </w:t>
      </w:r>
      <w:r w:rsidRPr="00C35645">
        <w:rPr>
          <w:rFonts w:ascii="Arial" w:hAnsi="Arial" w:cs="Arial"/>
        </w:rPr>
        <w:t>;</w:t>
      </w:r>
    </w:p>
    <w:p w14:paraId="71B560E2" w14:textId="77777777" w:rsidR="00A966EA" w:rsidRPr="00C35645" w:rsidRDefault="00C87B37" w:rsidP="00084C30">
      <w:pPr>
        <w:numPr>
          <w:ilvl w:val="0"/>
          <w:numId w:val="36"/>
        </w:numPr>
        <w:tabs>
          <w:tab w:val="left" w:pos="567"/>
        </w:tabs>
        <w:suppressAutoHyphens w:val="0"/>
        <w:spacing w:line="236" w:lineRule="auto"/>
        <w:ind w:left="284" w:right="20" w:firstLine="0"/>
        <w:rPr>
          <w:rFonts w:ascii="Arial" w:hAnsi="Arial" w:cs="Arial"/>
        </w:rPr>
      </w:pPr>
      <w:proofErr w:type="gramStart"/>
      <w:r w:rsidRPr="00C35645">
        <w:rPr>
          <w:rFonts w:ascii="Arial" w:hAnsi="Arial" w:cs="Arial"/>
        </w:rPr>
        <w:t>les</w:t>
      </w:r>
      <w:proofErr w:type="gramEnd"/>
      <w:r w:rsidRPr="00C35645">
        <w:rPr>
          <w:rFonts w:ascii="Arial" w:hAnsi="Arial" w:cs="Arial"/>
        </w:rPr>
        <w:t xml:space="preserve"> dates limites pour la présentation et l'approbation des plans</w:t>
      </w:r>
      <w:r w:rsidR="00C342B1" w:rsidRPr="00C35645">
        <w:rPr>
          <w:rFonts w:ascii="Arial" w:hAnsi="Arial" w:cs="Arial"/>
        </w:rPr>
        <w:t xml:space="preserve"> </w:t>
      </w:r>
      <w:r w:rsidRPr="00C35645">
        <w:rPr>
          <w:rFonts w:ascii="Arial" w:hAnsi="Arial" w:cs="Arial"/>
        </w:rPr>
        <w:t>;</w:t>
      </w:r>
    </w:p>
    <w:p w14:paraId="5652A80D" w14:textId="77777777" w:rsidR="00A966EA" w:rsidRPr="00C35645" w:rsidRDefault="00C87B37" w:rsidP="00084C30">
      <w:pPr>
        <w:numPr>
          <w:ilvl w:val="0"/>
          <w:numId w:val="36"/>
        </w:numPr>
        <w:tabs>
          <w:tab w:val="left" w:pos="567"/>
        </w:tabs>
        <w:suppressAutoHyphens w:val="0"/>
        <w:spacing w:line="236" w:lineRule="auto"/>
        <w:ind w:left="284" w:right="20" w:firstLine="0"/>
        <w:rPr>
          <w:rFonts w:ascii="Arial" w:hAnsi="Arial" w:cs="Arial"/>
        </w:rPr>
      </w:pPr>
      <w:proofErr w:type="gramStart"/>
      <w:r w:rsidRPr="00C35645">
        <w:rPr>
          <w:rFonts w:ascii="Arial" w:hAnsi="Arial" w:cs="Arial"/>
        </w:rPr>
        <w:t>une</w:t>
      </w:r>
      <w:proofErr w:type="gramEnd"/>
      <w:r w:rsidRPr="00C35645">
        <w:rPr>
          <w:rFonts w:ascii="Arial" w:hAnsi="Arial" w:cs="Arial"/>
        </w:rPr>
        <w:t xml:space="preserve"> description générale des méthodes que le </w:t>
      </w:r>
      <w:r w:rsidR="00B04420" w:rsidRPr="00C35645">
        <w:rPr>
          <w:rFonts w:ascii="Arial" w:hAnsi="Arial" w:cs="Arial"/>
        </w:rPr>
        <w:t>Contractant</w:t>
      </w:r>
      <w:r w:rsidRPr="00C35645">
        <w:rPr>
          <w:rFonts w:ascii="Arial" w:hAnsi="Arial" w:cs="Arial"/>
        </w:rPr>
        <w:t xml:space="preserve"> propose d'adopter pour exécuter le marché</w:t>
      </w:r>
      <w:r w:rsidR="00C342B1" w:rsidRPr="00C35645">
        <w:rPr>
          <w:rFonts w:ascii="Arial" w:hAnsi="Arial" w:cs="Arial"/>
        </w:rPr>
        <w:t xml:space="preserve"> </w:t>
      </w:r>
      <w:r w:rsidRPr="00C35645">
        <w:rPr>
          <w:rFonts w:ascii="Arial" w:hAnsi="Arial" w:cs="Arial"/>
        </w:rPr>
        <w:t>;</w:t>
      </w:r>
    </w:p>
    <w:p w14:paraId="3C05CE91" w14:textId="77777777" w:rsidR="00C87B37" w:rsidRPr="00C35645" w:rsidRDefault="00C87B37" w:rsidP="00084C30">
      <w:pPr>
        <w:numPr>
          <w:ilvl w:val="0"/>
          <w:numId w:val="36"/>
        </w:numPr>
        <w:tabs>
          <w:tab w:val="left" w:pos="567"/>
        </w:tabs>
        <w:suppressAutoHyphens w:val="0"/>
        <w:spacing w:line="235" w:lineRule="auto"/>
        <w:ind w:left="284" w:right="20" w:firstLine="0"/>
        <w:jc w:val="left"/>
        <w:rPr>
          <w:rFonts w:ascii="Arial" w:hAnsi="Arial" w:cs="Arial"/>
        </w:rPr>
      </w:pPr>
      <w:proofErr w:type="gramStart"/>
      <w:r w:rsidRPr="00C35645">
        <w:rPr>
          <w:rFonts w:ascii="Arial" w:hAnsi="Arial" w:cs="Arial"/>
        </w:rPr>
        <w:t>tous</w:t>
      </w:r>
      <w:proofErr w:type="gramEnd"/>
      <w:r w:rsidRPr="00C35645">
        <w:rPr>
          <w:rFonts w:ascii="Arial" w:hAnsi="Arial" w:cs="Arial"/>
        </w:rPr>
        <w:t xml:space="preserve"> autres détails et renseignements que </w:t>
      </w:r>
      <w:r w:rsidR="00592348" w:rsidRPr="00C35645">
        <w:rPr>
          <w:rFonts w:ascii="Arial" w:hAnsi="Arial" w:cs="Arial"/>
        </w:rPr>
        <w:t>DCI</w:t>
      </w:r>
      <w:r w:rsidR="0037135E" w:rsidRPr="00C35645">
        <w:rPr>
          <w:rFonts w:ascii="Arial" w:hAnsi="Arial" w:cs="Arial"/>
        </w:rPr>
        <w:t xml:space="preserve"> </w:t>
      </w:r>
      <w:r w:rsidRPr="00C35645">
        <w:rPr>
          <w:rFonts w:ascii="Arial" w:hAnsi="Arial" w:cs="Arial"/>
        </w:rPr>
        <w:t>peut raisonnablement demander.</w:t>
      </w:r>
    </w:p>
    <w:p w14:paraId="45D27455" w14:textId="77777777" w:rsidR="00C87B37" w:rsidRPr="00C35645" w:rsidRDefault="00C87B37" w:rsidP="00A966EA">
      <w:pPr>
        <w:tabs>
          <w:tab w:val="left" w:pos="567"/>
        </w:tabs>
        <w:spacing w:line="238" w:lineRule="auto"/>
        <w:rPr>
          <w:rFonts w:ascii="Arial" w:hAnsi="Arial" w:cs="Arial"/>
        </w:rPr>
      </w:pPr>
      <w:r w:rsidRPr="00C35645">
        <w:rPr>
          <w:rFonts w:ascii="Arial" w:hAnsi="Arial" w:cs="Arial"/>
        </w:rPr>
        <w:t>13.2.</w:t>
      </w:r>
      <w:r w:rsidRPr="00C35645">
        <w:rPr>
          <w:rFonts w:ascii="Arial" w:hAnsi="Arial" w:cs="Arial"/>
        </w:rPr>
        <w:tab/>
        <w:t xml:space="preserve">Les conditions particulières fixent le délai dans lequel le programme de mise en œuvre des tâches doit être présenté à l’approbation </w:t>
      </w:r>
      <w:r w:rsidR="00B37557" w:rsidRPr="00C35645">
        <w:rPr>
          <w:rFonts w:ascii="Arial" w:hAnsi="Arial" w:cs="Arial"/>
        </w:rPr>
        <w:t xml:space="preserve">de </w:t>
      </w:r>
      <w:r w:rsidR="00592348" w:rsidRPr="00C35645">
        <w:rPr>
          <w:rFonts w:ascii="Arial" w:hAnsi="Arial" w:cs="Arial"/>
        </w:rPr>
        <w:t>DCI</w:t>
      </w:r>
      <w:r w:rsidRPr="00C35645">
        <w:rPr>
          <w:rFonts w:ascii="Arial" w:hAnsi="Arial" w:cs="Arial"/>
        </w:rPr>
        <w:t xml:space="preserve">. Elles peuvent prévoir les délais dans lesquels doit intervenir la présentation par l’attributaire de tout ou partie des plans de détail, documents et objets. Elles précisent en outre le délai dans lequel doit intervenir l’approbation ou l’agrément, par </w:t>
      </w:r>
      <w:r w:rsidR="00592348" w:rsidRPr="00C35645">
        <w:rPr>
          <w:rFonts w:ascii="Arial" w:hAnsi="Arial" w:cs="Arial"/>
        </w:rPr>
        <w:t>DCI</w:t>
      </w:r>
      <w:r w:rsidRPr="00C35645">
        <w:rPr>
          <w:rFonts w:ascii="Arial" w:hAnsi="Arial" w:cs="Arial"/>
        </w:rPr>
        <w:t>, du programme de mise en œuvre ainsi que des plans de détail, documents et objets.</w:t>
      </w:r>
    </w:p>
    <w:p w14:paraId="35C5AAAF" w14:textId="77777777" w:rsidR="00C87B37" w:rsidRPr="00C35645" w:rsidRDefault="00C87B37" w:rsidP="00A966EA">
      <w:pPr>
        <w:tabs>
          <w:tab w:val="left" w:pos="567"/>
        </w:tabs>
        <w:spacing w:line="235" w:lineRule="auto"/>
        <w:rPr>
          <w:rFonts w:ascii="Arial" w:hAnsi="Arial" w:cs="Arial"/>
        </w:rPr>
      </w:pPr>
      <w:r w:rsidRPr="00C35645">
        <w:rPr>
          <w:rFonts w:ascii="Arial" w:hAnsi="Arial" w:cs="Arial"/>
        </w:rPr>
        <w:t>13.3.</w:t>
      </w:r>
      <w:r w:rsidRPr="00C35645">
        <w:rPr>
          <w:rFonts w:ascii="Arial" w:hAnsi="Arial" w:cs="Arial"/>
        </w:rPr>
        <w:tab/>
        <w:t xml:space="preserve">L'approbation du programme de mise en œuvre par </w:t>
      </w:r>
      <w:r w:rsidR="00592348" w:rsidRPr="00C35645">
        <w:rPr>
          <w:rFonts w:ascii="Arial" w:hAnsi="Arial" w:cs="Arial"/>
        </w:rPr>
        <w:t>DCI</w:t>
      </w:r>
      <w:r w:rsidR="00B37557" w:rsidRPr="00C35645">
        <w:rPr>
          <w:rFonts w:ascii="Arial" w:hAnsi="Arial" w:cs="Arial"/>
        </w:rPr>
        <w:t xml:space="preserve"> </w:t>
      </w:r>
      <w:r w:rsidRPr="00C35645">
        <w:rPr>
          <w:rFonts w:ascii="Arial" w:hAnsi="Arial" w:cs="Arial"/>
        </w:rPr>
        <w:t xml:space="preserve">ne libère le </w:t>
      </w:r>
      <w:r w:rsidR="00B04420" w:rsidRPr="00C35645">
        <w:rPr>
          <w:rFonts w:ascii="Arial" w:hAnsi="Arial" w:cs="Arial"/>
        </w:rPr>
        <w:t>Contractant</w:t>
      </w:r>
      <w:r w:rsidRPr="00C35645">
        <w:rPr>
          <w:rFonts w:ascii="Arial" w:hAnsi="Arial" w:cs="Arial"/>
        </w:rPr>
        <w:t xml:space="preserve"> d'aucune de ses obligations contractuelles.</w:t>
      </w:r>
    </w:p>
    <w:p w14:paraId="7B31D230" w14:textId="77777777" w:rsidR="00C87B37" w:rsidRPr="00E83ABD" w:rsidRDefault="00C87B37" w:rsidP="00A966EA">
      <w:pPr>
        <w:tabs>
          <w:tab w:val="left" w:pos="567"/>
        </w:tabs>
        <w:spacing w:line="238" w:lineRule="auto"/>
        <w:ind w:right="20"/>
        <w:rPr>
          <w:rFonts w:ascii="Arial" w:hAnsi="Arial" w:cs="Arial"/>
        </w:rPr>
      </w:pPr>
      <w:r w:rsidRPr="00C35645">
        <w:rPr>
          <w:rFonts w:ascii="Arial" w:hAnsi="Arial" w:cs="Arial"/>
        </w:rPr>
        <w:t>13.4.</w:t>
      </w:r>
      <w:r w:rsidRPr="00C35645">
        <w:rPr>
          <w:rFonts w:ascii="Arial" w:hAnsi="Arial" w:cs="Arial"/>
        </w:rPr>
        <w:tab/>
        <w:t xml:space="preserve">Aucune modification importante ne doit être apportée au programme sans l'approbation </w:t>
      </w:r>
      <w:r w:rsidR="00B37557" w:rsidRPr="00C35645">
        <w:rPr>
          <w:rFonts w:ascii="Arial" w:hAnsi="Arial" w:cs="Arial"/>
        </w:rPr>
        <w:t xml:space="preserve">de </w:t>
      </w:r>
      <w:r w:rsidR="00592348" w:rsidRPr="00C35645">
        <w:rPr>
          <w:rFonts w:ascii="Arial" w:hAnsi="Arial" w:cs="Arial"/>
        </w:rPr>
        <w:t>DCI</w:t>
      </w:r>
      <w:r w:rsidRPr="00C35645">
        <w:rPr>
          <w:rFonts w:ascii="Arial" w:hAnsi="Arial" w:cs="Arial"/>
        </w:rPr>
        <w:t xml:space="preserve">. Toutefois, si la mise en œuvre des tâches ne progresse pas conformément au programme de mise en œuvre des tâches, </w:t>
      </w:r>
      <w:r w:rsidR="00592348" w:rsidRPr="00C35645">
        <w:rPr>
          <w:rFonts w:ascii="Arial" w:hAnsi="Arial" w:cs="Arial"/>
        </w:rPr>
        <w:t>DCI</w:t>
      </w:r>
      <w:r w:rsidR="00B37557" w:rsidRPr="00C35645">
        <w:rPr>
          <w:rFonts w:ascii="Arial" w:hAnsi="Arial" w:cs="Arial"/>
        </w:rPr>
        <w:t xml:space="preserve"> </w:t>
      </w:r>
      <w:r w:rsidRPr="00C35645">
        <w:rPr>
          <w:rFonts w:ascii="Arial" w:hAnsi="Arial" w:cs="Arial"/>
        </w:rPr>
        <w:t xml:space="preserve">peut charger le </w:t>
      </w:r>
      <w:r w:rsidR="00B04420" w:rsidRPr="00C35645">
        <w:rPr>
          <w:rFonts w:ascii="Arial" w:hAnsi="Arial" w:cs="Arial"/>
        </w:rPr>
        <w:t>Contractant</w:t>
      </w:r>
      <w:r w:rsidRPr="00C35645">
        <w:rPr>
          <w:rFonts w:ascii="Arial" w:hAnsi="Arial" w:cs="Arial"/>
        </w:rPr>
        <w:t xml:space="preserve"> de soumettre un programme révisé selon la procédure décrite à l’article 13.</w:t>
      </w:r>
    </w:p>
    <w:p w14:paraId="41597ABE" w14:textId="77777777" w:rsidR="00A966EA" w:rsidRPr="00E83ABD" w:rsidRDefault="00A966EA" w:rsidP="00A966EA">
      <w:pPr>
        <w:tabs>
          <w:tab w:val="left" w:pos="567"/>
        </w:tabs>
        <w:spacing w:line="238" w:lineRule="auto"/>
        <w:ind w:right="20"/>
        <w:rPr>
          <w:rFonts w:ascii="Arial" w:hAnsi="Arial" w:cs="Arial"/>
        </w:rPr>
      </w:pPr>
    </w:p>
    <w:p w14:paraId="20C695E1" w14:textId="77777777" w:rsidR="00C87B37" w:rsidRDefault="00C87B37" w:rsidP="001E7B0B">
      <w:pPr>
        <w:tabs>
          <w:tab w:val="left" w:pos="1420"/>
        </w:tabs>
        <w:spacing w:line="0" w:lineRule="atLeast"/>
        <w:rPr>
          <w:rFonts w:ascii="Arial" w:hAnsi="Arial" w:cs="Arial"/>
          <w:b/>
        </w:rPr>
      </w:pPr>
      <w:r w:rsidRPr="00E83ABD">
        <w:rPr>
          <w:rFonts w:ascii="Arial" w:hAnsi="Arial" w:cs="Arial"/>
          <w:b/>
        </w:rPr>
        <w:t>Article 14 -</w:t>
      </w:r>
      <w:r w:rsidR="00852E16">
        <w:rPr>
          <w:rFonts w:ascii="Arial" w:hAnsi="Arial" w:cs="Arial"/>
        </w:rPr>
        <w:t xml:space="preserve"> </w:t>
      </w:r>
      <w:r w:rsidRPr="00E83ABD">
        <w:rPr>
          <w:rFonts w:ascii="Arial" w:hAnsi="Arial" w:cs="Arial"/>
          <w:b/>
        </w:rPr>
        <w:t xml:space="preserve">Plans du </w:t>
      </w:r>
      <w:r w:rsidR="00B04420" w:rsidRPr="00E83ABD">
        <w:rPr>
          <w:rFonts w:ascii="Arial" w:hAnsi="Arial" w:cs="Arial"/>
          <w:b/>
        </w:rPr>
        <w:t>Contractant</w:t>
      </w:r>
    </w:p>
    <w:p w14:paraId="7D709DD2" w14:textId="77777777" w:rsidR="00E83ABD" w:rsidRPr="00E83ABD" w:rsidRDefault="00E83ABD" w:rsidP="001E7B0B">
      <w:pPr>
        <w:tabs>
          <w:tab w:val="left" w:pos="1420"/>
        </w:tabs>
        <w:spacing w:line="0" w:lineRule="atLeast"/>
        <w:rPr>
          <w:rFonts w:ascii="Arial" w:hAnsi="Arial" w:cs="Arial"/>
          <w:b/>
        </w:rPr>
      </w:pPr>
    </w:p>
    <w:p w14:paraId="64636D42" w14:textId="77777777" w:rsidR="00C87B37" w:rsidRPr="00E83ABD" w:rsidRDefault="00C87B37" w:rsidP="00C342B1">
      <w:pPr>
        <w:tabs>
          <w:tab w:val="left" w:pos="567"/>
        </w:tabs>
        <w:spacing w:line="234" w:lineRule="auto"/>
        <w:rPr>
          <w:rFonts w:ascii="Arial" w:hAnsi="Arial" w:cs="Arial"/>
        </w:rPr>
      </w:pPr>
      <w:r w:rsidRPr="00E83ABD">
        <w:rPr>
          <w:rFonts w:ascii="Arial" w:hAnsi="Arial" w:cs="Arial"/>
        </w:rPr>
        <w:t>14.1.</w:t>
      </w:r>
      <w:r w:rsidRPr="00E83ABD">
        <w:rPr>
          <w:rFonts w:ascii="Arial" w:hAnsi="Arial" w:cs="Arial"/>
        </w:rPr>
        <w:tab/>
        <w:t xml:space="preserve">Si les conditions particulières le prévoient, le </w:t>
      </w:r>
      <w:r w:rsidR="00B04420" w:rsidRPr="00E83ABD">
        <w:rPr>
          <w:rFonts w:ascii="Arial" w:hAnsi="Arial" w:cs="Arial"/>
        </w:rPr>
        <w:t>Contractant</w:t>
      </w:r>
      <w:r w:rsidRPr="00E83ABD">
        <w:rPr>
          <w:rFonts w:ascii="Arial" w:hAnsi="Arial" w:cs="Arial"/>
        </w:rPr>
        <w:t xml:space="preserve"> soumet à l'approbation </w:t>
      </w:r>
      <w:r w:rsidR="00B37557" w:rsidRPr="00E83ABD">
        <w:rPr>
          <w:rFonts w:ascii="Arial" w:hAnsi="Arial" w:cs="Arial"/>
        </w:rPr>
        <w:t xml:space="preserve">de </w:t>
      </w:r>
      <w:r w:rsidR="00592348">
        <w:rPr>
          <w:rFonts w:ascii="Arial" w:hAnsi="Arial" w:cs="Arial"/>
        </w:rPr>
        <w:t>DCI</w:t>
      </w:r>
      <w:r w:rsidR="00B37557" w:rsidRPr="00E83ABD">
        <w:rPr>
          <w:rFonts w:ascii="Arial" w:hAnsi="Arial" w:cs="Arial"/>
        </w:rPr>
        <w:t xml:space="preserve"> </w:t>
      </w:r>
      <w:r w:rsidRPr="00E83ABD">
        <w:rPr>
          <w:rFonts w:ascii="Arial" w:hAnsi="Arial" w:cs="Arial"/>
        </w:rPr>
        <w:t>:</w:t>
      </w:r>
    </w:p>
    <w:p w14:paraId="55637370" w14:textId="77777777" w:rsidR="00C87B37" w:rsidRPr="00E83ABD" w:rsidRDefault="00C87B37" w:rsidP="00084C30">
      <w:pPr>
        <w:numPr>
          <w:ilvl w:val="0"/>
          <w:numId w:val="37"/>
        </w:numPr>
        <w:tabs>
          <w:tab w:val="left" w:pos="567"/>
          <w:tab w:val="left" w:pos="1420"/>
        </w:tabs>
        <w:suppressAutoHyphens w:val="0"/>
        <w:spacing w:line="234" w:lineRule="auto"/>
        <w:ind w:right="20"/>
        <w:jc w:val="left"/>
        <w:rPr>
          <w:rFonts w:ascii="Arial" w:hAnsi="Arial" w:cs="Arial"/>
        </w:rPr>
      </w:pPr>
      <w:proofErr w:type="gramStart"/>
      <w:r w:rsidRPr="00E83ABD">
        <w:rPr>
          <w:rFonts w:ascii="Arial" w:hAnsi="Arial" w:cs="Arial"/>
        </w:rPr>
        <w:t>les</w:t>
      </w:r>
      <w:proofErr w:type="gramEnd"/>
      <w:r w:rsidRPr="00E83ABD">
        <w:rPr>
          <w:rFonts w:ascii="Arial" w:hAnsi="Arial" w:cs="Arial"/>
        </w:rPr>
        <w:t xml:space="preserve"> plans, documents, échantillons et/ou modèles selon les délais et les modalités fixés par les conditions particulières ou dans le programme de mise en œuvre des tâches</w:t>
      </w:r>
      <w:r w:rsidR="00C342B1" w:rsidRPr="00E83ABD">
        <w:rPr>
          <w:rFonts w:ascii="Arial" w:hAnsi="Arial" w:cs="Arial"/>
        </w:rPr>
        <w:t xml:space="preserve"> </w:t>
      </w:r>
      <w:r w:rsidRPr="00E83ABD">
        <w:rPr>
          <w:rFonts w:ascii="Arial" w:hAnsi="Arial" w:cs="Arial"/>
        </w:rPr>
        <w:t>;</w:t>
      </w:r>
    </w:p>
    <w:p w14:paraId="63507031" w14:textId="77777777" w:rsidR="00C87B37" w:rsidRPr="00E83ABD" w:rsidRDefault="00C87B37" w:rsidP="00084C30">
      <w:pPr>
        <w:numPr>
          <w:ilvl w:val="0"/>
          <w:numId w:val="37"/>
        </w:numPr>
        <w:tabs>
          <w:tab w:val="left" w:pos="567"/>
          <w:tab w:val="left" w:pos="1420"/>
        </w:tabs>
        <w:suppressAutoHyphens w:val="0"/>
        <w:spacing w:line="0" w:lineRule="atLeast"/>
        <w:jc w:val="left"/>
        <w:rPr>
          <w:rFonts w:ascii="Arial" w:hAnsi="Arial" w:cs="Arial"/>
        </w:rPr>
      </w:pPr>
      <w:proofErr w:type="gramStart"/>
      <w:r w:rsidRPr="00E83ABD">
        <w:rPr>
          <w:rFonts w:ascii="Arial" w:hAnsi="Arial" w:cs="Arial"/>
        </w:rPr>
        <w:t>les</w:t>
      </w:r>
      <w:proofErr w:type="gramEnd"/>
      <w:r w:rsidRPr="00E83ABD">
        <w:rPr>
          <w:rFonts w:ascii="Arial" w:hAnsi="Arial" w:cs="Arial"/>
        </w:rPr>
        <w:t xml:space="preserve"> plans que </w:t>
      </w:r>
      <w:r w:rsidR="00592348">
        <w:rPr>
          <w:rFonts w:ascii="Arial" w:hAnsi="Arial" w:cs="Arial"/>
        </w:rPr>
        <w:t>DCI</w:t>
      </w:r>
      <w:r w:rsidRPr="00E83ABD">
        <w:rPr>
          <w:rFonts w:ascii="Arial" w:hAnsi="Arial" w:cs="Arial"/>
        </w:rPr>
        <w:t xml:space="preserve"> peut raisonnablement demander pour la mise en</w:t>
      </w:r>
      <w:r w:rsidR="001E7B0B" w:rsidRPr="00E83ABD">
        <w:rPr>
          <w:rFonts w:ascii="Arial" w:hAnsi="Arial" w:cs="Arial"/>
        </w:rPr>
        <w:t xml:space="preserve"> </w:t>
      </w:r>
      <w:r w:rsidRPr="00E83ABD">
        <w:rPr>
          <w:rFonts w:ascii="Arial" w:hAnsi="Arial" w:cs="Arial"/>
        </w:rPr>
        <w:t>œuvre des tâches.</w:t>
      </w:r>
    </w:p>
    <w:p w14:paraId="1FED0635" w14:textId="77777777" w:rsidR="00C87B37" w:rsidRPr="00E83ABD" w:rsidRDefault="00C87B37" w:rsidP="00C342B1">
      <w:pPr>
        <w:tabs>
          <w:tab w:val="left" w:pos="567"/>
        </w:tabs>
        <w:spacing w:line="250" w:lineRule="exact"/>
        <w:rPr>
          <w:rFonts w:ascii="Arial" w:hAnsi="Arial" w:cs="Arial"/>
        </w:rPr>
      </w:pPr>
    </w:p>
    <w:p w14:paraId="6313E323" w14:textId="77777777" w:rsidR="00C87B37" w:rsidRPr="00E83ABD" w:rsidRDefault="00C87B37" w:rsidP="001E7B0B">
      <w:pPr>
        <w:tabs>
          <w:tab w:val="left" w:pos="567"/>
        </w:tabs>
        <w:spacing w:line="236" w:lineRule="auto"/>
        <w:ind w:right="20"/>
        <w:rPr>
          <w:rFonts w:ascii="Arial" w:hAnsi="Arial" w:cs="Arial"/>
        </w:rPr>
      </w:pPr>
      <w:r w:rsidRPr="00E83ABD">
        <w:rPr>
          <w:rFonts w:ascii="Arial" w:hAnsi="Arial" w:cs="Arial"/>
        </w:rPr>
        <w:t>14.2.</w:t>
      </w:r>
      <w:r w:rsidRPr="00E83ABD">
        <w:rPr>
          <w:rFonts w:ascii="Arial" w:hAnsi="Arial" w:cs="Arial"/>
        </w:rPr>
        <w:tab/>
        <w:t xml:space="preserve">Si </w:t>
      </w:r>
      <w:r w:rsidR="00592348">
        <w:rPr>
          <w:rFonts w:ascii="Arial" w:hAnsi="Arial" w:cs="Arial"/>
        </w:rPr>
        <w:t>DCI</w:t>
      </w:r>
      <w:r w:rsidRPr="00E83ABD">
        <w:rPr>
          <w:rFonts w:ascii="Arial" w:hAnsi="Arial" w:cs="Arial"/>
        </w:rPr>
        <w:t xml:space="preserve"> ne notifie pas son approbation, mentionnée à l'article 14, paragraphe 1, dans le délai fixé dans le marché ou dans le programme de mise en œuvre des tâches approuvées, les plans, documents, échantillons ou modèles sont réputés</w:t>
      </w:r>
      <w:bookmarkStart w:id="32" w:name="page13"/>
      <w:bookmarkEnd w:id="32"/>
      <w:r w:rsidR="00267BD4" w:rsidRPr="00E83ABD">
        <w:rPr>
          <w:rFonts w:ascii="Arial" w:hAnsi="Arial" w:cs="Arial"/>
        </w:rPr>
        <w:t xml:space="preserve"> </w:t>
      </w:r>
      <w:r w:rsidRPr="00E83ABD">
        <w:rPr>
          <w:rFonts w:ascii="Arial" w:hAnsi="Arial" w:cs="Arial"/>
        </w:rPr>
        <w:t xml:space="preserve">approuvés à la fin de ce délai. Si aucun délai n'a été fixé, ils sont réputés approuvés </w:t>
      </w:r>
      <w:r w:rsidR="00F409AC">
        <w:rPr>
          <w:rFonts w:ascii="Arial" w:hAnsi="Arial" w:cs="Arial"/>
        </w:rPr>
        <w:t>trente (</w:t>
      </w:r>
      <w:r w:rsidRPr="00E83ABD">
        <w:rPr>
          <w:rFonts w:ascii="Arial" w:hAnsi="Arial" w:cs="Arial"/>
        </w:rPr>
        <w:t>30</w:t>
      </w:r>
      <w:r w:rsidR="00F409AC">
        <w:rPr>
          <w:rFonts w:ascii="Arial" w:hAnsi="Arial" w:cs="Arial"/>
        </w:rPr>
        <w:t>)</w:t>
      </w:r>
      <w:r w:rsidRPr="00E83ABD">
        <w:rPr>
          <w:rFonts w:ascii="Arial" w:hAnsi="Arial" w:cs="Arial"/>
        </w:rPr>
        <w:t xml:space="preserve"> jours après leur réception.</w:t>
      </w:r>
    </w:p>
    <w:p w14:paraId="0CFDA549" w14:textId="77777777" w:rsidR="00C87B37" w:rsidRPr="00E83ABD" w:rsidRDefault="00C87B37" w:rsidP="001E7B0B">
      <w:pPr>
        <w:tabs>
          <w:tab w:val="left" w:pos="567"/>
        </w:tabs>
        <w:spacing w:line="239" w:lineRule="auto"/>
        <w:rPr>
          <w:rFonts w:ascii="Arial" w:hAnsi="Arial" w:cs="Arial"/>
        </w:rPr>
      </w:pPr>
      <w:r w:rsidRPr="00E83ABD">
        <w:rPr>
          <w:rFonts w:ascii="Arial" w:hAnsi="Arial" w:cs="Arial"/>
        </w:rPr>
        <w:t>14.3.</w:t>
      </w:r>
      <w:r w:rsidRPr="00E83ABD">
        <w:rPr>
          <w:rFonts w:ascii="Arial" w:hAnsi="Arial" w:cs="Arial"/>
        </w:rPr>
        <w:tab/>
        <w:t xml:space="preserve">Les plans, documents, échantillons et modèles approuvés sont signés ou marqués d'une autre façon par </w:t>
      </w:r>
      <w:r w:rsidR="00592348">
        <w:rPr>
          <w:rFonts w:ascii="Arial" w:hAnsi="Arial" w:cs="Arial"/>
        </w:rPr>
        <w:t>DCI</w:t>
      </w:r>
      <w:r w:rsidRPr="00E83ABD">
        <w:rPr>
          <w:rFonts w:ascii="Arial" w:hAnsi="Arial" w:cs="Arial"/>
        </w:rPr>
        <w:t xml:space="preserve"> et il ne pourra y être dérogé, sauf instruction contraire </w:t>
      </w:r>
      <w:r w:rsidR="00A0405C" w:rsidRPr="00E83ABD">
        <w:rPr>
          <w:rFonts w:ascii="Arial" w:hAnsi="Arial" w:cs="Arial"/>
        </w:rPr>
        <w:t xml:space="preserve">de </w:t>
      </w:r>
      <w:r w:rsidR="00592348">
        <w:rPr>
          <w:rFonts w:ascii="Arial" w:hAnsi="Arial" w:cs="Arial"/>
        </w:rPr>
        <w:t>DCI</w:t>
      </w:r>
      <w:r w:rsidRPr="00E83ABD">
        <w:rPr>
          <w:rFonts w:ascii="Arial" w:hAnsi="Arial" w:cs="Arial"/>
        </w:rPr>
        <w:t xml:space="preserve">. Tout plan, document, échantillon ou modèle du </w:t>
      </w:r>
      <w:r w:rsidR="00B04420" w:rsidRPr="00E83ABD">
        <w:rPr>
          <w:rFonts w:ascii="Arial" w:hAnsi="Arial" w:cs="Arial"/>
        </w:rPr>
        <w:t>Contractant</w:t>
      </w:r>
      <w:r w:rsidRPr="00E83ABD">
        <w:rPr>
          <w:rFonts w:ascii="Arial" w:hAnsi="Arial" w:cs="Arial"/>
        </w:rPr>
        <w:t xml:space="preserve"> que </w:t>
      </w:r>
      <w:r w:rsidR="00592348">
        <w:rPr>
          <w:rFonts w:ascii="Arial" w:hAnsi="Arial" w:cs="Arial"/>
        </w:rPr>
        <w:t>DCI</w:t>
      </w:r>
      <w:r w:rsidRPr="00E83ABD">
        <w:rPr>
          <w:rFonts w:ascii="Arial" w:hAnsi="Arial" w:cs="Arial"/>
        </w:rPr>
        <w:t xml:space="preserve"> refuse d'approuver est aussitôt modifié en vue de répondre aux exigences </w:t>
      </w:r>
      <w:r w:rsidR="00A0405C" w:rsidRPr="00E83ABD">
        <w:rPr>
          <w:rFonts w:ascii="Arial" w:hAnsi="Arial" w:cs="Arial"/>
        </w:rPr>
        <w:t xml:space="preserve">de </w:t>
      </w:r>
      <w:r w:rsidR="00592348">
        <w:rPr>
          <w:rFonts w:ascii="Arial" w:hAnsi="Arial" w:cs="Arial"/>
        </w:rPr>
        <w:t>DCI</w:t>
      </w:r>
      <w:r w:rsidRPr="00E83ABD">
        <w:rPr>
          <w:rFonts w:ascii="Arial" w:hAnsi="Arial" w:cs="Arial"/>
        </w:rPr>
        <w:t xml:space="preserve"> et soumis de nouveau par le </w:t>
      </w:r>
      <w:r w:rsidR="00B04420" w:rsidRPr="00E83ABD">
        <w:rPr>
          <w:rFonts w:ascii="Arial" w:hAnsi="Arial" w:cs="Arial"/>
        </w:rPr>
        <w:t>Contractant</w:t>
      </w:r>
      <w:r w:rsidRPr="00E83ABD">
        <w:rPr>
          <w:rFonts w:ascii="Arial" w:hAnsi="Arial" w:cs="Arial"/>
        </w:rPr>
        <w:t xml:space="preserve"> pour approbation. Le </w:t>
      </w:r>
      <w:r w:rsidR="00B04420" w:rsidRPr="00E83ABD">
        <w:rPr>
          <w:rFonts w:ascii="Arial" w:hAnsi="Arial" w:cs="Arial"/>
        </w:rPr>
        <w:t>Contractant</w:t>
      </w:r>
      <w:r w:rsidRPr="00E83ABD">
        <w:rPr>
          <w:rFonts w:ascii="Arial" w:hAnsi="Arial" w:cs="Arial"/>
        </w:rPr>
        <w:t xml:space="preserve"> doit apporter aux documents, plans, notes de calculs, etc. qu'il a transmis pour approbation au gestionnaire du projet, les corrections, mises au point, etc. découlant des observations que celui-ci aurait émises à leur encontre, dans un délai de </w:t>
      </w:r>
      <w:r w:rsidR="00F409AC">
        <w:rPr>
          <w:rFonts w:ascii="Arial" w:hAnsi="Arial" w:cs="Arial"/>
        </w:rPr>
        <w:t>quinze (</w:t>
      </w:r>
      <w:r w:rsidRPr="00E83ABD">
        <w:rPr>
          <w:rFonts w:ascii="Arial" w:hAnsi="Arial" w:cs="Arial"/>
        </w:rPr>
        <w:t>15</w:t>
      </w:r>
      <w:r w:rsidR="00F409AC">
        <w:rPr>
          <w:rFonts w:ascii="Arial" w:hAnsi="Arial" w:cs="Arial"/>
        </w:rPr>
        <w:t>)</w:t>
      </w:r>
      <w:r w:rsidRPr="00E83ABD">
        <w:rPr>
          <w:rFonts w:ascii="Arial" w:hAnsi="Arial" w:cs="Arial"/>
        </w:rPr>
        <w:t xml:space="preserve"> jours à compter de la notification de ces observations. Les documents, plans, notes de calcul, etc. ainsi modifiés ou mis au point sont de nouveau soumis à l'approbation </w:t>
      </w:r>
      <w:r w:rsidR="00A0405C" w:rsidRPr="00E83ABD">
        <w:rPr>
          <w:rFonts w:ascii="Arial" w:hAnsi="Arial" w:cs="Arial"/>
        </w:rPr>
        <w:t xml:space="preserve">de </w:t>
      </w:r>
      <w:r w:rsidR="00592348">
        <w:rPr>
          <w:rFonts w:ascii="Arial" w:hAnsi="Arial" w:cs="Arial"/>
        </w:rPr>
        <w:t>DCI</w:t>
      </w:r>
      <w:r w:rsidRPr="00E83ABD">
        <w:rPr>
          <w:rFonts w:ascii="Arial" w:hAnsi="Arial" w:cs="Arial"/>
        </w:rPr>
        <w:t xml:space="preserve"> suivant la même procédure.</w:t>
      </w:r>
    </w:p>
    <w:p w14:paraId="79BAA6C0" w14:textId="77777777" w:rsidR="00C87B37" w:rsidRPr="00E83ABD" w:rsidRDefault="00C87B37" w:rsidP="001E7B0B">
      <w:pPr>
        <w:tabs>
          <w:tab w:val="left" w:pos="567"/>
        </w:tabs>
        <w:spacing w:line="234" w:lineRule="auto"/>
        <w:ind w:right="20"/>
        <w:rPr>
          <w:rFonts w:ascii="Arial" w:hAnsi="Arial" w:cs="Arial"/>
        </w:rPr>
      </w:pPr>
      <w:r w:rsidRPr="00E83ABD">
        <w:rPr>
          <w:rFonts w:ascii="Arial" w:hAnsi="Arial" w:cs="Arial"/>
        </w:rPr>
        <w:t>14.4.</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fournit des copies supplémentaires des plans approuvés, sous la forme et dans les quantités indiquées dans le marché ou dans les ordres de service ultérieurs.</w:t>
      </w:r>
    </w:p>
    <w:p w14:paraId="089C0DA9" w14:textId="77777777" w:rsidR="00C87B37" w:rsidRPr="00E83ABD" w:rsidRDefault="00C87B37" w:rsidP="001E7B0B">
      <w:pPr>
        <w:tabs>
          <w:tab w:val="left" w:pos="567"/>
        </w:tabs>
        <w:spacing w:line="234" w:lineRule="auto"/>
        <w:ind w:right="20"/>
        <w:rPr>
          <w:rFonts w:ascii="Arial" w:hAnsi="Arial" w:cs="Arial"/>
        </w:rPr>
      </w:pPr>
      <w:r w:rsidRPr="00E83ABD">
        <w:rPr>
          <w:rFonts w:ascii="Arial" w:hAnsi="Arial" w:cs="Arial"/>
        </w:rPr>
        <w:t>14.5.</w:t>
      </w:r>
      <w:r w:rsidRPr="00E83ABD">
        <w:rPr>
          <w:rFonts w:ascii="Arial" w:hAnsi="Arial" w:cs="Arial"/>
        </w:rPr>
        <w:tab/>
        <w:t xml:space="preserve">L'approbation des plans, documents, échantillons ou modèles par </w:t>
      </w:r>
      <w:r w:rsidR="00592348">
        <w:rPr>
          <w:rFonts w:ascii="Arial" w:hAnsi="Arial" w:cs="Arial"/>
        </w:rPr>
        <w:t>DCI</w:t>
      </w:r>
      <w:r w:rsidRPr="00E83ABD">
        <w:rPr>
          <w:rFonts w:ascii="Arial" w:hAnsi="Arial" w:cs="Arial"/>
        </w:rPr>
        <w:t xml:space="preserve"> ne dégage le </w:t>
      </w:r>
      <w:r w:rsidR="00B04420" w:rsidRPr="00E83ABD">
        <w:rPr>
          <w:rFonts w:ascii="Arial" w:hAnsi="Arial" w:cs="Arial"/>
        </w:rPr>
        <w:t>Contractant</w:t>
      </w:r>
      <w:r w:rsidRPr="00E83ABD">
        <w:rPr>
          <w:rFonts w:ascii="Arial" w:hAnsi="Arial" w:cs="Arial"/>
        </w:rPr>
        <w:t xml:space="preserve"> d'aucune de ses obligations contractuelles.</w:t>
      </w:r>
    </w:p>
    <w:p w14:paraId="65C4D440" w14:textId="77777777" w:rsidR="00C87B37" w:rsidRPr="00E83ABD" w:rsidRDefault="00C87B37" w:rsidP="001E7B0B">
      <w:pPr>
        <w:tabs>
          <w:tab w:val="left" w:pos="567"/>
        </w:tabs>
        <w:spacing w:line="236" w:lineRule="auto"/>
        <w:rPr>
          <w:rFonts w:ascii="Arial" w:hAnsi="Arial" w:cs="Arial"/>
        </w:rPr>
      </w:pPr>
      <w:r w:rsidRPr="00E83ABD">
        <w:rPr>
          <w:rFonts w:ascii="Arial" w:hAnsi="Arial" w:cs="Arial"/>
        </w:rPr>
        <w:t>14.6.</w:t>
      </w:r>
      <w:r w:rsidRPr="00E83ABD">
        <w:rPr>
          <w:rFonts w:ascii="Arial" w:hAnsi="Arial" w:cs="Arial"/>
        </w:rPr>
        <w:tab/>
      </w:r>
      <w:r w:rsidR="00592348">
        <w:rPr>
          <w:rFonts w:ascii="Arial" w:hAnsi="Arial" w:cs="Arial"/>
        </w:rPr>
        <w:t>DCI</w:t>
      </w:r>
      <w:r w:rsidRPr="00E83ABD">
        <w:rPr>
          <w:rFonts w:ascii="Arial" w:hAnsi="Arial" w:cs="Arial"/>
        </w:rPr>
        <w:t xml:space="preserve"> a le droit d'inspecter tous les plans, documents, échantillons ou modèles relatifs au marché dans les locaux du </w:t>
      </w:r>
      <w:r w:rsidR="00B04420" w:rsidRPr="00E83ABD">
        <w:rPr>
          <w:rFonts w:ascii="Arial" w:hAnsi="Arial" w:cs="Arial"/>
        </w:rPr>
        <w:t>Contractant</w:t>
      </w:r>
      <w:r w:rsidRPr="00E83ABD">
        <w:rPr>
          <w:rFonts w:ascii="Arial" w:hAnsi="Arial" w:cs="Arial"/>
        </w:rPr>
        <w:t>, à tout moment jugé raisonnable.</w:t>
      </w:r>
    </w:p>
    <w:p w14:paraId="4B0F7C82" w14:textId="77777777" w:rsidR="00C87B37" w:rsidRPr="00E83ABD" w:rsidRDefault="00C87B37" w:rsidP="001E7B0B">
      <w:pPr>
        <w:tabs>
          <w:tab w:val="left" w:pos="567"/>
        </w:tabs>
        <w:spacing w:line="238" w:lineRule="auto"/>
        <w:ind w:right="20"/>
        <w:rPr>
          <w:rFonts w:ascii="Arial" w:hAnsi="Arial" w:cs="Arial"/>
        </w:rPr>
      </w:pPr>
      <w:r w:rsidRPr="00E83ABD">
        <w:rPr>
          <w:rFonts w:ascii="Arial" w:hAnsi="Arial" w:cs="Arial"/>
        </w:rPr>
        <w:t>14.7.</w:t>
      </w:r>
      <w:r w:rsidRPr="00E83ABD">
        <w:rPr>
          <w:rFonts w:ascii="Arial" w:hAnsi="Arial" w:cs="Arial"/>
        </w:rPr>
        <w:tab/>
        <w:t xml:space="preserve">Avant la réception provisoire des fournitures, le </w:t>
      </w:r>
      <w:r w:rsidR="00B04420" w:rsidRPr="00E83ABD">
        <w:rPr>
          <w:rFonts w:ascii="Arial" w:hAnsi="Arial" w:cs="Arial"/>
        </w:rPr>
        <w:t>Contractant</w:t>
      </w:r>
      <w:r w:rsidRPr="00E83ABD">
        <w:rPr>
          <w:rFonts w:ascii="Arial" w:hAnsi="Arial" w:cs="Arial"/>
        </w:rPr>
        <w:t xml:space="preserve"> fournit les manuels d'utilisation et de maintenance, ainsi que les plans, établis de manière suffisamment détaillée pour permettre </w:t>
      </w:r>
      <w:r w:rsidR="00633F31" w:rsidRPr="00E83ABD">
        <w:rPr>
          <w:rFonts w:ascii="Arial" w:hAnsi="Arial" w:cs="Arial"/>
        </w:rPr>
        <w:t xml:space="preserve">à </w:t>
      </w:r>
      <w:r w:rsidR="00592348">
        <w:rPr>
          <w:rFonts w:ascii="Arial" w:hAnsi="Arial" w:cs="Arial"/>
        </w:rPr>
        <w:t>DCI</w:t>
      </w:r>
      <w:r w:rsidRPr="00E83ABD">
        <w:rPr>
          <w:rFonts w:ascii="Arial" w:hAnsi="Arial" w:cs="Arial"/>
        </w:rPr>
        <w:t xml:space="preserve"> de faire fonctionner, d'entretenir, de régler et de réparer toutes les composantes des fournitures. Sauf dispositions contraires des conditions particulières, lesdits manuels et plans sont établis dans la langue du contrat, sous la forme et dans les quantités indiquées dans le contrat. Les fournitures ne sont pas considérées comme exécutées aux fins de réception provisoire, tant que les manuels et plans en question n'ont pas été fournis </w:t>
      </w:r>
      <w:r w:rsidR="00633F31" w:rsidRPr="00E83ABD">
        <w:rPr>
          <w:rFonts w:ascii="Arial" w:hAnsi="Arial" w:cs="Arial"/>
        </w:rPr>
        <w:t xml:space="preserve">à </w:t>
      </w:r>
      <w:r w:rsidR="00592348">
        <w:rPr>
          <w:rFonts w:ascii="Arial" w:hAnsi="Arial" w:cs="Arial"/>
        </w:rPr>
        <w:t>DCI</w:t>
      </w:r>
      <w:r w:rsidRPr="00E83ABD">
        <w:rPr>
          <w:rFonts w:ascii="Arial" w:hAnsi="Arial" w:cs="Arial"/>
        </w:rPr>
        <w:t>.</w:t>
      </w:r>
    </w:p>
    <w:p w14:paraId="2C28583A" w14:textId="77777777" w:rsidR="001E7B0B" w:rsidRDefault="001E7B0B" w:rsidP="001E7B0B">
      <w:pPr>
        <w:tabs>
          <w:tab w:val="left" w:pos="567"/>
        </w:tabs>
        <w:spacing w:line="238" w:lineRule="auto"/>
        <w:ind w:right="20"/>
        <w:rPr>
          <w:rFonts w:ascii="Arial" w:hAnsi="Arial" w:cs="Arial"/>
        </w:rPr>
      </w:pPr>
    </w:p>
    <w:p w14:paraId="22CD6A1C" w14:textId="77777777" w:rsidR="00A9621B" w:rsidRPr="00E83ABD" w:rsidRDefault="00A9621B" w:rsidP="001E7B0B">
      <w:pPr>
        <w:tabs>
          <w:tab w:val="left" w:pos="567"/>
        </w:tabs>
        <w:spacing w:line="238" w:lineRule="auto"/>
        <w:ind w:right="20"/>
        <w:rPr>
          <w:rFonts w:ascii="Arial" w:hAnsi="Arial" w:cs="Arial"/>
        </w:rPr>
      </w:pPr>
    </w:p>
    <w:p w14:paraId="3D6C8120" w14:textId="77777777" w:rsidR="00C87B37" w:rsidRDefault="00C87B37" w:rsidP="001E7B0B">
      <w:pPr>
        <w:tabs>
          <w:tab w:val="left" w:pos="1420"/>
        </w:tabs>
        <w:spacing w:line="0" w:lineRule="atLeast"/>
        <w:rPr>
          <w:rFonts w:ascii="Arial" w:hAnsi="Arial" w:cs="Arial"/>
          <w:b/>
        </w:rPr>
      </w:pPr>
      <w:r w:rsidRPr="00E83ABD">
        <w:rPr>
          <w:rFonts w:ascii="Arial" w:hAnsi="Arial" w:cs="Arial"/>
          <w:b/>
        </w:rPr>
        <w:t>Article 15 -</w:t>
      </w:r>
      <w:r w:rsidR="00852E16">
        <w:rPr>
          <w:rFonts w:ascii="Arial" w:hAnsi="Arial" w:cs="Arial"/>
        </w:rPr>
        <w:t xml:space="preserve"> </w:t>
      </w:r>
      <w:r w:rsidRPr="00E83ABD">
        <w:rPr>
          <w:rFonts w:ascii="Arial" w:hAnsi="Arial" w:cs="Arial"/>
          <w:b/>
        </w:rPr>
        <w:t>Niveau suffisant du montant de l'offre</w:t>
      </w:r>
    </w:p>
    <w:p w14:paraId="06A27102" w14:textId="77777777" w:rsidR="00E83ABD" w:rsidRPr="00E83ABD" w:rsidRDefault="00E83ABD" w:rsidP="001E7B0B">
      <w:pPr>
        <w:tabs>
          <w:tab w:val="left" w:pos="1420"/>
        </w:tabs>
        <w:spacing w:line="0" w:lineRule="atLeast"/>
        <w:rPr>
          <w:rFonts w:ascii="Arial" w:hAnsi="Arial" w:cs="Arial"/>
          <w:b/>
        </w:rPr>
      </w:pPr>
    </w:p>
    <w:p w14:paraId="20D61F0A" w14:textId="77777777" w:rsidR="00C87B37" w:rsidRPr="00E83ABD" w:rsidRDefault="00C87B37" w:rsidP="00F409AC">
      <w:pPr>
        <w:tabs>
          <w:tab w:val="left" w:pos="567"/>
        </w:tabs>
        <w:spacing w:line="237" w:lineRule="auto"/>
        <w:ind w:right="20"/>
        <w:rPr>
          <w:rFonts w:ascii="Arial" w:hAnsi="Arial" w:cs="Arial"/>
        </w:rPr>
      </w:pPr>
      <w:r w:rsidRPr="00E83ABD">
        <w:rPr>
          <w:rFonts w:ascii="Arial" w:hAnsi="Arial" w:cs="Arial"/>
        </w:rPr>
        <w:t>15.1.</w:t>
      </w:r>
      <w:r w:rsidRPr="00E83ABD">
        <w:rPr>
          <w:rFonts w:ascii="Arial" w:hAnsi="Arial" w:cs="Arial"/>
        </w:rPr>
        <w:tab/>
        <w:t xml:space="preserve">Sous réserve des dispositions additionnelles prévues dans les conditions particulières, le </w:t>
      </w:r>
      <w:r w:rsidR="00B04420" w:rsidRPr="00E83ABD">
        <w:rPr>
          <w:rFonts w:ascii="Arial" w:hAnsi="Arial" w:cs="Arial"/>
        </w:rPr>
        <w:t>Contractant</w:t>
      </w:r>
      <w:r w:rsidRPr="00E83ABD">
        <w:rPr>
          <w:rFonts w:ascii="Arial" w:hAnsi="Arial" w:cs="Arial"/>
        </w:rPr>
        <w:t xml:space="preserve"> est réputé s'être assuré, avant le dépôt de s</w:t>
      </w:r>
      <w:r w:rsidR="00F409AC">
        <w:rPr>
          <w:rFonts w:ascii="Arial" w:hAnsi="Arial" w:cs="Arial"/>
        </w:rPr>
        <w:t>on offre</w:t>
      </w:r>
      <w:r w:rsidRPr="00E83ABD">
        <w:rPr>
          <w:rFonts w:ascii="Arial" w:hAnsi="Arial" w:cs="Arial"/>
        </w:rPr>
        <w:t>, de l'exactitude et du caractère complet de celle-ci, avoir tenu compte de tous les éléments nécessaires à la mise en œuvre complète et correcte des tâches et avoir inclus dans ses tarifs et prix tous les frais relatifs aux fournitures, et notamment</w:t>
      </w:r>
      <w:r w:rsidR="009648BF" w:rsidRPr="00E83ABD">
        <w:rPr>
          <w:rFonts w:ascii="Arial" w:hAnsi="Arial" w:cs="Arial"/>
        </w:rPr>
        <w:t xml:space="preserve"> </w:t>
      </w:r>
      <w:r w:rsidRPr="00E83ABD">
        <w:rPr>
          <w:rFonts w:ascii="Arial" w:hAnsi="Arial" w:cs="Arial"/>
        </w:rPr>
        <w:t>:</w:t>
      </w:r>
    </w:p>
    <w:p w14:paraId="517176C8" w14:textId="77777777" w:rsidR="00C87B37" w:rsidRPr="00E83ABD" w:rsidRDefault="00C87B37" w:rsidP="00084C30">
      <w:pPr>
        <w:numPr>
          <w:ilvl w:val="0"/>
          <w:numId w:val="38"/>
        </w:numPr>
        <w:tabs>
          <w:tab w:val="left" w:pos="567"/>
          <w:tab w:val="left" w:pos="1420"/>
        </w:tabs>
        <w:suppressAutoHyphens w:val="0"/>
        <w:spacing w:line="0" w:lineRule="atLeast"/>
        <w:jc w:val="left"/>
        <w:rPr>
          <w:rFonts w:ascii="Arial" w:hAnsi="Arial" w:cs="Arial"/>
        </w:rPr>
      </w:pPr>
      <w:proofErr w:type="gramStart"/>
      <w:r w:rsidRPr="00E83ABD">
        <w:rPr>
          <w:rFonts w:ascii="Arial" w:hAnsi="Arial" w:cs="Arial"/>
        </w:rPr>
        <w:t>les</w:t>
      </w:r>
      <w:proofErr w:type="gramEnd"/>
      <w:r w:rsidRPr="00E83ABD">
        <w:rPr>
          <w:rFonts w:ascii="Arial" w:hAnsi="Arial" w:cs="Arial"/>
        </w:rPr>
        <w:t xml:space="preserve"> frais de transport</w:t>
      </w:r>
      <w:r w:rsidR="00C342B1" w:rsidRPr="00E83ABD">
        <w:rPr>
          <w:rFonts w:ascii="Arial" w:hAnsi="Arial" w:cs="Arial"/>
        </w:rPr>
        <w:t xml:space="preserve"> </w:t>
      </w:r>
      <w:r w:rsidRPr="00E83ABD">
        <w:rPr>
          <w:rFonts w:ascii="Arial" w:hAnsi="Arial" w:cs="Arial"/>
        </w:rPr>
        <w:t>;</w:t>
      </w:r>
    </w:p>
    <w:p w14:paraId="08E6C0AF" w14:textId="77777777" w:rsidR="00C87B37" w:rsidRPr="00E83ABD" w:rsidRDefault="00C87B37" w:rsidP="00F409AC">
      <w:pPr>
        <w:numPr>
          <w:ilvl w:val="0"/>
          <w:numId w:val="38"/>
        </w:numPr>
        <w:tabs>
          <w:tab w:val="left" w:pos="567"/>
          <w:tab w:val="left" w:pos="1420"/>
        </w:tabs>
        <w:suppressAutoHyphens w:val="0"/>
        <w:spacing w:line="237" w:lineRule="auto"/>
        <w:rPr>
          <w:rFonts w:ascii="Arial" w:hAnsi="Arial" w:cs="Arial"/>
        </w:rPr>
      </w:pPr>
      <w:proofErr w:type="gramStart"/>
      <w:r w:rsidRPr="00E83ABD">
        <w:rPr>
          <w:rFonts w:ascii="Arial" w:hAnsi="Arial" w:cs="Arial"/>
        </w:rPr>
        <w:t>les</w:t>
      </w:r>
      <w:proofErr w:type="gramEnd"/>
      <w:r w:rsidRPr="00E83ABD">
        <w:rPr>
          <w:rFonts w:ascii="Arial" w:hAnsi="Arial" w:cs="Arial"/>
        </w:rPr>
        <w:t xml:space="preserve"> frais de manutention, d'emballage, de chargement, de déchargement, de transit, de livraison, de déballage, de vérification, d'assurance et autres frais administratifs se rapportant aux fournitures. Les emballages sont la propriété </w:t>
      </w:r>
      <w:r w:rsidR="001B1FB9" w:rsidRPr="00E83ABD">
        <w:rPr>
          <w:rFonts w:ascii="Arial" w:hAnsi="Arial" w:cs="Arial"/>
        </w:rPr>
        <w:t xml:space="preserve">de </w:t>
      </w:r>
      <w:r w:rsidR="00592348">
        <w:rPr>
          <w:rFonts w:ascii="Arial" w:hAnsi="Arial" w:cs="Arial"/>
        </w:rPr>
        <w:t>DCI</w:t>
      </w:r>
      <w:r w:rsidRPr="00E83ABD">
        <w:rPr>
          <w:rFonts w:ascii="Arial" w:hAnsi="Arial" w:cs="Arial"/>
        </w:rPr>
        <w:t>, sauf dispositions contraires des conditions particulières</w:t>
      </w:r>
      <w:r w:rsidR="00C342B1" w:rsidRPr="00E83ABD">
        <w:rPr>
          <w:rFonts w:ascii="Arial" w:hAnsi="Arial" w:cs="Arial"/>
        </w:rPr>
        <w:t xml:space="preserve"> </w:t>
      </w:r>
      <w:r w:rsidRPr="00E83ABD">
        <w:rPr>
          <w:rFonts w:ascii="Arial" w:hAnsi="Arial" w:cs="Arial"/>
        </w:rPr>
        <w:t>;</w:t>
      </w:r>
    </w:p>
    <w:p w14:paraId="177AADE1" w14:textId="77777777" w:rsidR="00C87B37" w:rsidRPr="00E83ABD" w:rsidRDefault="00C87B37" w:rsidP="00F409AC">
      <w:pPr>
        <w:numPr>
          <w:ilvl w:val="0"/>
          <w:numId w:val="38"/>
        </w:numPr>
        <w:tabs>
          <w:tab w:val="left" w:pos="567"/>
          <w:tab w:val="left" w:pos="1420"/>
        </w:tabs>
        <w:suppressAutoHyphens w:val="0"/>
        <w:spacing w:line="234" w:lineRule="auto"/>
        <w:ind w:right="20"/>
        <w:rPr>
          <w:rFonts w:ascii="Arial" w:hAnsi="Arial" w:cs="Arial"/>
        </w:rPr>
      </w:pPr>
      <w:proofErr w:type="gramStart"/>
      <w:r w:rsidRPr="00E83ABD">
        <w:rPr>
          <w:rFonts w:ascii="Arial" w:hAnsi="Arial" w:cs="Arial"/>
        </w:rPr>
        <w:t>le</w:t>
      </w:r>
      <w:proofErr w:type="gramEnd"/>
      <w:r w:rsidRPr="00E83ABD">
        <w:rPr>
          <w:rFonts w:ascii="Arial" w:hAnsi="Arial" w:cs="Arial"/>
        </w:rPr>
        <w:t xml:space="preserve"> coût des documents relatifs aux fournitures, lorsque de tels documents sont demandés par </w:t>
      </w:r>
      <w:r w:rsidR="00592348">
        <w:rPr>
          <w:rFonts w:ascii="Arial" w:hAnsi="Arial" w:cs="Arial"/>
        </w:rPr>
        <w:t>DCI</w:t>
      </w:r>
      <w:r w:rsidR="00C342B1" w:rsidRPr="00E83ABD">
        <w:rPr>
          <w:rFonts w:ascii="Arial" w:hAnsi="Arial" w:cs="Arial"/>
        </w:rPr>
        <w:t xml:space="preserve"> </w:t>
      </w:r>
      <w:r w:rsidRPr="00E83ABD">
        <w:rPr>
          <w:rFonts w:ascii="Arial" w:hAnsi="Arial" w:cs="Arial"/>
        </w:rPr>
        <w:t>;</w:t>
      </w:r>
    </w:p>
    <w:p w14:paraId="586D3BF9" w14:textId="77777777" w:rsidR="00C87B37" w:rsidRPr="00E83ABD" w:rsidRDefault="00C87B37" w:rsidP="00F409AC">
      <w:pPr>
        <w:numPr>
          <w:ilvl w:val="0"/>
          <w:numId w:val="38"/>
        </w:numPr>
        <w:tabs>
          <w:tab w:val="left" w:pos="567"/>
          <w:tab w:val="left" w:pos="1420"/>
        </w:tabs>
        <w:suppressAutoHyphens w:val="0"/>
        <w:spacing w:line="234" w:lineRule="auto"/>
        <w:rPr>
          <w:rFonts w:ascii="Arial" w:hAnsi="Arial" w:cs="Arial"/>
        </w:rPr>
      </w:pPr>
      <w:proofErr w:type="gramStart"/>
      <w:r w:rsidRPr="00E83ABD">
        <w:rPr>
          <w:rFonts w:ascii="Arial" w:hAnsi="Arial" w:cs="Arial"/>
        </w:rPr>
        <w:t>la</w:t>
      </w:r>
      <w:proofErr w:type="gramEnd"/>
      <w:r w:rsidRPr="00E83ABD">
        <w:rPr>
          <w:rFonts w:ascii="Arial" w:hAnsi="Arial" w:cs="Arial"/>
        </w:rPr>
        <w:t xml:space="preserve"> mise en œuvre et la supervision, sur place, de l'assemblage et/ou de la mise en service des fournitures livrées</w:t>
      </w:r>
      <w:r w:rsidR="00C342B1" w:rsidRPr="00E83ABD">
        <w:rPr>
          <w:rFonts w:ascii="Arial" w:hAnsi="Arial" w:cs="Arial"/>
        </w:rPr>
        <w:t xml:space="preserve"> </w:t>
      </w:r>
      <w:r w:rsidRPr="00E83ABD">
        <w:rPr>
          <w:rFonts w:ascii="Arial" w:hAnsi="Arial" w:cs="Arial"/>
        </w:rPr>
        <w:t>;</w:t>
      </w:r>
    </w:p>
    <w:p w14:paraId="71A291E0" w14:textId="77777777" w:rsidR="004E25EF" w:rsidRPr="00E83ABD" w:rsidRDefault="00C87B37" w:rsidP="00F409AC">
      <w:pPr>
        <w:numPr>
          <w:ilvl w:val="0"/>
          <w:numId w:val="38"/>
        </w:numPr>
        <w:tabs>
          <w:tab w:val="left" w:pos="567"/>
          <w:tab w:val="left" w:pos="1420"/>
        </w:tabs>
        <w:suppressAutoHyphens w:val="0"/>
        <w:spacing w:line="234" w:lineRule="auto"/>
        <w:ind w:right="20"/>
        <w:rPr>
          <w:rFonts w:ascii="Arial" w:hAnsi="Arial" w:cs="Arial"/>
        </w:rPr>
      </w:pPr>
      <w:proofErr w:type="gramStart"/>
      <w:r w:rsidRPr="00E83ABD">
        <w:rPr>
          <w:rFonts w:ascii="Arial" w:hAnsi="Arial" w:cs="Arial"/>
        </w:rPr>
        <w:t>la</w:t>
      </w:r>
      <w:proofErr w:type="gramEnd"/>
      <w:r w:rsidRPr="00E83ABD">
        <w:rPr>
          <w:rFonts w:ascii="Arial" w:hAnsi="Arial" w:cs="Arial"/>
        </w:rPr>
        <w:t xml:space="preserve"> fourniture des outils nécessaires à l'assemblage et/ou à l'entretien des fournitures livrées</w:t>
      </w:r>
      <w:r w:rsidR="00C342B1" w:rsidRPr="00E83ABD">
        <w:rPr>
          <w:rFonts w:ascii="Arial" w:hAnsi="Arial" w:cs="Arial"/>
        </w:rPr>
        <w:t xml:space="preserve"> </w:t>
      </w:r>
      <w:r w:rsidRPr="00E83ABD">
        <w:rPr>
          <w:rFonts w:ascii="Arial" w:hAnsi="Arial" w:cs="Arial"/>
        </w:rPr>
        <w:t>;</w:t>
      </w:r>
      <w:bookmarkStart w:id="33" w:name="page14"/>
      <w:bookmarkEnd w:id="33"/>
    </w:p>
    <w:p w14:paraId="04C33717" w14:textId="77777777" w:rsidR="004E25EF" w:rsidRPr="00E83ABD" w:rsidRDefault="00C87B37" w:rsidP="00F409AC">
      <w:pPr>
        <w:numPr>
          <w:ilvl w:val="0"/>
          <w:numId w:val="38"/>
        </w:numPr>
        <w:tabs>
          <w:tab w:val="left" w:pos="567"/>
          <w:tab w:val="left" w:pos="1420"/>
        </w:tabs>
        <w:suppressAutoHyphens w:val="0"/>
        <w:spacing w:line="234" w:lineRule="auto"/>
        <w:ind w:right="20"/>
        <w:rPr>
          <w:rFonts w:ascii="Arial" w:hAnsi="Arial" w:cs="Arial"/>
        </w:rPr>
      </w:pPr>
      <w:proofErr w:type="gramStart"/>
      <w:r w:rsidRPr="00E83ABD">
        <w:rPr>
          <w:rFonts w:ascii="Arial" w:hAnsi="Arial" w:cs="Arial"/>
        </w:rPr>
        <w:t>la</w:t>
      </w:r>
      <w:proofErr w:type="gramEnd"/>
      <w:r w:rsidRPr="00E83ABD">
        <w:rPr>
          <w:rFonts w:ascii="Arial" w:hAnsi="Arial" w:cs="Arial"/>
        </w:rPr>
        <w:t xml:space="preserve"> fourniture de manuels détaillés d'utilisation et d'entretien pour chaque composant des fournitures livrées, comme spécifié dans le marché</w:t>
      </w:r>
      <w:r w:rsidR="00C342B1" w:rsidRPr="00E83ABD">
        <w:rPr>
          <w:rFonts w:ascii="Arial" w:hAnsi="Arial" w:cs="Arial"/>
        </w:rPr>
        <w:t xml:space="preserve"> </w:t>
      </w:r>
      <w:r w:rsidRPr="00E83ABD">
        <w:rPr>
          <w:rFonts w:ascii="Arial" w:hAnsi="Arial" w:cs="Arial"/>
        </w:rPr>
        <w:t>;</w:t>
      </w:r>
    </w:p>
    <w:p w14:paraId="50251272" w14:textId="77777777" w:rsidR="004E25EF" w:rsidRPr="00E83ABD" w:rsidRDefault="00C87B37" w:rsidP="00F409AC">
      <w:pPr>
        <w:numPr>
          <w:ilvl w:val="0"/>
          <w:numId w:val="38"/>
        </w:numPr>
        <w:tabs>
          <w:tab w:val="left" w:pos="567"/>
          <w:tab w:val="left" w:pos="1420"/>
        </w:tabs>
        <w:suppressAutoHyphens w:val="0"/>
        <w:spacing w:line="234" w:lineRule="auto"/>
        <w:ind w:right="20"/>
        <w:rPr>
          <w:rFonts w:ascii="Arial" w:hAnsi="Arial" w:cs="Arial"/>
        </w:rPr>
      </w:pPr>
      <w:proofErr w:type="gramStart"/>
      <w:r w:rsidRPr="00E83ABD">
        <w:rPr>
          <w:rFonts w:ascii="Arial" w:hAnsi="Arial" w:cs="Arial"/>
        </w:rPr>
        <w:t>le</w:t>
      </w:r>
      <w:proofErr w:type="gramEnd"/>
      <w:r w:rsidRPr="00E83ABD">
        <w:rPr>
          <w:rFonts w:ascii="Arial" w:hAnsi="Arial" w:cs="Arial"/>
        </w:rPr>
        <w:t xml:space="preserve"> contrôle ou l'entretien et/ou la réparation des fournitures, pendant une période fixée dans le marché, à condition que ce service n'ait pas pour effet d'exonérer le </w:t>
      </w:r>
      <w:r w:rsidR="00B04420" w:rsidRPr="00E83ABD">
        <w:rPr>
          <w:rFonts w:ascii="Arial" w:hAnsi="Arial" w:cs="Arial"/>
        </w:rPr>
        <w:t>Contractant</w:t>
      </w:r>
      <w:r w:rsidRPr="00E83ABD">
        <w:rPr>
          <w:rFonts w:ascii="Arial" w:hAnsi="Arial" w:cs="Arial"/>
        </w:rPr>
        <w:t xml:space="preserve"> de ses obligations contractuelles en matière de garantie</w:t>
      </w:r>
      <w:r w:rsidR="00C342B1" w:rsidRPr="00E83ABD">
        <w:rPr>
          <w:rFonts w:ascii="Arial" w:hAnsi="Arial" w:cs="Arial"/>
        </w:rPr>
        <w:t xml:space="preserve"> </w:t>
      </w:r>
      <w:r w:rsidRPr="00E83ABD">
        <w:rPr>
          <w:rFonts w:ascii="Arial" w:hAnsi="Arial" w:cs="Arial"/>
        </w:rPr>
        <w:t>;</w:t>
      </w:r>
    </w:p>
    <w:p w14:paraId="394175E2" w14:textId="77777777" w:rsidR="00C87B37" w:rsidRPr="00E83ABD" w:rsidRDefault="00C87B37" w:rsidP="00F409AC">
      <w:pPr>
        <w:numPr>
          <w:ilvl w:val="0"/>
          <w:numId w:val="38"/>
        </w:numPr>
        <w:tabs>
          <w:tab w:val="left" w:pos="567"/>
          <w:tab w:val="left" w:pos="1420"/>
        </w:tabs>
        <w:suppressAutoHyphens w:val="0"/>
        <w:spacing w:line="234" w:lineRule="auto"/>
        <w:ind w:right="20"/>
        <w:rPr>
          <w:rFonts w:ascii="Arial" w:hAnsi="Arial" w:cs="Arial"/>
        </w:rPr>
      </w:pPr>
      <w:proofErr w:type="gramStart"/>
      <w:r w:rsidRPr="00E83ABD">
        <w:rPr>
          <w:rFonts w:ascii="Arial" w:hAnsi="Arial" w:cs="Arial"/>
        </w:rPr>
        <w:t>la</w:t>
      </w:r>
      <w:proofErr w:type="gramEnd"/>
      <w:r w:rsidRPr="00E83ABD">
        <w:rPr>
          <w:rFonts w:ascii="Arial" w:hAnsi="Arial" w:cs="Arial"/>
        </w:rPr>
        <w:t xml:space="preserve"> formation du personnel </w:t>
      </w:r>
      <w:r w:rsidR="001B1FB9" w:rsidRPr="00E83ABD">
        <w:rPr>
          <w:rFonts w:ascii="Arial" w:hAnsi="Arial" w:cs="Arial"/>
        </w:rPr>
        <w:t xml:space="preserve">de </w:t>
      </w:r>
      <w:r w:rsidR="00592348">
        <w:rPr>
          <w:rFonts w:ascii="Arial" w:hAnsi="Arial" w:cs="Arial"/>
        </w:rPr>
        <w:t>DCI</w:t>
      </w:r>
      <w:r w:rsidRPr="00E83ABD">
        <w:rPr>
          <w:rFonts w:ascii="Arial" w:hAnsi="Arial" w:cs="Arial"/>
        </w:rPr>
        <w:t xml:space="preserve">, dans les ateliers de fabrication du </w:t>
      </w:r>
      <w:r w:rsidR="00B04420" w:rsidRPr="00E83ABD">
        <w:rPr>
          <w:rFonts w:ascii="Arial" w:hAnsi="Arial" w:cs="Arial"/>
        </w:rPr>
        <w:t>Contractant</w:t>
      </w:r>
      <w:r w:rsidRPr="00E83ABD">
        <w:rPr>
          <w:rFonts w:ascii="Arial" w:hAnsi="Arial" w:cs="Arial"/>
        </w:rPr>
        <w:t xml:space="preserve"> et/ou ailleurs, comme spécifié dans le marché.</w:t>
      </w:r>
    </w:p>
    <w:p w14:paraId="1F542A1B" w14:textId="77777777" w:rsidR="00C87B37" w:rsidRPr="00E83ABD" w:rsidRDefault="00C87B37" w:rsidP="00FA2E83">
      <w:pPr>
        <w:tabs>
          <w:tab w:val="left" w:pos="567"/>
        </w:tabs>
        <w:spacing w:line="236" w:lineRule="auto"/>
        <w:rPr>
          <w:rFonts w:ascii="Arial" w:hAnsi="Arial" w:cs="Arial"/>
        </w:rPr>
      </w:pPr>
      <w:r w:rsidRPr="00E83ABD">
        <w:rPr>
          <w:rFonts w:ascii="Arial" w:hAnsi="Arial" w:cs="Arial"/>
        </w:rPr>
        <w:t>15.2.</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étant réputé avoir établi ses prix d'après ses propres calculs, opérations et estimations, exécute sans coût supplémentaire tout travail qui relève d'un poste quelconque de son offre et pour lequel il n'a indiqué ni prix unitaire ni prix forfaitaire.</w:t>
      </w:r>
    </w:p>
    <w:p w14:paraId="7AE020D3" w14:textId="77777777" w:rsidR="00A9621B" w:rsidRPr="00E83ABD" w:rsidRDefault="00A9621B" w:rsidP="00FA2E83">
      <w:pPr>
        <w:tabs>
          <w:tab w:val="left" w:pos="567"/>
        </w:tabs>
        <w:spacing w:line="236" w:lineRule="auto"/>
        <w:rPr>
          <w:rFonts w:ascii="Arial" w:hAnsi="Arial" w:cs="Arial"/>
        </w:rPr>
      </w:pPr>
    </w:p>
    <w:p w14:paraId="035848C0" w14:textId="77777777" w:rsidR="00C87B37" w:rsidRDefault="00C87B37" w:rsidP="00FA2E83">
      <w:pPr>
        <w:tabs>
          <w:tab w:val="left" w:pos="1420"/>
        </w:tabs>
        <w:spacing w:line="0" w:lineRule="atLeast"/>
        <w:rPr>
          <w:rFonts w:ascii="Arial" w:hAnsi="Arial" w:cs="Arial"/>
          <w:b/>
        </w:rPr>
      </w:pPr>
      <w:r w:rsidRPr="00E83ABD">
        <w:rPr>
          <w:rFonts w:ascii="Arial" w:hAnsi="Arial" w:cs="Arial"/>
          <w:b/>
        </w:rPr>
        <w:t>Article 16 -</w:t>
      </w:r>
      <w:r w:rsidR="00852E16">
        <w:rPr>
          <w:rFonts w:ascii="Arial" w:hAnsi="Arial" w:cs="Arial"/>
        </w:rPr>
        <w:t xml:space="preserve"> </w:t>
      </w:r>
      <w:r w:rsidRPr="00E83ABD">
        <w:rPr>
          <w:rFonts w:ascii="Arial" w:hAnsi="Arial" w:cs="Arial"/>
          <w:b/>
        </w:rPr>
        <w:t>Régime fiscal et douanier</w:t>
      </w:r>
    </w:p>
    <w:p w14:paraId="6CEB983B" w14:textId="77777777" w:rsidR="00E83ABD" w:rsidRPr="00E83ABD" w:rsidRDefault="00E83ABD" w:rsidP="00FA2E83">
      <w:pPr>
        <w:tabs>
          <w:tab w:val="left" w:pos="1420"/>
        </w:tabs>
        <w:spacing w:line="0" w:lineRule="atLeast"/>
        <w:rPr>
          <w:rFonts w:ascii="Arial" w:hAnsi="Arial" w:cs="Arial"/>
          <w:b/>
        </w:rPr>
      </w:pPr>
    </w:p>
    <w:p w14:paraId="253C0F43" w14:textId="77777777" w:rsidR="00C87B37" w:rsidRPr="00E83ABD" w:rsidRDefault="00C87B37" w:rsidP="00841F78">
      <w:pPr>
        <w:tabs>
          <w:tab w:val="left" w:pos="567"/>
        </w:tabs>
        <w:spacing w:line="236" w:lineRule="auto"/>
        <w:rPr>
          <w:rFonts w:ascii="Arial" w:hAnsi="Arial" w:cs="Arial"/>
        </w:rPr>
      </w:pPr>
      <w:r w:rsidRPr="00E83ABD">
        <w:rPr>
          <w:rFonts w:ascii="Arial" w:hAnsi="Arial" w:cs="Arial"/>
        </w:rPr>
        <w:t>16.1.</w:t>
      </w:r>
      <w:r w:rsidRPr="00E83ABD">
        <w:rPr>
          <w:rFonts w:ascii="Arial" w:hAnsi="Arial" w:cs="Arial"/>
        </w:rPr>
        <w:tab/>
        <w:t>Sous réserve de dispositions des conditions particulières, les marchandises sont assujetties au régime rendu droits acquittés (D</w:t>
      </w:r>
      <w:r w:rsidR="00841F78">
        <w:rPr>
          <w:rFonts w:ascii="Arial" w:hAnsi="Arial" w:cs="Arial"/>
        </w:rPr>
        <w:t>PU</w:t>
      </w:r>
      <w:r w:rsidR="00FA2E83" w:rsidRPr="00E83ABD">
        <w:rPr>
          <w:rFonts w:ascii="Arial" w:hAnsi="Arial" w:cs="Arial"/>
        </w:rPr>
        <w:t xml:space="preserve"> </w:t>
      </w:r>
      <w:r w:rsidRPr="00E83ABD">
        <w:rPr>
          <w:rFonts w:ascii="Arial" w:hAnsi="Arial" w:cs="Arial"/>
        </w:rPr>
        <w:t xml:space="preserve">: </w:t>
      </w:r>
      <w:proofErr w:type="spellStart"/>
      <w:r w:rsidRPr="00E83ABD">
        <w:rPr>
          <w:rFonts w:ascii="Arial" w:hAnsi="Arial" w:cs="Arial"/>
        </w:rPr>
        <w:t>del</w:t>
      </w:r>
      <w:r w:rsidR="00C638E6">
        <w:rPr>
          <w:rFonts w:ascii="Arial" w:hAnsi="Arial" w:cs="Arial"/>
        </w:rPr>
        <w:t>iver</w:t>
      </w:r>
      <w:r w:rsidR="00841F78">
        <w:rPr>
          <w:rFonts w:ascii="Arial" w:hAnsi="Arial" w:cs="Arial"/>
        </w:rPr>
        <w:t>ed</w:t>
      </w:r>
      <w:proofErr w:type="spellEnd"/>
      <w:r w:rsidR="00841F78">
        <w:rPr>
          <w:rFonts w:ascii="Arial" w:hAnsi="Arial" w:cs="Arial"/>
        </w:rPr>
        <w:t xml:space="preserve"> at Place </w:t>
      </w:r>
      <w:proofErr w:type="spellStart"/>
      <w:r w:rsidR="00841F78">
        <w:rPr>
          <w:rFonts w:ascii="Arial" w:hAnsi="Arial" w:cs="Arial"/>
        </w:rPr>
        <w:t>Unloaded</w:t>
      </w:r>
      <w:proofErr w:type="spellEnd"/>
      <w:r w:rsidR="00C638E6">
        <w:rPr>
          <w:rFonts w:ascii="Arial" w:hAnsi="Arial" w:cs="Arial"/>
        </w:rPr>
        <w:t>) – Incoterms 202</w:t>
      </w:r>
      <w:r w:rsidRPr="00E83ABD">
        <w:rPr>
          <w:rFonts w:ascii="Arial" w:hAnsi="Arial" w:cs="Arial"/>
        </w:rPr>
        <w:t>0, Chambre internationale de commerce.</w:t>
      </w:r>
    </w:p>
    <w:p w14:paraId="0C2252B0" w14:textId="77777777" w:rsidR="00C87B37" w:rsidRPr="00E83ABD" w:rsidRDefault="00C87B37" w:rsidP="00C87B37">
      <w:pPr>
        <w:spacing w:line="368" w:lineRule="exact"/>
        <w:rPr>
          <w:rFonts w:ascii="Arial" w:hAnsi="Arial" w:cs="Arial"/>
        </w:rPr>
      </w:pPr>
    </w:p>
    <w:p w14:paraId="1BCAD925" w14:textId="77777777" w:rsidR="00C87B37" w:rsidRDefault="00C87B37" w:rsidP="003E4187">
      <w:pPr>
        <w:tabs>
          <w:tab w:val="left" w:pos="1420"/>
        </w:tabs>
        <w:spacing w:line="0" w:lineRule="atLeast"/>
        <w:rPr>
          <w:rFonts w:ascii="Arial" w:hAnsi="Arial" w:cs="Arial"/>
          <w:b/>
        </w:rPr>
      </w:pPr>
      <w:r w:rsidRPr="00E83ABD">
        <w:rPr>
          <w:rFonts w:ascii="Arial" w:hAnsi="Arial" w:cs="Arial"/>
          <w:b/>
        </w:rPr>
        <w:t>Article 17 -</w:t>
      </w:r>
      <w:r w:rsidR="00852E16">
        <w:rPr>
          <w:rFonts w:ascii="Arial" w:hAnsi="Arial" w:cs="Arial"/>
        </w:rPr>
        <w:t xml:space="preserve"> </w:t>
      </w:r>
      <w:r w:rsidRPr="00E83ABD">
        <w:rPr>
          <w:rFonts w:ascii="Arial" w:hAnsi="Arial" w:cs="Arial"/>
          <w:b/>
        </w:rPr>
        <w:t>Brevets et licences</w:t>
      </w:r>
    </w:p>
    <w:p w14:paraId="4FF9248D" w14:textId="77777777" w:rsidR="00E83ABD" w:rsidRPr="00E83ABD" w:rsidRDefault="00E83ABD" w:rsidP="003E4187">
      <w:pPr>
        <w:tabs>
          <w:tab w:val="left" w:pos="1420"/>
        </w:tabs>
        <w:spacing w:line="0" w:lineRule="atLeast"/>
        <w:rPr>
          <w:rFonts w:ascii="Arial" w:hAnsi="Arial" w:cs="Arial"/>
          <w:b/>
        </w:rPr>
      </w:pPr>
    </w:p>
    <w:p w14:paraId="23FC1356" w14:textId="77777777" w:rsidR="00C87B37" w:rsidRPr="00E83ABD" w:rsidRDefault="00C87B37" w:rsidP="003E4187">
      <w:pPr>
        <w:tabs>
          <w:tab w:val="left" w:pos="567"/>
        </w:tabs>
        <w:spacing w:line="238" w:lineRule="auto"/>
        <w:rPr>
          <w:rFonts w:ascii="Arial" w:hAnsi="Arial" w:cs="Arial"/>
        </w:rPr>
      </w:pPr>
      <w:r w:rsidRPr="00E83ABD">
        <w:rPr>
          <w:rFonts w:ascii="Arial" w:hAnsi="Arial" w:cs="Arial"/>
        </w:rPr>
        <w:t>17.1.</w:t>
      </w:r>
      <w:r w:rsidRPr="00E83ABD">
        <w:rPr>
          <w:rFonts w:ascii="Arial" w:hAnsi="Arial" w:cs="Arial"/>
        </w:rPr>
        <w:tab/>
        <w:t xml:space="preserve">Sous réserve des dispositions des conditions particulières, le </w:t>
      </w:r>
      <w:r w:rsidR="00B04420" w:rsidRPr="00E83ABD">
        <w:rPr>
          <w:rFonts w:ascii="Arial" w:hAnsi="Arial" w:cs="Arial"/>
        </w:rPr>
        <w:t>Contractant</w:t>
      </w:r>
      <w:r w:rsidRPr="00E83ABD">
        <w:rPr>
          <w:rFonts w:ascii="Arial" w:hAnsi="Arial" w:cs="Arial"/>
        </w:rPr>
        <w:t xml:space="preserve"> tient quitte et indemne </w:t>
      </w:r>
      <w:r w:rsidR="00592348">
        <w:rPr>
          <w:rFonts w:ascii="Arial" w:hAnsi="Arial" w:cs="Arial"/>
        </w:rPr>
        <w:t>DCI</w:t>
      </w:r>
      <w:r w:rsidRPr="00E83ABD">
        <w:rPr>
          <w:rFonts w:ascii="Arial" w:hAnsi="Arial" w:cs="Arial"/>
        </w:rPr>
        <w:t xml:space="preserve"> pour tous dommages-intérêts et/ou frais de procédure en cas d'action en justice intentée par un tiers, y compris les créateurs et les intermédiaires, pour cause de violation prétendue ou effective d'un droit quelconque relevant de la propriété intellectuelle et industrielle ou sur toute autre propriété résultant de l'utilisation, telle que prévue par le marché, de brevets, licences, plans, dessins, modèles, marques ou marques de fabrique, sauf lorsque cette infraction résulte de la stricte application du projet ou des spécifications fournies par </w:t>
      </w:r>
      <w:r w:rsidR="00592348">
        <w:rPr>
          <w:rFonts w:ascii="Arial" w:hAnsi="Arial" w:cs="Arial"/>
        </w:rPr>
        <w:t>DCI</w:t>
      </w:r>
      <w:r w:rsidRPr="00E83ABD">
        <w:rPr>
          <w:rFonts w:ascii="Arial" w:hAnsi="Arial" w:cs="Arial"/>
        </w:rPr>
        <w:t>.</w:t>
      </w:r>
    </w:p>
    <w:p w14:paraId="187E831E" w14:textId="77777777" w:rsidR="00C87B37" w:rsidRPr="00E83ABD" w:rsidRDefault="00C87B37" w:rsidP="0002722D">
      <w:pPr>
        <w:tabs>
          <w:tab w:val="left" w:pos="567"/>
        </w:tabs>
        <w:spacing w:line="238" w:lineRule="auto"/>
        <w:ind w:right="20"/>
        <w:rPr>
          <w:rFonts w:ascii="Arial" w:hAnsi="Arial" w:cs="Arial"/>
        </w:rPr>
      </w:pPr>
      <w:r w:rsidRPr="00E83ABD">
        <w:rPr>
          <w:rFonts w:ascii="Arial" w:hAnsi="Arial" w:cs="Arial"/>
        </w:rPr>
        <w:t>17.2.</w:t>
      </w:r>
      <w:r w:rsidRPr="00E83ABD">
        <w:rPr>
          <w:rFonts w:ascii="Arial" w:hAnsi="Arial" w:cs="Arial"/>
        </w:rPr>
        <w:tab/>
        <w:t xml:space="preserve">Tous les droits de propriété industrielle, intellectuelle et autres droits de propriété (notamment, mais pas exclusivement, les droits de brevets et les droits d’auteur) découlant de l'exécution des tâches par le </w:t>
      </w:r>
      <w:r w:rsidR="00B04420" w:rsidRPr="00E83ABD">
        <w:rPr>
          <w:rFonts w:ascii="Arial" w:hAnsi="Arial" w:cs="Arial"/>
        </w:rPr>
        <w:t>Contractant</w:t>
      </w:r>
      <w:r w:rsidRPr="00E83ABD">
        <w:rPr>
          <w:rFonts w:ascii="Arial" w:hAnsi="Arial" w:cs="Arial"/>
        </w:rPr>
        <w:t xml:space="preserve"> ou en son nom, et notamment, mais pas exclusivement, les droits prévus dans tous les documents élaborés pour les besoins du marché ou des tâches, restent acquis au </w:t>
      </w:r>
      <w:r w:rsidR="00B04420" w:rsidRPr="00E83ABD">
        <w:rPr>
          <w:rFonts w:ascii="Arial" w:hAnsi="Arial" w:cs="Arial"/>
        </w:rPr>
        <w:t>Contractant</w:t>
      </w:r>
      <w:r w:rsidRPr="00E83ABD">
        <w:rPr>
          <w:rFonts w:ascii="Arial" w:hAnsi="Arial" w:cs="Arial"/>
        </w:rPr>
        <w:t xml:space="preserve">, mais </w:t>
      </w:r>
      <w:r w:rsidR="00592348">
        <w:rPr>
          <w:rFonts w:ascii="Arial" w:hAnsi="Arial" w:cs="Arial"/>
        </w:rPr>
        <w:t>DCI</w:t>
      </w:r>
      <w:r w:rsidRPr="00E83ABD">
        <w:rPr>
          <w:rFonts w:ascii="Arial" w:hAnsi="Arial" w:cs="Arial"/>
        </w:rPr>
        <w:t xml:space="preserve"> </w:t>
      </w:r>
      <w:r w:rsidR="00F409AC">
        <w:rPr>
          <w:rFonts w:ascii="Arial" w:hAnsi="Arial" w:cs="Arial"/>
        </w:rPr>
        <w:t xml:space="preserve">et le </w:t>
      </w:r>
      <w:r w:rsidR="0002722D">
        <w:rPr>
          <w:rFonts w:ascii="Arial" w:hAnsi="Arial" w:cs="Arial"/>
        </w:rPr>
        <w:t xml:space="preserve">Bénéficiaire </w:t>
      </w:r>
      <w:r w:rsidR="00F409AC">
        <w:rPr>
          <w:rFonts w:ascii="Arial" w:hAnsi="Arial" w:cs="Arial"/>
        </w:rPr>
        <w:t xml:space="preserve">Final </w:t>
      </w:r>
      <w:r w:rsidRPr="00E83ABD">
        <w:rPr>
          <w:rFonts w:ascii="Arial" w:hAnsi="Arial" w:cs="Arial"/>
        </w:rPr>
        <w:t>dispose</w:t>
      </w:r>
      <w:r w:rsidR="00F409AC">
        <w:rPr>
          <w:rFonts w:ascii="Arial" w:hAnsi="Arial" w:cs="Arial"/>
        </w:rPr>
        <w:t>nt</w:t>
      </w:r>
      <w:r w:rsidRPr="00E83ABD">
        <w:rPr>
          <w:rFonts w:ascii="Arial" w:hAnsi="Arial" w:cs="Arial"/>
        </w:rPr>
        <w:t>, aux fins du marché, d’une licence non exclusive, irrévocable et gratuite pour les droits susmentionnés.</w:t>
      </w:r>
    </w:p>
    <w:p w14:paraId="4878C434" w14:textId="77777777" w:rsidR="00C87B37" w:rsidRPr="00E83ABD" w:rsidRDefault="00C87B37" w:rsidP="0002722D">
      <w:pPr>
        <w:tabs>
          <w:tab w:val="left" w:pos="567"/>
        </w:tabs>
        <w:spacing w:line="234" w:lineRule="auto"/>
        <w:ind w:right="20"/>
        <w:rPr>
          <w:rFonts w:ascii="Arial" w:hAnsi="Arial" w:cs="Arial"/>
        </w:rPr>
      </w:pPr>
      <w:r w:rsidRPr="00E83ABD">
        <w:rPr>
          <w:rFonts w:ascii="Arial" w:hAnsi="Arial" w:cs="Arial"/>
        </w:rPr>
        <w:t xml:space="preserve">Une telle licence donne droit de concéder des sous-licences et </w:t>
      </w:r>
      <w:r w:rsidR="00592348">
        <w:rPr>
          <w:rFonts w:ascii="Arial" w:hAnsi="Arial" w:cs="Arial"/>
        </w:rPr>
        <w:t>DCI</w:t>
      </w:r>
      <w:r w:rsidRPr="00E83ABD">
        <w:rPr>
          <w:rFonts w:ascii="Arial" w:hAnsi="Arial" w:cs="Arial"/>
        </w:rPr>
        <w:t xml:space="preserve"> </w:t>
      </w:r>
      <w:r w:rsidR="00F409AC">
        <w:rPr>
          <w:rFonts w:ascii="Arial" w:hAnsi="Arial" w:cs="Arial"/>
        </w:rPr>
        <w:t xml:space="preserve">ou le </w:t>
      </w:r>
      <w:r w:rsidR="0002722D">
        <w:rPr>
          <w:rFonts w:ascii="Arial" w:hAnsi="Arial" w:cs="Arial"/>
        </w:rPr>
        <w:t xml:space="preserve">Bénéficiaire </w:t>
      </w:r>
      <w:r w:rsidR="00F409AC">
        <w:rPr>
          <w:rFonts w:ascii="Arial" w:hAnsi="Arial" w:cs="Arial"/>
        </w:rPr>
        <w:t xml:space="preserve">Final </w:t>
      </w:r>
      <w:r w:rsidRPr="00E83ABD">
        <w:rPr>
          <w:rFonts w:ascii="Arial" w:hAnsi="Arial" w:cs="Arial"/>
        </w:rPr>
        <w:t xml:space="preserve">pourra la transférer à des tiers sans avoir à demander le consentement du </w:t>
      </w:r>
      <w:r w:rsidR="00B04420" w:rsidRPr="00E83ABD">
        <w:rPr>
          <w:rFonts w:ascii="Arial" w:hAnsi="Arial" w:cs="Arial"/>
        </w:rPr>
        <w:t>Contractant</w:t>
      </w:r>
      <w:r w:rsidRPr="00E83ABD">
        <w:rPr>
          <w:rFonts w:ascii="Arial" w:hAnsi="Arial" w:cs="Arial"/>
        </w:rPr>
        <w:t>.</w:t>
      </w:r>
    </w:p>
    <w:p w14:paraId="5C0BE278" w14:textId="77777777" w:rsidR="00C87B37" w:rsidRPr="00E83ABD" w:rsidRDefault="00C87B37" w:rsidP="003E4187">
      <w:pPr>
        <w:tabs>
          <w:tab w:val="left" w:pos="567"/>
        </w:tabs>
        <w:spacing w:line="238" w:lineRule="auto"/>
        <w:ind w:right="20"/>
        <w:rPr>
          <w:rFonts w:ascii="Arial" w:hAnsi="Arial" w:cs="Arial"/>
        </w:rPr>
      </w:pPr>
      <w:r w:rsidRPr="00E83ABD">
        <w:rPr>
          <w:rFonts w:ascii="Arial" w:hAnsi="Arial" w:cs="Arial"/>
        </w:rPr>
        <w:t xml:space="preserve">Tous les droits de propriété industrielle, intellectuelle et autres droits de propriété (notamment, mais pas exclusivement, les droits de brevets et les droits d’auteur) découlant de l'exécution des tâches par le </w:t>
      </w:r>
      <w:r w:rsidR="00B04420" w:rsidRPr="00E83ABD">
        <w:rPr>
          <w:rFonts w:ascii="Arial" w:hAnsi="Arial" w:cs="Arial"/>
        </w:rPr>
        <w:t>Contractant</w:t>
      </w:r>
      <w:r w:rsidRPr="00E83ABD">
        <w:rPr>
          <w:rFonts w:ascii="Arial" w:hAnsi="Arial" w:cs="Arial"/>
        </w:rPr>
        <w:t xml:space="preserve"> ou en son nom, et notamment, mais pas exclusivement, les droits prévus dans tous les documents élaborés pour les besoins du marché ou des tâches, restent acquis </w:t>
      </w:r>
      <w:r w:rsidR="00633F31" w:rsidRPr="00E83ABD">
        <w:rPr>
          <w:rFonts w:ascii="Arial" w:hAnsi="Arial" w:cs="Arial"/>
        </w:rPr>
        <w:t xml:space="preserve">à </w:t>
      </w:r>
      <w:r w:rsidR="00592348">
        <w:rPr>
          <w:rFonts w:ascii="Arial" w:hAnsi="Arial" w:cs="Arial"/>
        </w:rPr>
        <w:t>DCI</w:t>
      </w:r>
      <w:r w:rsidRPr="00E83ABD">
        <w:rPr>
          <w:rFonts w:ascii="Arial" w:hAnsi="Arial" w:cs="Arial"/>
        </w:rPr>
        <w:t xml:space="preserve">, mais le </w:t>
      </w:r>
      <w:r w:rsidR="00B04420" w:rsidRPr="00E83ABD">
        <w:rPr>
          <w:rFonts w:ascii="Arial" w:hAnsi="Arial" w:cs="Arial"/>
        </w:rPr>
        <w:t>Contractant</w:t>
      </w:r>
      <w:r w:rsidRPr="00E83ABD">
        <w:rPr>
          <w:rFonts w:ascii="Arial" w:hAnsi="Arial" w:cs="Arial"/>
        </w:rPr>
        <w:t xml:space="preserve"> peut, à ses frais, copier, utiliser et se faire communiquer ces documents aux fins du marché.</w:t>
      </w:r>
    </w:p>
    <w:p w14:paraId="4EFBFECB" w14:textId="77777777" w:rsidR="00C87B37" w:rsidRPr="00E83ABD" w:rsidRDefault="00C87B37" w:rsidP="0002722D">
      <w:pPr>
        <w:tabs>
          <w:tab w:val="left" w:pos="567"/>
        </w:tabs>
        <w:spacing w:line="236" w:lineRule="auto"/>
        <w:ind w:right="20"/>
        <w:rPr>
          <w:rFonts w:ascii="Arial" w:hAnsi="Arial" w:cs="Arial"/>
        </w:rPr>
      </w:pPr>
      <w:r w:rsidRPr="00E83ABD">
        <w:rPr>
          <w:rFonts w:ascii="Arial" w:hAnsi="Arial" w:cs="Arial"/>
        </w:rPr>
        <w:t xml:space="preserve">Nonobstant toute résiliation du contrat, pour quelque motif que ce soit, ainsi qu’après l’achèvement des tâches, </w:t>
      </w:r>
      <w:r w:rsidR="00592348">
        <w:rPr>
          <w:rFonts w:ascii="Arial" w:hAnsi="Arial" w:cs="Arial"/>
        </w:rPr>
        <w:t>DCI</w:t>
      </w:r>
      <w:r w:rsidRPr="00E83ABD">
        <w:rPr>
          <w:rFonts w:ascii="Arial" w:hAnsi="Arial" w:cs="Arial"/>
        </w:rPr>
        <w:t xml:space="preserve"> </w:t>
      </w:r>
      <w:r w:rsidR="00F409AC">
        <w:rPr>
          <w:rFonts w:ascii="Arial" w:hAnsi="Arial" w:cs="Arial"/>
        </w:rPr>
        <w:t xml:space="preserve">ou le </w:t>
      </w:r>
      <w:r w:rsidR="0002722D">
        <w:rPr>
          <w:rFonts w:ascii="Arial" w:hAnsi="Arial" w:cs="Arial"/>
        </w:rPr>
        <w:t xml:space="preserve">Bénéficiaire </w:t>
      </w:r>
      <w:r w:rsidR="00F409AC">
        <w:rPr>
          <w:rFonts w:ascii="Arial" w:hAnsi="Arial" w:cs="Arial"/>
        </w:rPr>
        <w:t xml:space="preserve">Final </w:t>
      </w:r>
      <w:r w:rsidRPr="00E83ABD">
        <w:rPr>
          <w:rFonts w:ascii="Arial" w:hAnsi="Arial" w:cs="Arial"/>
        </w:rPr>
        <w:t>continuera à bénéficier de la licence visée à l’article 17, paragraphe 2, premier alinéa.</w:t>
      </w:r>
    </w:p>
    <w:p w14:paraId="346A8C7C" w14:textId="77777777" w:rsidR="003E4187" w:rsidRPr="00E83ABD" w:rsidRDefault="003E4187" w:rsidP="00C87B37">
      <w:pPr>
        <w:spacing w:line="325" w:lineRule="exact"/>
        <w:rPr>
          <w:rFonts w:ascii="Arial" w:hAnsi="Arial" w:cs="Arial"/>
        </w:rPr>
      </w:pPr>
    </w:p>
    <w:p w14:paraId="769C499C" w14:textId="77777777" w:rsidR="00C87B37" w:rsidRPr="00E83ABD" w:rsidRDefault="00C87B37" w:rsidP="003E4187">
      <w:pPr>
        <w:spacing w:line="0" w:lineRule="atLeast"/>
        <w:ind w:right="20"/>
        <w:jc w:val="center"/>
        <w:rPr>
          <w:rFonts w:ascii="Arial" w:hAnsi="Arial" w:cs="Arial"/>
          <w:b/>
        </w:rPr>
      </w:pPr>
      <w:bookmarkStart w:id="34" w:name="page15"/>
      <w:bookmarkEnd w:id="34"/>
      <w:r w:rsidRPr="00E83ABD">
        <w:rPr>
          <w:rFonts w:ascii="Arial" w:hAnsi="Arial" w:cs="Arial"/>
          <w:b/>
        </w:rPr>
        <w:t>MISE EN OEUVRE DES TÂCHES ET RETARDS</w:t>
      </w:r>
    </w:p>
    <w:p w14:paraId="64C0DA55" w14:textId="77777777" w:rsidR="003E4187" w:rsidRPr="00E83ABD" w:rsidRDefault="003E4187" w:rsidP="003E4187">
      <w:pPr>
        <w:spacing w:line="0" w:lineRule="atLeast"/>
        <w:ind w:right="20"/>
        <w:jc w:val="center"/>
        <w:rPr>
          <w:rFonts w:ascii="Arial" w:hAnsi="Arial" w:cs="Arial"/>
          <w:b/>
        </w:rPr>
      </w:pPr>
    </w:p>
    <w:p w14:paraId="5584E809" w14:textId="77777777" w:rsidR="00C87B37" w:rsidRDefault="00C87B37" w:rsidP="003E4187">
      <w:pPr>
        <w:tabs>
          <w:tab w:val="left" w:pos="1420"/>
        </w:tabs>
        <w:spacing w:line="0" w:lineRule="atLeast"/>
        <w:rPr>
          <w:rFonts w:ascii="Arial" w:hAnsi="Arial" w:cs="Arial"/>
          <w:b/>
        </w:rPr>
      </w:pPr>
      <w:r w:rsidRPr="00E83ABD">
        <w:rPr>
          <w:rFonts w:ascii="Arial" w:hAnsi="Arial" w:cs="Arial"/>
          <w:b/>
        </w:rPr>
        <w:t>Article 18 -</w:t>
      </w:r>
      <w:r w:rsidR="00852E16">
        <w:rPr>
          <w:rFonts w:ascii="Arial" w:hAnsi="Arial" w:cs="Arial"/>
        </w:rPr>
        <w:t xml:space="preserve"> </w:t>
      </w:r>
      <w:r w:rsidRPr="00E83ABD">
        <w:rPr>
          <w:rFonts w:ascii="Arial" w:hAnsi="Arial" w:cs="Arial"/>
          <w:b/>
        </w:rPr>
        <w:t>Ordre de commencer la mise en œuvre des tâches</w:t>
      </w:r>
    </w:p>
    <w:p w14:paraId="66C69675" w14:textId="77777777" w:rsidR="00E83ABD" w:rsidRPr="00E83ABD" w:rsidRDefault="00E83ABD" w:rsidP="003E4187">
      <w:pPr>
        <w:tabs>
          <w:tab w:val="left" w:pos="1420"/>
        </w:tabs>
        <w:spacing w:line="0" w:lineRule="atLeast"/>
        <w:rPr>
          <w:rFonts w:ascii="Arial" w:hAnsi="Arial" w:cs="Arial"/>
          <w:b/>
        </w:rPr>
      </w:pPr>
    </w:p>
    <w:p w14:paraId="6B86E3A3" w14:textId="77777777" w:rsidR="00C87B37" w:rsidRPr="00E83ABD" w:rsidRDefault="00C87B37" w:rsidP="003E4187">
      <w:pPr>
        <w:tabs>
          <w:tab w:val="left" w:pos="567"/>
        </w:tabs>
        <w:spacing w:line="235" w:lineRule="auto"/>
        <w:ind w:right="20" w:firstLine="14"/>
        <w:rPr>
          <w:rFonts w:ascii="Arial" w:hAnsi="Arial" w:cs="Arial"/>
        </w:rPr>
      </w:pPr>
      <w:r w:rsidRPr="00C35645">
        <w:rPr>
          <w:rFonts w:ascii="Arial" w:hAnsi="Arial" w:cs="Arial"/>
        </w:rPr>
        <w:t>18.1.</w:t>
      </w:r>
      <w:r w:rsidRPr="00C35645">
        <w:rPr>
          <w:rFonts w:ascii="Arial" w:hAnsi="Arial" w:cs="Arial"/>
        </w:rPr>
        <w:tab/>
        <w:t xml:space="preserve">Sous réserve des dispositions des conditions particulières, </w:t>
      </w:r>
      <w:r w:rsidR="00592348" w:rsidRPr="00C35645">
        <w:rPr>
          <w:rFonts w:ascii="Arial" w:hAnsi="Arial" w:cs="Arial"/>
        </w:rPr>
        <w:t>DCI</w:t>
      </w:r>
      <w:r w:rsidRPr="00C35645">
        <w:rPr>
          <w:rFonts w:ascii="Arial" w:hAnsi="Arial" w:cs="Arial"/>
        </w:rPr>
        <w:t xml:space="preserve"> fixe la date à laquelle la mise en œuvre des tâches doit commencer et en avise le </w:t>
      </w:r>
      <w:r w:rsidR="00B04420" w:rsidRPr="00C35645">
        <w:rPr>
          <w:rFonts w:ascii="Arial" w:hAnsi="Arial" w:cs="Arial"/>
        </w:rPr>
        <w:t>Contractant</w:t>
      </w:r>
      <w:r w:rsidRPr="00C35645">
        <w:rPr>
          <w:rFonts w:ascii="Arial" w:hAnsi="Arial" w:cs="Arial"/>
        </w:rPr>
        <w:t xml:space="preserve"> dans la notification d'attribution du marché ou par un ordre de service.</w:t>
      </w:r>
    </w:p>
    <w:p w14:paraId="30D7DBF4" w14:textId="77777777" w:rsidR="00C87B37" w:rsidRPr="00E83ABD" w:rsidRDefault="00C87B37" w:rsidP="003E4187">
      <w:pPr>
        <w:tabs>
          <w:tab w:val="left" w:pos="567"/>
        </w:tabs>
        <w:spacing w:line="238" w:lineRule="auto"/>
        <w:ind w:right="20" w:firstLine="14"/>
        <w:rPr>
          <w:rFonts w:ascii="Arial" w:hAnsi="Arial" w:cs="Arial"/>
        </w:rPr>
      </w:pPr>
      <w:r w:rsidRPr="00E83ABD">
        <w:rPr>
          <w:rFonts w:ascii="Arial" w:hAnsi="Arial" w:cs="Arial"/>
        </w:rPr>
        <w:t>18.2.</w:t>
      </w:r>
      <w:r w:rsidRPr="00E83ABD">
        <w:rPr>
          <w:rFonts w:ascii="Arial" w:hAnsi="Arial" w:cs="Arial"/>
        </w:rPr>
        <w:tab/>
        <w:t xml:space="preserve">Sauf accord contraire entre les parties, la mise en œuvre des tâches commence au plus tard </w:t>
      </w:r>
      <w:r w:rsidR="00F409AC">
        <w:rPr>
          <w:rFonts w:ascii="Arial" w:hAnsi="Arial" w:cs="Arial"/>
        </w:rPr>
        <w:t>quatre-vingt-dix (</w:t>
      </w:r>
      <w:r w:rsidRPr="00E83ABD">
        <w:rPr>
          <w:rFonts w:ascii="Arial" w:hAnsi="Arial" w:cs="Arial"/>
        </w:rPr>
        <w:t>90</w:t>
      </w:r>
      <w:r w:rsidR="00F409AC">
        <w:rPr>
          <w:rFonts w:ascii="Arial" w:hAnsi="Arial" w:cs="Arial"/>
        </w:rPr>
        <w:t>)</w:t>
      </w:r>
      <w:r w:rsidRPr="00E83ABD">
        <w:rPr>
          <w:rFonts w:ascii="Arial" w:hAnsi="Arial" w:cs="Arial"/>
        </w:rPr>
        <w:t xml:space="preserve"> jours après la notification de l'attribution du marché. Au-delà de cette date, le </w:t>
      </w:r>
      <w:r w:rsidR="00B04420" w:rsidRPr="00E83ABD">
        <w:rPr>
          <w:rFonts w:ascii="Arial" w:hAnsi="Arial" w:cs="Arial"/>
        </w:rPr>
        <w:t>Contractant</w:t>
      </w:r>
      <w:r w:rsidRPr="00E83ABD">
        <w:rPr>
          <w:rFonts w:ascii="Arial" w:hAnsi="Arial" w:cs="Arial"/>
        </w:rPr>
        <w:t xml:space="preserve"> a le droit de ne pas mettre en œuvre le marché et d’obtenir la résiliation de celui-ci ou la réparation du préjudice qu’il a subi, à moins que ce retard ne résulte d'un manquement du </w:t>
      </w:r>
      <w:r w:rsidR="00B04420" w:rsidRPr="00E83ABD">
        <w:rPr>
          <w:rFonts w:ascii="Arial" w:hAnsi="Arial" w:cs="Arial"/>
        </w:rPr>
        <w:t>Contractant</w:t>
      </w:r>
      <w:r w:rsidRPr="00E83ABD">
        <w:rPr>
          <w:rFonts w:ascii="Arial" w:hAnsi="Arial" w:cs="Arial"/>
        </w:rPr>
        <w:t xml:space="preserve">. Il est déchu de ce droit s’il n’en use pas au plus tard dans les </w:t>
      </w:r>
      <w:r w:rsidR="00F409AC">
        <w:rPr>
          <w:rFonts w:ascii="Arial" w:hAnsi="Arial" w:cs="Arial"/>
        </w:rPr>
        <w:t>trente (</w:t>
      </w:r>
      <w:r w:rsidRPr="00E83ABD">
        <w:rPr>
          <w:rFonts w:ascii="Arial" w:hAnsi="Arial" w:cs="Arial"/>
        </w:rPr>
        <w:t>30</w:t>
      </w:r>
      <w:r w:rsidR="00F409AC">
        <w:rPr>
          <w:rFonts w:ascii="Arial" w:hAnsi="Arial" w:cs="Arial"/>
        </w:rPr>
        <w:t>)</w:t>
      </w:r>
      <w:r w:rsidRPr="00E83ABD">
        <w:rPr>
          <w:rFonts w:ascii="Arial" w:hAnsi="Arial" w:cs="Arial"/>
        </w:rPr>
        <w:t xml:space="preserve"> jours qui suivent l’expiration du délai de </w:t>
      </w:r>
      <w:r w:rsidR="00F409AC">
        <w:rPr>
          <w:rFonts w:ascii="Arial" w:hAnsi="Arial" w:cs="Arial"/>
        </w:rPr>
        <w:t>quatre-vingt-dix (</w:t>
      </w:r>
      <w:r w:rsidRPr="00E83ABD">
        <w:rPr>
          <w:rFonts w:ascii="Arial" w:hAnsi="Arial" w:cs="Arial"/>
        </w:rPr>
        <w:t>90</w:t>
      </w:r>
      <w:r w:rsidR="00F409AC">
        <w:rPr>
          <w:rFonts w:ascii="Arial" w:hAnsi="Arial" w:cs="Arial"/>
        </w:rPr>
        <w:t>)</w:t>
      </w:r>
      <w:r w:rsidRPr="00E83ABD">
        <w:rPr>
          <w:rFonts w:ascii="Arial" w:hAnsi="Arial" w:cs="Arial"/>
        </w:rPr>
        <w:t xml:space="preserve"> jours.</w:t>
      </w:r>
    </w:p>
    <w:p w14:paraId="641DDD4E" w14:textId="77777777" w:rsidR="003E4187" w:rsidRPr="00E83ABD" w:rsidRDefault="003E4187" w:rsidP="003E4187">
      <w:pPr>
        <w:tabs>
          <w:tab w:val="left" w:pos="567"/>
        </w:tabs>
        <w:spacing w:line="238" w:lineRule="auto"/>
        <w:ind w:right="20" w:firstLine="14"/>
        <w:rPr>
          <w:rFonts w:ascii="Arial" w:hAnsi="Arial" w:cs="Arial"/>
        </w:rPr>
      </w:pPr>
    </w:p>
    <w:p w14:paraId="68BFE5FB" w14:textId="77777777" w:rsidR="00C87B37" w:rsidRDefault="00C87B37" w:rsidP="003E4187">
      <w:pPr>
        <w:tabs>
          <w:tab w:val="left" w:pos="1420"/>
        </w:tabs>
        <w:spacing w:line="0" w:lineRule="atLeast"/>
        <w:rPr>
          <w:rFonts w:ascii="Arial" w:hAnsi="Arial" w:cs="Arial"/>
          <w:b/>
        </w:rPr>
      </w:pPr>
      <w:r w:rsidRPr="00E83ABD">
        <w:rPr>
          <w:rFonts w:ascii="Arial" w:hAnsi="Arial" w:cs="Arial"/>
          <w:b/>
        </w:rPr>
        <w:t>Article 19 -</w:t>
      </w:r>
      <w:r w:rsidR="00852E16">
        <w:rPr>
          <w:rFonts w:ascii="Arial" w:hAnsi="Arial" w:cs="Arial"/>
        </w:rPr>
        <w:t xml:space="preserve"> </w:t>
      </w:r>
      <w:r w:rsidRPr="00E83ABD">
        <w:rPr>
          <w:rFonts w:ascii="Arial" w:hAnsi="Arial" w:cs="Arial"/>
          <w:b/>
        </w:rPr>
        <w:t>Période de mise en œuvre des tâches</w:t>
      </w:r>
    </w:p>
    <w:p w14:paraId="24E6B690" w14:textId="77777777" w:rsidR="00E83ABD" w:rsidRPr="00E83ABD" w:rsidRDefault="00E83ABD" w:rsidP="003E4187">
      <w:pPr>
        <w:tabs>
          <w:tab w:val="left" w:pos="1420"/>
        </w:tabs>
        <w:spacing w:line="0" w:lineRule="atLeast"/>
        <w:rPr>
          <w:rFonts w:ascii="Arial" w:hAnsi="Arial" w:cs="Arial"/>
          <w:b/>
        </w:rPr>
      </w:pPr>
    </w:p>
    <w:p w14:paraId="41F666C3" w14:textId="77777777" w:rsidR="00C87B37" w:rsidRPr="00E83ABD" w:rsidRDefault="00C87B37" w:rsidP="003E4187">
      <w:pPr>
        <w:tabs>
          <w:tab w:val="left" w:pos="567"/>
        </w:tabs>
        <w:spacing w:line="0" w:lineRule="atLeast"/>
        <w:rPr>
          <w:rFonts w:ascii="Arial" w:hAnsi="Arial" w:cs="Arial"/>
        </w:rPr>
      </w:pPr>
      <w:r w:rsidRPr="00E83ABD">
        <w:rPr>
          <w:rFonts w:ascii="Arial" w:hAnsi="Arial" w:cs="Arial"/>
        </w:rPr>
        <w:t>19.1.</w:t>
      </w:r>
      <w:r w:rsidRPr="00E83ABD">
        <w:rPr>
          <w:rFonts w:ascii="Arial" w:hAnsi="Arial" w:cs="Arial"/>
        </w:rPr>
        <w:tab/>
        <w:t>La période de mise en œuvre des tâches commence à courir à la date fixée conformément</w:t>
      </w:r>
      <w:r w:rsidR="004E25EF" w:rsidRPr="00E83ABD">
        <w:rPr>
          <w:rFonts w:ascii="Arial" w:hAnsi="Arial" w:cs="Arial"/>
        </w:rPr>
        <w:t xml:space="preserve"> à </w:t>
      </w:r>
      <w:r w:rsidRPr="00E83ABD">
        <w:rPr>
          <w:rFonts w:ascii="Arial" w:hAnsi="Arial" w:cs="Arial"/>
        </w:rPr>
        <w:t>l'article 18. Elle est fixée dans les conditions particulières, sans préjudice des prolongations qui peuvent être accordées en vertu de l'article 20.</w:t>
      </w:r>
    </w:p>
    <w:p w14:paraId="24D12660" w14:textId="77777777" w:rsidR="00C87B37" w:rsidRPr="00E83ABD" w:rsidRDefault="00C87B37" w:rsidP="003E4187">
      <w:pPr>
        <w:tabs>
          <w:tab w:val="left" w:pos="567"/>
        </w:tabs>
        <w:spacing w:line="236" w:lineRule="auto"/>
        <w:ind w:right="20"/>
        <w:rPr>
          <w:rFonts w:ascii="Arial" w:hAnsi="Arial" w:cs="Arial"/>
        </w:rPr>
      </w:pPr>
      <w:r w:rsidRPr="00E83ABD">
        <w:rPr>
          <w:rFonts w:ascii="Arial" w:hAnsi="Arial" w:cs="Arial"/>
        </w:rPr>
        <w:t>19.2.</w:t>
      </w:r>
      <w:r w:rsidRPr="00E83ABD">
        <w:rPr>
          <w:rFonts w:ascii="Arial" w:hAnsi="Arial" w:cs="Arial"/>
        </w:rPr>
        <w:tab/>
        <w:t xml:space="preserve">Si des périodes de mise en œuvre distinctes sont prévues pour les différents lots et dans les cas où plusieurs lots sont attribués au </w:t>
      </w:r>
      <w:r w:rsidR="00B04420" w:rsidRPr="00E83ABD">
        <w:rPr>
          <w:rFonts w:ascii="Arial" w:hAnsi="Arial" w:cs="Arial"/>
        </w:rPr>
        <w:t>Contractant</w:t>
      </w:r>
      <w:r w:rsidRPr="00E83ABD">
        <w:rPr>
          <w:rFonts w:ascii="Arial" w:hAnsi="Arial" w:cs="Arial"/>
        </w:rPr>
        <w:t>, les périodes de mise en œuvre des tâches respectives à chaque lot ne seront pas additionnées.</w:t>
      </w:r>
    </w:p>
    <w:p w14:paraId="06B9FB0F" w14:textId="77777777" w:rsidR="003E4187" w:rsidRPr="00E83ABD" w:rsidRDefault="003E4187" w:rsidP="003E4187">
      <w:pPr>
        <w:tabs>
          <w:tab w:val="left" w:pos="567"/>
        </w:tabs>
        <w:spacing w:line="236" w:lineRule="auto"/>
        <w:ind w:right="20"/>
        <w:rPr>
          <w:rFonts w:ascii="Arial" w:hAnsi="Arial" w:cs="Arial"/>
        </w:rPr>
      </w:pPr>
    </w:p>
    <w:p w14:paraId="27E11B2F" w14:textId="77777777" w:rsidR="00C87B37" w:rsidRPr="00E83ABD" w:rsidRDefault="00C87B37" w:rsidP="00C87B37">
      <w:pPr>
        <w:tabs>
          <w:tab w:val="left" w:pos="1420"/>
        </w:tabs>
        <w:spacing w:line="0" w:lineRule="atLeast"/>
        <w:rPr>
          <w:rFonts w:ascii="Arial" w:hAnsi="Arial" w:cs="Arial"/>
          <w:b/>
        </w:rPr>
      </w:pPr>
      <w:r w:rsidRPr="00E83ABD">
        <w:rPr>
          <w:rFonts w:ascii="Arial" w:hAnsi="Arial" w:cs="Arial"/>
          <w:b/>
        </w:rPr>
        <w:t>Article 20 -</w:t>
      </w:r>
      <w:r w:rsidR="00852E16">
        <w:rPr>
          <w:rFonts w:ascii="Arial" w:hAnsi="Arial" w:cs="Arial"/>
        </w:rPr>
        <w:t xml:space="preserve"> </w:t>
      </w:r>
      <w:r w:rsidRPr="00E83ABD">
        <w:rPr>
          <w:rFonts w:ascii="Arial" w:hAnsi="Arial" w:cs="Arial"/>
          <w:b/>
        </w:rPr>
        <w:t>Prolongation de la période de mise en œuvre des tâches</w:t>
      </w:r>
    </w:p>
    <w:p w14:paraId="01DC9E6A" w14:textId="77777777" w:rsidR="00C87B37" w:rsidRPr="00E83ABD" w:rsidRDefault="00C87B37" w:rsidP="00C87B37">
      <w:pPr>
        <w:spacing w:line="247" w:lineRule="exact"/>
        <w:rPr>
          <w:rFonts w:ascii="Arial" w:hAnsi="Arial" w:cs="Arial"/>
        </w:rPr>
      </w:pPr>
    </w:p>
    <w:p w14:paraId="07B5EECD" w14:textId="77777777" w:rsidR="00C87B37" w:rsidRPr="00E83ABD" w:rsidRDefault="00C87B37" w:rsidP="003E4187">
      <w:pPr>
        <w:spacing w:line="235" w:lineRule="auto"/>
        <w:ind w:firstLine="14"/>
        <w:rPr>
          <w:rFonts w:ascii="Arial" w:hAnsi="Arial" w:cs="Arial"/>
        </w:rPr>
      </w:pPr>
      <w:r w:rsidRPr="00E83ABD">
        <w:rPr>
          <w:rFonts w:ascii="Arial" w:hAnsi="Arial" w:cs="Arial"/>
        </w:rPr>
        <w:t>20.1.</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peut demander une prolongation de la période de mise en œuvre des tâches en cas de retard, effectif ou prévisible, dans l'exécution du marché dû à l'une quelconque des causes suivantes</w:t>
      </w:r>
      <w:r w:rsidR="009648BF" w:rsidRPr="00E83ABD">
        <w:rPr>
          <w:rFonts w:ascii="Arial" w:hAnsi="Arial" w:cs="Arial"/>
        </w:rPr>
        <w:t xml:space="preserve"> </w:t>
      </w:r>
      <w:r w:rsidRPr="00E83ABD">
        <w:rPr>
          <w:rFonts w:ascii="Arial" w:hAnsi="Arial" w:cs="Arial"/>
        </w:rPr>
        <w:t>:</w:t>
      </w:r>
    </w:p>
    <w:p w14:paraId="6996DAFB" w14:textId="77777777" w:rsidR="00C87B37" w:rsidRPr="00E83ABD" w:rsidRDefault="00C87B37" w:rsidP="00F409AC">
      <w:pPr>
        <w:numPr>
          <w:ilvl w:val="0"/>
          <w:numId w:val="39"/>
        </w:numPr>
        <w:suppressAutoHyphens w:val="0"/>
        <w:spacing w:line="236" w:lineRule="auto"/>
        <w:ind w:right="20"/>
        <w:rPr>
          <w:rFonts w:ascii="Arial" w:hAnsi="Arial" w:cs="Arial"/>
        </w:rPr>
      </w:pPr>
      <w:proofErr w:type="gramStart"/>
      <w:r w:rsidRPr="00E83ABD">
        <w:rPr>
          <w:rFonts w:ascii="Arial" w:hAnsi="Arial" w:cs="Arial"/>
        </w:rPr>
        <w:t>conditions</w:t>
      </w:r>
      <w:proofErr w:type="gramEnd"/>
      <w:r w:rsidRPr="00E83ABD">
        <w:rPr>
          <w:rFonts w:ascii="Arial" w:hAnsi="Arial" w:cs="Arial"/>
        </w:rPr>
        <w:t xml:space="preserve"> climatiques exceptionnellement défavorables </w:t>
      </w:r>
      <w:r w:rsidR="00E9501B" w:rsidRPr="00E83ABD">
        <w:rPr>
          <w:rFonts w:ascii="Arial" w:hAnsi="Arial" w:cs="Arial"/>
        </w:rPr>
        <w:t>e</w:t>
      </w:r>
      <w:r w:rsidRPr="00E83ABD">
        <w:rPr>
          <w:rFonts w:ascii="Arial" w:hAnsi="Arial" w:cs="Arial"/>
        </w:rPr>
        <w:t>t susceptibles d'affecter la mise en place ou l</w:t>
      </w:r>
      <w:r w:rsidR="00F409AC">
        <w:rPr>
          <w:rFonts w:ascii="Arial" w:hAnsi="Arial" w:cs="Arial"/>
        </w:rPr>
        <w:t>a livraison</w:t>
      </w:r>
      <w:r w:rsidRPr="00E83ABD">
        <w:rPr>
          <w:rFonts w:ascii="Arial" w:hAnsi="Arial" w:cs="Arial"/>
        </w:rPr>
        <w:t xml:space="preserve"> des fournitures</w:t>
      </w:r>
      <w:r w:rsidR="004E25EF" w:rsidRPr="00E83ABD">
        <w:rPr>
          <w:rFonts w:ascii="Arial" w:hAnsi="Arial" w:cs="Arial"/>
        </w:rPr>
        <w:t xml:space="preserve"> </w:t>
      </w:r>
      <w:r w:rsidRPr="00E83ABD">
        <w:rPr>
          <w:rFonts w:ascii="Arial" w:hAnsi="Arial" w:cs="Arial"/>
        </w:rPr>
        <w:t>;</w:t>
      </w:r>
    </w:p>
    <w:p w14:paraId="5B5BBBF8" w14:textId="77777777" w:rsidR="00C87B37" w:rsidRPr="00E83ABD" w:rsidRDefault="00C87B37" w:rsidP="00084C30">
      <w:pPr>
        <w:numPr>
          <w:ilvl w:val="0"/>
          <w:numId w:val="39"/>
        </w:numPr>
        <w:suppressAutoHyphens w:val="0"/>
        <w:spacing w:line="236" w:lineRule="auto"/>
        <w:ind w:right="20"/>
        <w:rPr>
          <w:rFonts w:ascii="Arial" w:hAnsi="Arial" w:cs="Arial"/>
        </w:rPr>
      </w:pPr>
      <w:proofErr w:type="gramStart"/>
      <w:r w:rsidRPr="00E83ABD">
        <w:rPr>
          <w:rFonts w:ascii="Arial" w:hAnsi="Arial" w:cs="Arial"/>
        </w:rPr>
        <w:t>obstacles</w:t>
      </w:r>
      <w:proofErr w:type="gramEnd"/>
      <w:r w:rsidRPr="00E83ABD">
        <w:rPr>
          <w:rFonts w:ascii="Arial" w:hAnsi="Arial" w:cs="Arial"/>
        </w:rPr>
        <w:t xml:space="preserve"> artificiels ou conditions physiques susceptibles d'affecter la livraison des fournitures et impossibles à prévoir raisonnablement par un </w:t>
      </w:r>
      <w:r w:rsidR="00B04420" w:rsidRPr="00E83ABD">
        <w:rPr>
          <w:rFonts w:ascii="Arial" w:hAnsi="Arial" w:cs="Arial"/>
        </w:rPr>
        <w:t>Contractant</w:t>
      </w:r>
      <w:r w:rsidRPr="00E83ABD">
        <w:rPr>
          <w:rFonts w:ascii="Arial" w:hAnsi="Arial" w:cs="Arial"/>
        </w:rPr>
        <w:t xml:space="preserve"> expérimenté</w:t>
      </w:r>
      <w:r w:rsidR="004E25EF" w:rsidRPr="00E83ABD">
        <w:rPr>
          <w:rFonts w:ascii="Arial" w:hAnsi="Arial" w:cs="Arial"/>
        </w:rPr>
        <w:t xml:space="preserve"> </w:t>
      </w:r>
      <w:r w:rsidRPr="00E83ABD">
        <w:rPr>
          <w:rFonts w:ascii="Arial" w:hAnsi="Arial" w:cs="Arial"/>
        </w:rPr>
        <w:t>;</w:t>
      </w:r>
    </w:p>
    <w:p w14:paraId="6947001E" w14:textId="77777777" w:rsidR="00C87B37" w:rsidRPr="00E83ABD" w:rsidRDefault="00C87B37" w:rsidP="00084C30">
      <w:pPr>
        <w:numPr>
          <w:ilvl w:val="0"/>
          <w:numId w:val="39"/>
        </w:numPr>
        <w:suppressAutoHyphens w:val="0"/>
        <w:spacing w:line="0" w:lineRule="atLeast"/>
        <w:jc w:val="left"/>
        <w:rPr>
          <w:rFonts w:ascii="Arial" w:hAnsi="Arial" w:cs="Arial"/>
        </w:rPr>
      </w:pPr>
      <w:proofErr w:type="gramStart"/>
      <w:r w:rsidRPr="00E83ABD">
        <w:rPr>
          <w:rFonts w:ascii="Arial" w:hAnsi="Arial" w:cs="Arial"/>
        </w:rPr>
        <w:t>manquement</w:t>
      </w:r>
      <w:proofErr w:type="gramEnd"/>
      <w:r w:rsidRPr="00E83ABD">
        <w:rPr>
          <w:rFonts w:ascii="Arial" w:hAnsi="Arial" w:cs="Arial"/>
        </w:rPr>
        <w:t xml:space="preserve"> </w:t>
      </w:r>
      <w:r w:rsidR="001B1FB9" w:rsidRPr="00E83ABD">
        <w:rPr>
          <w:rFonts w:ascii="Arial" w:hAnsi="Arial" w:cs="Arial"/>
        </w:rPr>
        <w:t xml:space="preserve">de </w:t>
      </w:r>
      <w:r w:rsidR="00592348">
        <w:rPr>
          <w:rFonts w:ascii="Arial" w:hAnsi="Arial" w:cs="Arial"/>
        </w:rPr>
        <w:t>DCI</w:t>
      </w:r>
      <w:r w:rsidRPr="00E83ABD">
        <w:rPr>
          <w:rFonts w:ascii="Arial" w:hAnsi="Arial" w:cs="Arial"/>
        </w:rPr>
        <w:t xml:space="preserve"> à ses obligations contractuelles</w:t>
      </w:r>
      <w:r w:rsidR="004E25EF" w:rsidRPr="00E83ABD">
        <w:rPr>
          <w:rFonts w:ascii="Arial" w:hAnsi="Arial" w:cs="Arial"/>
        </w:rPr>
        <w:t xml:space="preserve"> </w:t>
      </w:r>
      <w:r w:rsidRPr="00E83ABD">
        <w:rPr>
          <w:rFonts w:ascii="Arial" w:hAnsi="Arial" w:cs="Arial"/>
        </w:rPr>
        <w:t>;</w:t>
      </w:r>
    </w:p>
    <w:p w14:paraId="63DC75BC" w14:textId="77777777" w:rsidR="00C87B37" w:rsidRPr="00E83ABD" w:rsidRDefault="00C87B37" w:rsidP="00084C30">
      <w:pPr>
        <w:numPr>
          <w:ilvl w:val="0"/>
          <w:numId w:val="39"/>
        </w:numPr>
        <w:suppressAutoHyphens w:val="0"/>
        <w:spacing w:line="234" w:lineRule="auto"/>
        <w:ind w:right="20"/>
        <w:jc w:val="left"/>
        <w:rPr>
          <w:rFonts w:ascii="Arial" w:hAnsi="Arial" w:cs="Arial"/>
        </w:rPr>
      </w:pPr>
      <w:proofErr w:type="gramStart"/>
      <w:r w:rsidRPr="00E83ABD">
        <w:rPr>
          <w:rFonts w:ascii="Arial" w:hAnsi="Arial" w:cs="Arial"/>
        </w:rPr>
        <w:t>toute</w:t>
      </w:r>
      <w:proofErr w:type="gramEnd"/>
      <w:r w:rsidRPr="00E83ABD">
        <w:rPr>
          <w:rFonts w:ascii="Arial" w:hAnsi="Arial" w:cs="Arial"/>
        </w:rPr>
        <w:t xml:space="preserve"> suspension de la livraison et/ou de l'installation des fournitures qui n'est pas imputable à un manquement du </w:t>
      </w:r>
      <w:r w:rsidR="00B04420" w:rsidRPr="00E83ABD">
        <w:rPr>
          <w:rFonts w:ascii="Arial" w:hAnsi="Arial" w:cs="Arial"/>
        </w:rPr>
        <w:t>Contractant</w:t>
      </w:r>
      <w:r w:rsidR="001B1FB9" w:rsidRPr="00E83ABD">
        <w:rPr>
          <w:rFonts w:ascii="Arial" w:hAnsi="Arial" w:cs="Arial"/>
        </w:rPr>
        <w:t xml:space="preserve"> </w:t>
      </w:r>
      <w:r w:rsidRPr="00E83ABD">
        <w:rPr>
          <w:rFonts w:ascii="Arial" w:hAnsi="Arial" w:cs="Arial"/>
        </w:rPr>
        <w:t>;</w:t>
      </w:r>
    </w:p>
    <w:p w14:paraId="1B9D8A49" w14:textId="77777777" w:rsidR="00C87B37" w:rsidRPr="00E83ABD" w:rsidRDefault="00C87B37" w:rsidP="00084C30">
      <w:pPr>
        <w:numPr>
          <w:ilvl w:val="0"/>
          <w:numId w:val="39"/>
        </w:numPr>
        <w:suppressAutoHyphens w:val="0"/>
        <w:spacing w:line="0" w:lineRule="atLeast"/>
        <w:jc w:val="left"/>
        <w:rPr>
          <w:rFonts w:ascii="Arial" w:hAnsi="Arial" w:cs="Arial"/>
        </w:rPr>
      </w:pPr>
      <w:proofErr w:type="gramStart"/>
      <w:r w:rsidRPr="00E83ABD">
        <w:rPr>
          <w:rFonts w:ascii="Arial" w:hAnsi="Arial" w:cs="Arial"/>
        </w:rPr>
        <w:t>cas</w:t>
      </w:r>
      <w:proofErr w:type="gramEnd"/>
      <w:r w:rsidRPr="00E83ABD">
        <w:rPr>
          <w:rFonts w:ascii="Arial" w:hAnsi="Arial" w:cs="Arial"/>
        </w:rPr>
        <w:t xml:space="preserve"> de force majeure</w:t>
      </w:r>
      <w:r w:rsidR="004E25EF" w:rsidRPr="00E83ABD">
        <w:rPr>
          <w:rFonts w:ascii="Arial" w:hAnsi="Arial" w:cs="Arial"/>
        </w:rPr>
        <w:t xml:space="preserve"> </w:t>
      </w:r>
      <w:r w:rsidRPr="00E83ABD">
        <w:rPr>
          <w:rFonts w:ascii="Arial" w:hAnsi="Arial" w:cs="Arial"/>
        </w:rPr>
        <w:t>;</w:t>
      </w:r>
    </w:p>
    <w:p w14:paraId="05CED5F5" w14:textId="77777777" w:rsidR="00C87B37" w:rsidRPr="00E83ABD" w:rsidRDefault="00C87B37" w:rsidP="00084C30">
      <w:pPr>
        <w:numPr>
          <w:ilvl w:val="0"/>
          <w:numId w:val="39"/>
        </w:numPr>
        <w:suppressAutoHyphens w:val="0"/>
        <w:spacing w:line="234" w:lineRule="auto"/>
        <w:ind w:right="20"/>
        <w:jc w:val="left"/>
        <w:rPr>
          <w:rFonts w:ascii="Arial" w:hAnsi="Arial" w:cs="Arial"/>
        </w:rPr>
      </w:pPr>
      <w:proofErr w:type="gramStart"/>
      <w:r w:rsidRPr="00E83ABD">
        <w:rPr>
          <w:rFonts w:ascii="Arial" w:hAnsi="Arial" w:cs="Arial"/>
        </w:rPr>
        <w:t>commandes</w:t>
      </w:r>
      <w:proofErr w:type="gramEnd"/>
      <w:r w:rsidRPr="00E83ABD">
        <w:rPr>
          <w:rFonts w:ascii="Arial" w:hAnsi="Arial" w:cs="Arial"/>
        </w:rPr>
        <w:t xml:space="preserve"> supplémentaires ou complémentaires passées par </w:t>
      </w:r>
      <w:r w:rsidR="00592348">
        <w:rPr>
          <w:rFonts w:ascii="Arial" w:hAnsi="Arial" w:cs="Arial"/>
        </w:rPr>
        <w:t>DCI</w:t>
      </w:r>
      <w:r w:rsidR="004E25EF" w:rsidRPr="00E83ABD">
        <w:rPr>
          <w:rFonts w:ascii="Arial" w:hAnsi="Arial" w:cs="Arial"/>
        </w:rPr>
        <w:t xml:space="preserve"> </w:t>
      </w:r>
      <w:r w:rsidRPr="00E83ABD">
        <w:rPr>
          <w:rFonts w:ascii="Arial" w:hAnsi="Arial" w:cs="Arial"/>
        </w:rPr>
        <w:t>;</w:t>
      </w:r>
    </w:p>
    <w:p w14:paraId="6AF2DDC3" w14:textId="77777777" w:rsidR="00C87B37" w:rsidRPr="00E83ABD" w:rsidRDefault="00C87B37" w:rsidP="00084C30">
      <w:pPr>
        <w:numPr>
          <w:ilvl w:val="0"/>
          <w:numId w:val="39"/>
        </w:numPr>
        <w:suppressAutoHyphens w:val="0"/>
        <w:spacing w:line="234" w:lineRule="auto"/>
        <w:ind w:right="20"/>
        <w:jc w:val="left"/>
        <w:rPr>
          <w:rFonts w:ascii="Arial" w:hAnsi="Arial" w:cs="Arial"/>
        </w:rPr>
      </w:pPr>
      <w:proofErr w:type="gramStart"/>
      <w:r w:rsidRPr="00E83ABD">
        <w:rPr>
          <w:rFonts w:ascii="Arial" w:hAnsi="Arial" w:cs="Arial"/>
        </w:rPr>
        <w:t>toute</w:t>
      </w:r>
      <w:proofErr w:type="gramEnd"/>
      <w:r w:rsidRPr="00E83ABD">
        <w:rPr>
          <w:rFonts w:ascii="Arial" w:hAnsi="Arial" w:cs="Arial"/>
        </w:rPr>
        <w:t xml:space="preserve"> autre cause visée dans les présentes conditions générales qui n'est pas imputable à un manquement du </w:t>
      </w:r>
      <w:r w:rsidR="00B04420" w:rsidRPr="00E83ABD">
        <w:rPr>
          <w:rFonts w:ascii="Arial" w:hAnsi="Arial" w:cs="Arial"/>
        </w:rPr>
        <w:t>Contractant</w:t>
      </w:r>
      <w:r w:rsidRPr="00E83ABD">
        <w:rPr>
          <w:rFonts w:ascii="Arial" w:hAnsi="Arial" w:cs="Arial"/>
        </w:rPr>
        <w:t>.</w:t>
      </w:r>
    </w:p>
    <w:p w14:paraId="02325FCE" w14:textId="77777777" w:rsidR="00C87B37" w:rsidRPr="00E83ABD" w:rsidRDefault="00C87B37" w:rsidP="003E4187">
      <w:pPr>
        <w:tabs>
          <w:tab w:val="left" w:pos="567"/>
        </w:tabs>
        <w:spacing w:line="235" w:lineRule="auto"/>
        <w:ind w:right="20"/>
        <w:rPr>
          <w:rFonts w:ascii="Arial" w:hAnsi="Arial" w:cs="Arial"/>
        </w:rPr>
      </w:pPr>
      <w:r w:rsidRPr="00E83ABD">
        <w:rPr>
          <w:rFonts w:ascii="Arial" w:hAnsi="Arial" w:cs="Arial"/>
        </w:rPr>
        <w:t>20.2.</w:t>
      </w:r>
      <w:r w:rsidRPr="00E83ABD">
        <w:rPr>
          <w:rFonts w:ascii="Arial" w:hAnsi="Arial" w:cs="Arial"/>
        </w:rPr>
        <w:tab/>
        <w:t xml:space="preserve">Pour le cas où il estimerait avoir droit à prolongation de la période de mise en œuvre des tâches, le </w:t>
      </w:r>
      <w:r w:rsidR="00B04420" w:rsidRPr="00E83ABD">
        <w:rPr>
          <w:rFonts w:ascii="Arial" w:hAnsi="Arial" w:cs="Arial"/>
        </w:rPr>
        <w:t>Contractant</w:t>
      </w:r>
      <w:r w:rsidRPr="00E83ABD">
        <w:rPr>
          <w:rFonts w:ascii="Arial" w:hAnsi="Arial" w:cs="Arial"/>
        </w:rPr>
        <w:t xml:space="preserve"> doit</w:t>
      </w:r>
      <w:r w:rsidR="009648BF" w:rsidRPr="00E83ABD">
        <w:rPr>
          <w:rFonts w:ascii="Arial" w:hAnsi="Arial" w:cs="Arial"/>
        </w:rPr>
        <w:t xml:space="preserve"> </w:t>
      </w:r>
      <w:r w:rsidRPr="00E83ABD">
        <w:rPr>
          <w:rFonts w:ascii="Arial" w:hAnsi="Arial" w:cs="Arial"/>
        </w:rPr>
        <w:t>:</w:t>
      </w:r>
    </w:p>
    <w:p w14:paraId="61920CEB" w14:textId="77777777" w:rsidR="00C87B37" w:rsidRPr="00E83ABD" w:rsidRDefault="00C87B37" w:rsidP="003E4187">
      <w:pPr>
        <w:numPr>
          <w:ilvl w:val="1"/>
          <w:numId w:val="1"/>
        </w:numPr>
        <w:tabs>
          <w:tab w:val="left" w:pos="567"/>
          <w:tab w:val="left" w:pos="1560"/>
        </w:tabs>
        <w:suppressAutoHyphens w:val="0"/>
        <w:spacing w:line="237" w:lineRule="auto"/>
        <w:ind w:right="20"/>
        <w:rPr>
          <w:rFonts w:ascii="Arial" w:hAnsi="Arial" w:cs="Arial"/>
        </w:rPr>
      </w:pPr>
      <w:bookmarkStart w:id="35" w:name="page16"/>
      <w:bookmarkEnd w:id="35"/>
      <w:proofErr w:type="gramStart"/>
      <w:r w:rsidRPr="00E83ABD">
        <w:rPr>
          <w:rFonts w:ascii="Arial" w:hAnsi="Arial" w:cs="Arial"/>
        </w:rPr>
        <w:t>notifier</w:t>
      </w:r>
      <w:proofErr w:type="gramEnd"/>
      <w:r w:rsidRPr="00E83ABD">
        <w:rPr>
          <w:rFonts w:ascii="Arial" w:hAnsi="Arial" w:cs="Arial"/>
        </w:rPr>
        <w:t xml:space="preserve"> au gestionnaire du projet son intention de demander une prolongation de la période de mise en œuvre des tâches au plus tard </w:t>
      </w:r>
      <w:r w:rsidR="00F409AC">
        <w:rPr>
          <w:rFonts w:ascii="Arial" w:hAnsi="Arial" w:cs="Arial"/>
        </w:rPr>
        <w:t>quinze (</w:t>
      </w:r>
      <w:r w:rsidRPr="00E83ABD">
        <w:rPr>
          <w:rFonts w:ascii="Arial" w:hAnsi="Arial" w:cs="Arial"/>
        </w:rPr>
        <w:t>15</w:t>
      </w:r>
      <w:r w:rsidR="00F409AC">
        <w:rPr>
          <w:rFonts w:ascii="Arial" w:hAnsi="Arial" w:cs="Arial"/>
        </w:rPr>
        <w:t>)</w:t>
      </w:r>
      <w:r w:rsidRPr="00E83ABD">
        <w:rPr>
          <w:rFonts w:ascii="Arial" w:hAnsi="Arial" w:cs="Arial"/>
        </w:rPr>
        <w:t xml:space="preserve"> jours après qu'il ait eu connaissance ou aurait dû connaître l'évènement ou les circonstances à l'origine de sa demande</w:t>
      </w:r>
      <w:r w:rsidR="004E25EF" w:rsidRPr="00E83ABD">
        <w:rPr>
          <w:rFonts w:ascii="Arial" w:hAnsi="Arial" w:cs="Arial"/>
        </w:rPr>
        <w:t xml:space="preserve"> </w:t>
      </w:r>
      <w:r w:rsidRPr="00E83ABD">
        <w:rPr>
          <w:rFonts w:ascii="Arial" w:hAnsi="Arial" w:cs="Arial"/>
        </w:rPr>
        <w:t>;</w:t>
      </w:r>
    </w:p>
    <w:p w14:paraId="3B067E39" w14:textId="77777777" w:rsidR="00C87B37" w:rsidRPr="00E83ABD" w:rsidRDefault="00C87B37" w:rsidP="003E4187">
      <w:pPr>
        <w:numPr>
          <w:ilvl w:val="1"/>
          <w:numId w:val="1"/>
        </w:numPr>
        <w:tabs>
          <w:tab w:val="left" w:pos="567"/>
          <w:tab w:val="left" w:pos="1560"/>
        </w:tabs>
        <w:suppressAutoHyphens w:val="0"/>
        <w:spacing w:line="237" w:lineRule="auto"/>
        <w:ind w:right="20"/>
        <w:rPr>
          <w:rFonts w:ascii="Arial" w:hAnsi="Arial" w:cs="Arial"/>
        </w:rPr>
      </w:pPr>
      <w:proofErr w:type="gramStart"/>
      <w:r w:rsidRPr="00E83ABD">
        <w:rPr>
          <w:rFonts w:ascii="Arial" w:hAnsi="Arial" w:cs="Arial"/>
        </w:rPr>
        <w:t>si</w:t>
      </w:r>
      <w:proofErr w:type="gramEnd"/>
      <w:r w:rsidRPr="00E83ABD">
        <w:rPr>
          <w:rFonts w:ascii="Arial" w:hAnsi="Arial" w:cs="Arial"/>
        </w:rPr>
        <w:t xml:space="preserve"> le </w:t>
      </w:r>
      <w:r w:rsidR="00B04420" w:rsidRPr="00E83ABD">
        <w:rPr>
          <w:rFonts w:ascii="Arial" w:hAnsi="Arial" w:cs="Arial"/>
        </w:rPr>
        <w:t>Contractant</w:t>
      </w:r>
      <w:r w:rsidRPr="00E83ABD">
        <w:rPr>
          <w:rFonts w:ascii="Arial" w:hAnsi="Arial" w:cs="Arial"/>
        </w:rPr>
        <w:t xml:space="preserve"> omet de notifier au gestionnaire du projet son intention de demander une prolongation de la période de mise en œuvre des tâches dans ce délai, cette période ne peut être prolongée et </w:t>
      </w:r>
      <w:r w:rsidR="00592348">
        <w:rPr>
          <w:rFonts w:ascii="Arial" w:hAnsi="Arial" w:cs="Arial"/>
        </w:rPr>
        <w:t>DCI</w:t>
      </w:r>
      <w:r w:rsidRPr="00E83ABD">
        <w:rPr>
          <w:rFonts w:ascii="Arial" w:hAnsi="Arial" w:cs="Arial"/>
        </w:rPr>
        <w:t xml:space="preserve"> est déchargé</w:t>
      </w:r>
      <w:r w:rsidR="001B1FB9" w:rsidRPr="00E83ABD">
        <w:rPr>
          <w:rFonts w:ascii="Arial" w:hAnsi="Arial" w:cs="Arial"/>
        </w:rPr>
        <w:t>e</w:t>
      </w:r>
      <w:r w:rsidRPr="00E83ABD">
        <w:rPr>
          <w:rFonts w:ascii="Arial" w:hAnsi="Arial" w:cs="Arial"/>
        </w:rPr>
        <w:t xml:space="preserve"> de toute responsabilité à cet égard</w:t>
      </w:r>
      <w:r w:rsidR="004E25EF" w:rsidRPr="00E83ABD">
        <w:rPr>
          <w:rFonts w:ascii="Arial" w:hAnsi="Arial" w:cs="Arial"/>
        </w:rPr>
        <w:t xml:space="preserve"> </w:t>
      </w:r>
      <w:r w:rsidRPr="00E83ABD">
        <w:rPr>
          <w:rFonts w:ascii="Arial" w:hAnsi="Arial" w:cs="Arial"/>
        </w:rPr>
        <w:t>;</w:t>
      </w:r>
    </w:p>
    <w:p w14:paraId="03251BF0" w14:textId="77777777" w:rsidR="00C87B37" w:rsidRPr="00E83ABD" w:rsidRDefault="00C87B37" w:rsidP="003E4187">
      <w:pPr>
        <w:numPr>
          <w:ilvl w:val="1"/>
          <w:numId w:val="1"/>
        </w:numPr>
        <w:tabs>
          <w:tab w:val="left" w:pos="567"/>
          <w:tab w:val="left" w:pos="1560"/>
        </w:tabs>
        <w:suppressAutoHyphens w:val="0"/>
        <w:spacing w:line="237" w:lineRule="auto"/>
        <w:rPr>
          <w:rFonts w:ascii="Arial" w:hAnsi="Arial" w:cs="Arial"/>
        </w:rPr>
      </w:pPr>
      <w:proofErr w:type="gramStart"/>
      <w:r w:rsidRPr="00E83ABD">
        <w:rPr>
          <w:rFonts w:ascii="Arial" w:hAnsi="Arial" w:cs="Arial"/>
        </w:rPr>
        <w:t>dans</w:t>
      </w:r>
      <w:proofErr w:type="gramEnd"/>
      <w:r w:rsidRPr="00E83ABD">
        <w:rPr>
          <w:rFonts w:ascii="Arial" w:hAnsi="Arial" w:cs="Arial"/>
        </w:rPr>
        <w:t xml:space="preserve"> un délai de </w:t>
      </w:r>
      <w:r w:rsidR="00F409AC">
        <w:rPr>
          <w:rFonts w:ascii="Arial" w:hAnsi="Arial" w:cs="Arial"/>
        </w:rPr>
        <w:t>trente (</w:t>
      </w:r>
      <w:r w:rsidRPr="00E83ABD">
        <w:rPr>
          <w:rFonts w:ascii="Arial" w:hAnsi="Arial" w:cs="Arial"/>
        </w:rPr>
        <w:t>30</w:t>
      </w:r>
      <w:r w:rsidR="00F409AC">
        <w:rPr>
          <w:rFonts w:ascii="Arial" w:hAnsi="Arial" w:cs="Arial"/>
        </w:rPr>
        <w:t>)</w:t>
      </w:r>
      <w:r w:rsidRPr="00E83ABD">
        <w:rPr>
          <w:rFonts w:ascii="Arial" w:hAnsi="Arial" w:cs="Arial"/>
        </w:rPr>
        <w:t xml:space="preserve"> jours après cette notification, sauf accord contraire entre </w:t>
      </w:r>
      <w:r w:rsidR="00592348">
        <w:rPr>
          <w:rFonts w:ascii="Arial" w:hAnsi="Arial" w:cs="Arial"/>
        </w:rPr>
        <w:t>DCI</w:t>
      </w:r>
      <w:r w:rsidRPr="00E83ABD">
        <w:rPr>
          <w:rFonts w:ascii="Arial" w:hAnsi="Arial" w:cs="Arial"/>
        </w:rPr>
        <w:t xml:space="preserve"> et le </w:t>
      </w:r>
      <w:r w:rsidR="00B04420" w:rsidRPr="00E83ABD">
        <w:rPr>
          <w:rFonts w:ascii="Arial" w:hAnsi="Arial" w:cs="Arial"/>
        </w:rPr>
        <w:t>Contractant</w:t>
      </w:r>
      <w:r w:rsidRPr="00E83ABD">
        <w:rPr>
          <w:rFonts w:ascii="Arial" w:hAnsi="Arial" w:cs="Arial"/>
        </w:rPr>
        <w:t>, ce dernier soumet des renseignements complets et détaillés sur cette demande afin que celle-ci puisse être, dès lors, examinée.</w:t>
      </w:r>
    </w:p>
    <w:p w14:paraId="41AD87C0" w14:textId="77777777" w:rsidR="004E25EF" w:rsidRPr="00E83ABD" w:rsidRDefault="00C87B37" w:rsidP="003E4187">
      <w:pPr>
        <w:tabs>
          <w:tab w:val="left" w:pos="567"/>
        </w:tabs>
        <w:spacing w:line="237" w:lineRule="auto"/>
        <w:ind w:right="20"/>
        <w:rPr>
          <w:rFonts w:ascii="Arial" w:hAnsi="Arial" w:cs="Arial"/>
        </w:rPr>
      </w:pPr>
      <w:r w:rsidRPr="00E83ABD">
        <w:rPr>
          <w:rFonts w:ascii="Arial" w:hAnsi="Arial" w:cs="Arial"/>
        </w:rPr>
        <w:t>20.3.</w:t>
      </w:r>
      <w:r w:rsidRPr="00E83ABD">
        <w:rPr>
          <w:rFonts w:ascii="Arial" w:hAnsi="Arial" w:cs="Arial"/>
        </w:rPr>
        <w:tab/>
        <w:t xml:space="preserve">Par une notification adressée dans un délai de </w:t>
      </w:r>
      <w:r w:rsidR="00F409AC">
        <w:rPr>
          <w:rFonts w:ascii="Arial" w:hAnsi="Arial" w:cs="Arial"/>
        </w:rPr>
        <w:t>trente (</w:t>
      </w:r>
      <w:r w:rsidRPr="00E83ABD">
        <w:rPr>
          <w:rFonts w:ascii="Arial" w:hAnsi="Arial" w:cs="Arial"/>
        </w:rPr>
        <w:t>30</w:t>
      </w:r>
      <w:r w:rsidR="00F409AC">
        <w:rPr>
          <w:rFonts w:ascii="Arial" w:hAnsi="Arial" w:cs="Arial"/>
        </w:rPr>
        <w:t>)</w:t>
      </w:r>
      <w:r w:rsidRPr="00E83ABD">
        <w:rPr>
          <w:rFonts w:ascii="Arial" w:hAnsi="Arial" w:cs="Arial"/>
        </w:rPr>
        <w:t xml:space="preserve"> jours à compter de la réception de la demande de prolongation détaillée, </w:t>
      </w:r>
      <w:r w:rsidR="00592348">
        <w:rPr>
          <w:rFonts w:ascii="Arial" w:hAnsi="Arial" w:cs="Arial"/>
        </w:rPr>
        <w:t>DCI</w:t>
      </w:r>
      <w:r w:rsidR="00E9501B" w:rsidRPr="00E83ABD">
        <w:rPr>
          <w:rFonts w:ascii="Arial" w:hAnsi="Arial" w:cs="Arial"/>
        </w:rPr>
        <w:t>,</w:t>
      </w:r>
      <w:r w:rsidRPr="00E83ABD">
        <w:rPr>
          <w:rFonts w:ascii="Arial" w:hAnsi="Arial" w:cs="Arial"/>
        </w:rPr>
        <w:t xml:space="preserve"> accorde s'il y a lieu la prolongation considérée comme justifiée, pour l'avenir ou avec effet rétroactif, ou fait savoir au </w:t>
      </w:r>
      <w:r w:rsidR="00B04420" w:rsidRPr="00E83ABD">
        <w:rPr>
          <w:rFonts w:ascii="Arial" w:hAnsi="Arial" w:cs="Arial"/>
        </w:rPr>
        <w:t>Contractant</w:t>
      </w:r>
      <w:r w:rsidRPr="00E83ABD">
        <w:rPr>
          <w:rFonts w:ascii="Arial" w:hAnsi="Arial" w:cs="Arial"/>
        </w:rPr>
        <w:t xml:space="preserve"> qu'il n'a pas droit à une prolongation.</w:t>
      </w:r>
    </w:p>
    <w:p w14:paraId="393DA81F" w14:textId="77777777" w:rsidR="003E4187" w:rsidRPr="00E83ABD" w:rsidRDefault="003E4187" w:rsidP="003E4187">
      <w:pPr>
        <w:tabs>
          <w:tab w:val="left" w:pos="567"/>
        </w:tabs>
        <w:spacing w:line="237" w:lineRule="auto"/>
        <w:ind w:right="20"/>
        <w:rPr>
          <w:rFonts w:ascii="Arial" w:hAnsi="Arial" w:cs="Arial"/>
        </w:rPr>
      </w:pPr>
    </w:p>
    <w:p w14:paraId="0D676FCD" w14:textId="77777777" w:rsidR="00C87B37" w:rsidRDefault="00C87B37" w:rsidP="003E4187">
      <w:pPr>
        <w:tabs>
          <w:tab w:val="left" w:pos="1420"/>
        </w:tabs>
        <w:spacing w:line="0" w:lineRule="atLeast"/>
        <w:rPr>
          <w:rFonts w:ascii="Arial" w:hAnsi="Arial" w:cs="Arial"/>
          <w:b/>
        </w:rPr>
      </w:pPr>
      <w:r w:rsidRPr="00E83ABD">
        <w:rPr>
          <w:rFonts w:ascii="Arial" w:hAnsi="Arial" w:cs="Arial"/>
          <w:b/>
        </w:rPr>
        <w:t>Article 21 -</w:t>
      </w:r>
      <w:r w:rsidR="00852E16">
        <w:rPr>
          <w:rFonts w:ascii="Arial" w:hAnsi="Arial" w:cs="Arial"/>
        </w:rPr>
        <w:t xml:space="preserve"> </w:t>
      </w:r>
      <w:r w:rsidRPr="00E83ABD">
        <w:rPr>
          <w:rFonts w:ascii="Arial" w:hAnsi="Arial" w:cs="Arial"/>
          <w:b/>
        </w:rPr>
        <w:t>Retards dans la mise en œuvre des tâches</w:t>
      </w:r>
    </w:p>
    <w:p w14:paraId="5438CA56" w14:textId="77777777" w:rsidR="00E83ABD" w:rsidRPr="00E83ABD" w:rsidRDefault="00E83ABD" w:rsidP="003E4187">
      <w:pPr>
        <w:tabs>
          <w:tab w:val="left" w:pos="1420"/>
        </w:tabs>
        <w:spacing w:line="0" w:lineRule="atLeast"/>
        <w:rPr>
          <w:rFonts w:ascii="Arial" w:hAnsi="Arial" w:cs="Arial"/>
          <w:b/>
        </w:rPr>
      </w:pPr>
    </w:p>
    <w:p w14:paraId="21B72E4B" w14:textId="77777777" w:rsidR="00B4059D" w:rsidRPr="00E83ABD" w:rsidRDefault="00B4059D" w:rsidP="00792DC0">
      <w:pPr>
        <w:tabs>
          <w:tab w:val="left" w:pos="567"/>
        </w:tabs>
        <w:spacing w:line="238" w:lineRule="auto"/>
        <w:rPr>
          <w:rFonts w:ascii="Arial" w:hAnsi="Arial" w:cs="Arial"/>
        </w:rPr>
      </w:pPr>
      <w:r>
        <w:rPr>
          <w:rFonts w:ascii="Arial" w:hAnsi="Arial" w:cs="Arial"/>
        </w:rPr>
        <w:lastRenderedPageBreak/>
        <w:t xml:space="preserve">21.1. </w:t>
      </w:r>
      <w:r w:rsidRPr="00E83ABD">
        <w:rPr>
          <w:rFonts w:ascii="Arial" w:hAnsi="Arial" w:cs="Arial"/>
        </w:rPr>
        <w:t xml:space="preserve">Si le Contractant ne livre pas tout ou partie des fournitures ou n'exécute pas les services dans la période de mise en œuvre des tâches du marché, </w:t>
      </w:r>
      <w:r>
        <w:rPr>
          <w:rFonts w:ascii="Arial" w:hAnsi="Arial" w:cs="Arial"/>
        </w:rPr>
        <w:t>DCI</w:t>
      </w:r>
      <w:r w:rsidRPr="00E83ABD">
        <w:rPr>
          <w:rFonts w:ascii="Arial" w:hAnsi="Arial" w:cs="Arial"/>
        </w:rPr>
        <w:t xml:space="preserve"> a droit, sans mise en demeure et sans préjudice des autres recours prévus par le marché, à une indemnité forfaitaire pour chaque journée ou partie de journée écoulée entre la fin de la période de mise en œuvre des tâches, éventuellement prolongée en vertu de l'article 20, et la date réelle d'achèvement. Le forfait journalier est </w:t>
      </w:r>
      <w:r w:rsidR="00792DC0">
        <w:rPr>
          <w:rFonts w:ascii="Arial" w:hAnsi="Arial" w:cs="Arial"/>
        </w:rPr>
        <w:t>défini aux conditions particulières</w:t>
      </w:r>
      <w:r>
        <w:rPr>
          <w:rFonts w:ascii="Arial" w:hAnsi="Arial" w:cs="Arial"/>
        </w:rPr>
        <w:t>, sans pouvoir excéder 10</w:t>
      </w:r>
      <w:r w:rsidRPr="00E83ABD">
        <w:rPr>
          <w:rFonts w:ascii="Arial" w:hAnsi="Arial" w:cs="Arial"/>
        </w:rPr>
        <w:t xml:space="preserve"> % du montant total du marché.</w:t>
      </w:r>
    </w:p>
    <w:p w14:paraId="0B77C00D" w14:textId="77777777" w:rsidR="00B4059D" w:rsidRPr="00E83ABD" w:rsidRDefault="00B4059D" w:rsidP="00B4059D">
      <w:pPr>
        <w:tabs>
          <w:tab w:val="left" w:pos="567"/>
        </w:tabs>
        <w:spacing w:line="236" w:lineRule="auto"/>
        <w:ind w:right="20"/>
        <w:rPr>
          <w:rFonts w:ascii="Arial" w:hAnsi="Arial" w:cs="Arial"/>
        </w:rPr>
      </w:pPr>
      <w:r w:rsidRPr="00E83ABD">
        <w:rPr>
          <w:rFonts w:ascii="Arial" w:hAnsi="Arial" w:cs="Arial"/>
        </w:rPr>
        <w:t>21.2.</w:t>
      </w:r>
      <w:r w:rsidRPr="00E83ABD">
        <w:rPr>
          <w:rFonts w:ascii="Arial" w:hAnsi="Arial" w:cs="Arial"/>
        </w:rPr>
        <w:tab/>
        <w:t>Lorsque l’absence de livraison d’une partie des fournitures fait obstacle à l’utilisation normale de l’ensemble des fournitures considérées comme un tout, l’indemnité forfaitaire prévue à l’article 21, paragraphe 1, est calculée sur le montant total du marché.</w:t>
      </w:r>
    </w:p>
    <w:p w14:paraId="0C0F6D2C" w14:textId="77777777" w:rsidR="00B4059D" w:rsidRPr="00E83ABD" w:rsidRDefault="00B4059D" w:rsidP="00B4059D">
      <w:pPr>
        <w:tabs>
          <w:tab w:val="left" w:pos="567"/>
        </w:tabs>
        <w:spacing w:line="235" w:lineRule="auto"/>
        <w:ind w:right="20"/>
        <w:rPr>
          <w:rFonts w:ascii="Arial" w:hAnsi="Arial" w:cs="Arial"/>
        </w:rPr>
      </w:pPr>
      <w:r w:rsidRPr="00E83ABD">
        <w:rPr>
          <w:rFonts w:ascii="Arial" w:hAnsi="Arial" w:cs="Arial"/>
        </w:rPr>
        <w:t>21.3.</w:t>
      </w:r>
      <w:r w:rsidRPr="00E83ABD">
        <w:rPr>
          <w:rFonts w:ascii="Arial" w:hAnsi="Arial" w:cs="Arial"/>
        </w:rPr>
        <w:tab/>
        <w:t xml:space="preserve">Si </w:t>
      </w:r>
      <w:r>
        <w:rPr>
          <w:rFonts w:ascii="Arial" w:hAnsi="Arial" w:cs="Arial"/>
        </w:rPr>
        <w:t>DCI peut prétendre à au moins 10</w:t>
      </w:r>
      <w:r w:rsidRPr="00E83ABD">
        <w:rPr>
          <w:rFonts w:ascii="Arial" w:hAnsi="Arial" w:cs="Arial"/>
        </w:rPr>
        <w:t xml:space="preserve"> % du montant total du marché, elle peut, après avoir donné un préavis au Contractant :</w:t>
      </w:r>
    </w:p>
    <w:p w14:paraId="46DBD82C" w14:textId="77777777" w:rsidR="00B4059D" w:rsidRPr="00E83ABD" w:rsidRDefault="00B4059D" w:rsidP="00B4059D">
      <w:pPr>
        <w:numPr>
          <w:ilvl w:val="1"/>
          <w:numId w:val="8"/>
        </w:numPr>
        <w:tabs>
          <w:tab w:val="clear" w:pos="1080"/>
          <w:tab w:val="left" w:pos="567"/>
        </w:tabs>
        <w:spacing w:line="244" w:lineRule="auto"/>
        <w:ind w:right="3760"/>
        <w:rPr>
          <w:rFonts w:ascii="Arial" w:hAnsi="Arial" w:cs="Arial"/>
        </w:rPr>
      </w:pPr>
      <w:proofErr w:type="gramStart"/>
      <w:r w:rsidRPr="00E83ABD">
        <w:rPr>
          <w:rFonts w:ascii="Arial" w:hAnsi="Arial" w:cs="Arial"/>
        </w:rPr>
        <w:t>saisir</w:t>
      </w:r>
      <w:proofErr w:type="gramEnd"/>
      <w:r w:rsidRPr="00E83ABD">
        <w:rPr>
          <w:rFonts w:ascii="Arial" w:hAnsi="Arial" w:cs="Arial"/>
        </w:rPr>
        <w:t xml:space="preserve"> la garantie de bonne exécution ; </w:t>
      </w:r>
    </w:p>
    <w:p w14:paraId="7B00E9BF" w14:textId="77777777" w:rsidR="00B4059D" w:rsidRPr="00E83ABD" w:rsidRDefault="00B4059D" w:rsidP="00B4059D">
      <w:pPr>
        <w:numPr>
          <w:ilvl w:val="1"/>
          <w:numId w:val="8"/>
        </w:numPr>
        <w:tabs>
          <w:tab w:val="clear" w:pos="1080"/>
          <w:tab w:val="left" w:pos="567"/>
        </w:tabs>
        <w:spacing w:line="244" w:lineRule="auto"/>
        <w:ind w:right="3760"/>
        <w:rPr>
          <w:rFonts w:ascii="Arial" w:hAnsi="Arial" w:cs="Arial"/>
        </w:rPr>
      </w:pPr>
      <w:proofErr w:type="gramStart"/>
      <w:r w:rsidRPr="00E83ABD">
        <w:rPr>
          <w:rFonts w:ascii="Arial" w:hAnsi="Arial" w:cs="Arial"/>
        </w:rPr>
        <w:t>résilier</w:t>
      </w:r>
      <w:proofErr w:type="gramEnd"/>
      <w:r w:rsidRPr="00E83ABD">
        <w:rPr>
          <w:rFonts w:ascii="Arial" w:hAnsi="Arial" w:cs="Arial"/>
        </w:rPr>
        <w:t xml:space="preserve"> le marché,</w:t>
      </w:r>
    </w:p>
    <w:p w14:paraId="6D143573" w14:textId="77777777" w:rsidR="00B4059D" w:rsidRPr="00E83ABD" w:rsidRDefault="00B4059D" w:rsidP="00B4059D">
      <w:pPr>
        <w:numPr>
          <w:ilvl w:val="1"/>
          <w:numId w:val="8"/>
        </w:numPr>
        <w:tabs>
          <w:tab w:val="clear" w:pos="1080"/>
          <w:tab w:val="left" w:pos="567"/>
        </w:tabs>
        <w:spacing w:line="244" w:lineRule="auto"/>
        <w:ind w:right="-10"/>
        <w:rPr>
          <w:rFonts w:ascii="Arial" w:hAnsi="Arial" w:cs="Arial"/>
        </w:rPr>
      </w:pPr>
      <w:proofErr w:type="gramStart"/>
      <w:r w:rsidRPr="00E83ABD">
        <w:rPr>
          <w:rFonts w:ascii="Arial" w:hAnsi="Arial" w:cs="Arial"/>
        </w:rPr>
        <w:t>conclure</w:t>
      </w:r>
      <w:proofErr w:type="gramEnd"/>
      <w:r w:rsidRPr="00E83ABD">
        <w:rPr>
          <w:rFonts w:ascii="Arial" w:hAnsi="Arial" w:cs="Arial"/>
        </w:rPr>
        <w:t xml:space="preserve"> un marché avec un tiers aux frais du Contractant pour la partie des fournitures restant à livrer.</w:t>
      </w:r>
    </w:p>
    <w:p w14:paraId="3B5380BA" w14:textId="77777777" w:rsidR="003E4187" w:rsidRPr="00E83ABD" w:rsidRDefault="003E4187" w:rsidP="00852E16">
      <w:pPr>
        <w:tabs>
          <w:tab w:val="left" w:pos="567"/>
        </w:tabs>
        <w:spacing w:line="244" w:lineRule="auto"/>
        <w:ind w:left="1080" w:right="-10"/>
        <w:rPr>
          <w:rFonts w:ascii="Arial" w:hAnsi="Arial" w:cs="Arial"/>
        </w:rPr>
      </w:pPr>
    </w:p>
    <w:p w14:paraId="0D7E3478" w14:textId="77777777" w:rsidR="00C87B37" w:rsidRDefault="00C87B37" w:rsidP="003E4187">
      <w:pPr>
        <w:tabs>
          <w:tab w:val="left" w:pos="1420"/>
        </w:tabs>
        <w:spacing w:line="0" w:lineRule="atLeast"/>
        <w:rPr>
          <w:rFonts w:ascii="Arial" w:hAnsi="Arial" w:cs="Arial"/>
          <w:b/>
        </w:rPr>
      </w:pPr>
      <w:r w:rsidRPr="00E83ABD">
        <w:rPr>
          <w:rFonts w:ascii="Arial" w:hAnsi="Arial" w:cs="Arial"/>
          <w:b/>
        </w:rPr>
        <w:t>Article 22 -</w:t>
      </w:r>
      <w:r w:rsidR="00852E16">
        <w:rPr>
          <w:rFonts w:ascii="Arial" w:hAnsi="Arial" w:cs="Arial"/>
          <w:b/>
        </w:rPr>
        <w:t xml:space="preserve"> </w:t>
      </w:r>
      <w:r w:rsidRPr="00E83ABD">
        <w:rPr>
          <w:rFonts w:ascii="Arial" w:hAnsi="Arial" w:cs="Arial"/>
          <w:b/>
        </w:rPr>
        <w:t>Modifications</w:t>
      </w:r>
    </w:p>
    <w:p w14:paraId="3DAF8B5A" w14:textId="77777777" w:rsidR="00E83ABD" w:rsidRPr="00E83ABD" w:rsidRDefault="00E83ABD" w:rsidP="003E4187">
      <w:pPr>
        <w:tabs>
          <w:tab w:val="left" w:pos="1420"/>
        </w:tabs>
        <w:spacing w:line="0" w:lineRule="atLeast"/>
        <w:rPr>
          <w:rFonts w:ascii="Arial" w:hAnsi="Arial" w:cs="Arial"/>
          <w:b/>
        </w:rPr>
      </w:pPr>
    </w:p>
    <w:p w14:paraId="1281D889" w14:textId="77777777" w:rsidR="00C87B37" w:rsidRPr="00E83ABD" w:rsidRDefault="00C87B37" w:rsidP="00F409AC">
      <w:pPr>
        <w:tabs>
          <w:tab w:val="left" w:pos="567"/>
        </w:tabs>
        <w:spacing w:line="237" w:lineRule="auto"/>
        <w:ind w:right="20"/>
        <w:rPr>
          <w:rFonts w:ascii="Arial" w:hAnsi="Arial" w:cs="Arial"/>
        </w:rPr>
      </w:pPr>
      <w:r w:rsidRPr="00E83ABD">
        <w:rPr>
          <w:rFonts w:ascii="Arial" w:hAnsi="Arial" w:cs="Arial"/>
        </w:rPr>
        <w:t>22.1.</w:t>
      </w:r>
      <w:r w:rsidRPr="00E83ABD">
        <w:rPr>
          <w:rFonts w:ascii="Arial" w:hAnsi="Arial" w:cs="Arial"/>
        </w:rPr>
        <w:tab/>
        <w:t xml:space="preserve">Toute modification du marché doit faire l’objet d’un avenant signé par les deux parties ou d'un ordre de service émis par </w:t>
      </w:r>
      <w:r w:rsidR="00592348">
        <w:rPr>
          <w:rFonts w:ascii="Arial" w:hAnsi="Arial" w:cs="Arial"/>
        </w:rPr>
        <w:t>DCI</w:t>
      </w:r>
      <w:r w:rsidRPr="00E83ABD">
        <w:rPr>
          <w:rFonts w:ascii="Arial" w:hAnsi="Arial" w:cs="Arial"/>
        </w:rPr>
        <w:t xml:space="preserve">. Toute modification substantielle du marché, y inclus toute modification du montant total du marché, doit faire l’objet d’un avenant. </w:t>
      </w:r>
    </w:p>
    <w:p w14:paraId="1A5CB545" w14:textId="77777777" w:rsidR="00C87B37" w:rsidRPr="00E83ABD" w:rsidRDefault="00C87B37" w:rsidP="00F409AC">
      <w:pPr>
        <w:tabs>
          <w:tab w:val="left" w:pos="567"/>
        </w:tabs>
        <w:spacing w:line="237" w:lineRule="auto"/>
        <w:ind w:right="20"/>
        <w:rPr>
          <w:rFonts w:ascii="Arial" w:hAnsi="Arial" w:cs="Arial"/>
        </w:rPr>
      </w:pPr>
      <w:r w:rsidRPr="00E83ABD">
        <w:rPr>
          <w:rFonts w:ascii="Arial" w:hAnsi="Arial" w:cs="Arial"/>
        </w:rPr>
        <w:t>22.2.</w:t>
      </w:r>
      <w:r w:rsidRPr="00E83ABD">
        <w:rPr>
          <w:rFonts w:ascii="Arial" w:hAnsi="Arial" w:cs="Arial"/>
        </w:rPr>
        <w:tab/>
      </w:r>
      <w:r w:rsidR="00592348">
        <w:rPr>
          <w:rFonts w:ascii="Arial" w:hAnsi="Arial" w:cs="Arial"/>
        </w:rPr>
        <w:t>DCI</w:t>
      </w:r>
      <w:r w:rsidRPr="00E83ABD">
        <w:rPr>
          <w:rFonts w:ascii="Arial" w:hAnsi="Arial" w:cs="Arial"/>
        </w:rPr>
        <w:t xml:space="preserve"> se réserve le droit de modifier par ordre de service les quantités prévues par lot ou par élément de +/- 100 % au moment de la passation du marché et au cours de sa validité. L'augmentation ou la réduction de la valeur totale des fournitures qui résulte de cette variation ne peut excéder 25 % du montant de l'offre. Les prix unitaires figurant</w:t>
      </w:r>
      <w:bookmarkStart w:id="36" w:name="page17"/>
      <w:bookmarkEnd w:id="36"/>
      <w:r w:rsidR="00267BD4" w:rsidRPr="00E83ABD">
        <w:rPr>
          <w:rFonts w:ascii="Arial" w:hAnsi="Arial" w:cs="Arial"/>
        </w:rPr>
        <w:t xml:space="preserve"> </w:t>
      </w:r>
      <w:r w:rsidRPr="00E83ABD">
        <w:rPr>
          <w:rFonts w:ascii="Arial" w:hAnsi="Arial" w:cs="Arial"/>
        </w:rPr>
        <w:t>dans l'offre sont applicables aux quantités commandées dans les limites de cette modification.</w:t>
      </w:r>
    </w:p>
    <w:p w14:paraId="71A2E610" w14:textId="77777777" w:rsidR="00C87B37" w:rsidRPr="00E83ABD" w:rsidRDefault="00C87B37" w:rsidP="003E4187">
      <w:pPr>
        <w:tabs>
          <w:tab w:val="left" w:pos="567"/>
        </w:tabs>
        <w:spacing w:line="239" w:lineRule="auto"/>
        <w:ind w:right="20"/>
        <w:rPr>
          <w:rFonts w:ascii="Arial" w:hAnsi="Arial" w:cs="Arial"/>
        </w:rPr>
      </w:pPr>
      <w:r w:rsidRPr="00E83ABD">
        <w:rPr>
          <w:rFonts w:ascii="Arial" w:hAnsi="Arial" w:cs="Arial"/>
        </w:rPr>
        <w:t>22.3.</w:t>
      </w:r>
      <w:r w:rsidRPr="00E83ABD">
        <w:rPr>
          <w:rFonts w:ascii="Arial" w:hAnsi="Arial" w:cs="Arial"/>
        </w:rPr>
        <w:tab/>
      </w:r>
      <w:r w:rsidR="00592348">
        <w:rPr>
          <w:rFonts w:ascii="Arial" w:hAnsi="Arial" w:cs="Arial"/>
        </w:rPr>
        <w:t>DCI</w:t>
      </w:r>
      <w:r w:rsidRPr="00E83ABD">
        <w:rPr>
          <w:rFonts w:ascii="Arial" w:hAnsi="Arial" w:cs="Arial"/>
        </w:rPr>
        <w:t xml:space="preserve"> </w:t>
      </w:r>
      <w:r w:rsidR="00834D20" w:rsidRPr="00E83ABD">
        <w:rPr>
          <w:rFonts w:ascii="Arial" w:hAnsi="Arial" w:cs="Arial"/>
        </w:rPr>
        <w:t>a</w:t>
      </w:r>
      <w:r w:rsidRPr="00E83ABD">
        <w:rPr>
          <w:rFonts w:ascii="Arial" w:hAnsi="Arial" w:cs="Arial"/>
        </w:rPr>
        <w:t xml:space="preserve"> compétence pour ordonner toute modification à une partie quelconque des fournitures nécessaires au bon achèvement et/ou au fonctionnement des fournitures. Ces modifications par ordre de service peuvent consister en des ajouts, des suppressions, des substitutions, des changements en qualité ou en quantité ou dans la forme, la nature et le genre, ainsi que dans les plans, modèles ou spécifications, lorsque les fournitures doivent être spécialement fabriquées pour </w:t>
      </w:r>
      <w:r w:rsidR="00592348">
        <w:rPr>
          <w:rFonts w:ascii="Arial" w:hAnsi="Arial" w:cs="Arial"/>
        </w:rPr>
        <w:t>DCI</w:t>
      </w:r>
      <w:r w:rsidRPr="00E83ABD">
        <w:rPr>
          <w:rFonts w:ascii="Arial" w:hAnsi="Arial" w:cs="Arial"/>
        </w:rPr>
        <w:t>, dans le mode de transport ou d'emballage, le lieu de livraison et l'échelonnement, le mode ou le calendrier, tels que prévus, de mise en œuvre des tâches. Aucun ordre de service ne peut avoir pour effet d'invalider le marché. Toutefois, l'incidence financière éventuelle d'une telle modification est évaluée conformément à l'article 22, paragraphe 7.</w:t>
      </w:r>
    </w:p>
    <w:p w14:paraId="1160F764" w14:textId="77777777" w:rsidR="00C87B37" w:rsidRPr="00E83ABD" w:rsidRDefault="00C87B37" w:rsidP="003E4187">
      <w:pPr>
        <w:tabs>
          <w:tab w:val="left" w:pos="567"/>
        </w:tabs>
        <w:spacing w:line="0" w:lineRule="atLeast"/>
        <w:rPr>
          <w:rFonts w:ascii="Arial" w:hAnsi="Arial" w:cs="Arial"/>
        </w:rPr>
      </w:pPr>
      <w:r w:rsidRPr="00E83ABD">
        <w:rPr>
          <w:rFonts w:ascii="Arial" w:hAnsi="Arial" w:cs="Arial"/>
        </w:rPr>
        <w:t>22.4.</w:t>
      </w:r>
      <w:r w:rsidRPr="00E83ABD">
        <w:rPr>
          <w:rFonts w:ascii="Arial" w:hAnsi="Arial" w:cs="Arial"/>
        </w:rPr>
        <w:tab/>
        <w:t>Tout ordre de service est émis par écrit, sous réserve que</w:t>
      </w:r>
      <w:r w:rsidR="009648BF" w:rsidRPr="00E83ABD">
        <w:rPr>
          <w:rFonts w:ascii="Arial" w:hAnsi="Arial" w:cs="Arial"/>
        </w:rPr>
        <w:t xml:space="preserve"> </w:t>
      </w:r>
      <w:r w:rsidRPr="00E83ABD">
        <w:rPr>
          <w:rFonts w:ascii="Arial" w:hAnsi="Arial" w:cs="Arial"/>
        </w:rPr>
        <w:t>:</w:t>
      </w:r>
    </w:p>
    <w:p w14:paraId="4FFF694E" w14:textId="77777777" w:rsidR="00C87B37" w:rsidRPr="00E83ABD" w:rsidRDefault="00C87B37" w:rsidP="007B3474">
      <w:pPr>
        <w:numPr>
          <w:ilvl w:val="0"/>
          <w:numId w:val="40"/>
        </w:numPr>
        <w:tabs>
          <w:tab w:val="left" w:pos="567"/>
          <w:tab w:val="left" w:pos="1560"/>
        </w:tabs>
        <w:suppressAutoHyphens w:val="0"/>
        <w:spacing w:line="236" w:lineRule="auto"/>
        <w:ind w:left="567" w:hanging="207"/>
        <w:rPr>
          <w:rFonts w:ascii="Arial" w:hAnsi="Arial" w:cs="Arial"/>
        </w:rPr>
      </w:pPr>
      <w:proofErr w:type="gramStart"/>
      <w:r w:rsidRPr="00E83ABD">
        <w:rPr>
          <w:rFonts w:ascii="Arial" w:hAnsi="Arial" w:cs="Arial"/>
        </w:rPr>
        <w:t>si</w:t>
      </w:r>
      <w:proofErr w:type="gramEnd"/>
      <w:r w:rsidRPr="00E83ABD">
        <w:rPr>
          <w:rFonts w:ascii="Arial" w:hAnsi="Arial" w:cs="Arial"/>
        </w:rPr>
        <w:t xml:space="preserve">, pour une raison quelconque, </w:t>
      </w:r>
      <w:r w:rsidR="00592348">
        <w:rPr>
          <w:rFonts w:ascii="Arial" w:hAnsi="Arial" w:cs="Arial"/>
        </w:rPr>
        <w:t>DCI</w:t>
      </w:r>
      <w:r w:rsidR="00B97DEE" w:rsidRPr="00E83ABD">
        <w:rPr>
          <w:rFonts w:ascii="Arial" w:hAnsi="Arial" w:cs="Arial"/>
        </w:rPr>
        <w:t xml:space="preserve"> e</w:t>
      </w:r>
      <w:r w:rsidRPr="00E83ABD">
        <w:rPr>
          <w:rFonts w:ascii="Arial" w:hAnsi="Arial" w:cs="Arial"/>
        </w:rPr>
        <w:t>stime nécessaire de donner une instruction orale, il/elle la confirme aussitôt que possible par un ordre de service</w:t>
      </w:r>
      <w:r w:rsidR="004E25EF" w:rsidRPr="00E83ABD">
        <w:rPr>
          <w:rFonts w:ascii="Arial" w:hAnsi="Arial" w:cs="Arial"/>
        </w:rPr>
        <w:t xml:space="preserve"> </w:t>
      </w:r>
      <w:r w:rsidRPr="00E83ABD">
        <w:rPr>
          <w:rFonts w:ascii="Arial" w:hAnsi="Arial" w:cs="Arial"/>
        </w:rPr>
        <w:t>;</w:t>
      </w:r>
    </w:p>
    <w:p w14:paraId="1477B519" w14:textId="77777777" w:rsidR="00C87B37" w:rsidRPr="00E83ABD" w:rsidRDefault="00C87B37" w:rsidP="007B3474">
      <w:pPr>
        <w:numPr>
          <w:ilvl w:val="0"/>
          <w:numId w:val="40"/>
        </w:numPr>
        <w:tabs>
          <w:tab w:val="left" w:pos="567"/>
          <w:tab w:val="left" w:pos="1560"/>
        </w:tabs>
        <w:suppressAutoHyphens w:val="0"/>
        <w:spacing w:line="237" w:lineRule="auto"/>
        <w:ind w:left="567" w:right="20" w:hanging="207"/>
        <w:rPr>
          <w:rFonts w:ascii="Arial" w:hAnsi="Arial" w:cs="Arial"/>
        </w:rPr>
      </w:pPr>
      <w:proofErr w:type="gramStart"/>
      <w:r w:rsidRPr="00E83ABD">
        <w:rPr>
          <w:rFonts w:ascii="Arial" w:hAnsi="Arial" w:cs="Arial"/>
        </w:rPr>
        <w:t>si</w:t>
      </w:r>
      <w:proofErr w:type="gramEnd"/>
      <w:r w:rsidRPr="00E83ABD">
        <w:rPr>
          <w:rFonts w:ascii="Arial" w:hAnsi="Arial" w:cs="Arial"/>
        </w:rPr>
        <w:t xml:space="preserve"> le </w:t>
      </w:r>
      <w:r w:rsidR="00B04420" w:rsidRPr="00E83ABD">
        <w:rPr>
          <w:rFonts w:ascii="Arial" w:hAnsi="Arial" w:cs="Arial"/>
        </w:rPr>
        <w:t>Contractant</w:t>
      </w:r>
      <w:r w:rsidRPr="00E83ABD">
        <w:rPr>
          <w:rFonts w:ascii="Arial" w:hAnsi="Arial" w:cs="Arial"/>
        </w:rPr>
        <w:t xml:space="preserve"> confirme par écrit une instruction orale aux fins de l'article 22, paragraphe 4, point a), et que la confirmation n'est pas aussitôt réfutée par écrit par </w:t>
      </w:r>
      <w:r w:rsidR="00592348">
        <w:rPr>
          <w:rFonts w:ascii="Arial" w:hAnsi="Arial" w:cs="Arial"/>
        </w:rPr>
        <w:t>DCI</w:t>
      </w:r>
      <w:r w:rsidRPr="00E83ABD">
        <w:rPr>
          <w:rFonts w:ascii="Arial" w:hAnsi="Arial" w:cs="Arial"/>
        </w:rPr>
        <w:t xml:space="preserve">, </w:t>
      </w:r>
      <w:r w:rsidR="00592348">
        <w:rPr>
          <w:rFonts w:ascii="Arial" w:hAnsi="Arial" w:cs="Arial"/>
        </w:rPr>
        <w:t>DCI</w:t>
      </w:r>
      <w:r w:rsidRPr="00E83ABD">
        <w:rPr>
          <w:rFonts w:ascii="Arial" w:hAnsi="Arial" w:cs="Arial"/>
        </w:rPr>
        <w:t xml:space="preserve"> est réputé avoir donné un ordre de service</w:t>
      </w:r>
      <w:r w:rsidR="004E25EF" w:rsidRPr="00E83ABD">
        <w:rPr>
          <w:rFonts w:ascii="Arial" w:hAnsi="Arial" w:cs="Arial"/>
        </w:rPr>
        <w:t xml:space="preserve"> </w:t>
      </w:r>
      <w:r w:rsidRPr="00E83ABD">
        <w:rPr>
          <w:rFonts w:ascii="Arial" w:hAnsi="Arial" w:cs="Arial"/>
        </w:rPr>
        <w:t>;</w:t>
      </w:r>
    </w:p>
    <w:p w14:paraId="4F6B38CD" w14:textId="77777777" w:rsidR="00C87B37" w:rsidRPr="00E83ABD" w:rsidRDefault="00C87B37" w:rsidP="007B3474">
      <w:pPr>
        <w:numPr>
          <w:ilvl w:val="0"/>
          <w:numId w:val="40"/>
        </w:numPr>
        <w:tabs>
          <w:tab w:val="left" w:pos="567"/>
          <w:tab w:val="left" w:pos="1560"/>
        </w:tabs>
        <w:suppressAutoHyphens w:val="0"/>
        <w:spacing w:line="237" w:lineRule="auto"/>
        <w:ind w:left="567" w:right="20" w:hanging="207"/>
        <w:rPr>
          <w:rFonts w:ascii="Arial" w:hAnsi="Arial" w:cs="Arial"/>
        </w:rPr>
      </w:pPr>
      <w:proofErr w:type="gramStart"/>
      <w:r w:rsidRPr="00E83ABD">
        <w:rPr>
          <w:rFonts w:ascii="Arial" w:hAnsi="Arial" w:cs="Arial"/>
        </w:rPr>
        <w:t>aucun</w:t>
      </w:r>
      <w:proofErr w:type="gramEnd"/>
      <w:r w:rsidRPr="00E83ABD">
        <w:rPr>
          <w:rFonts w:ascii="Arial" w:hAnsi="Arial" w:cs="Arial"/>
        </w:rPr>
        <w:t xml:space="preserve"> ordre de service n'est requis pour augmenter ou diminuer la quantité d'une partie quelconque des travaux de pose et d'installations accessoires et que cette augmentation ou cette diminution résulte d'une insuffisance ou d'une surévaluation des quantités estimées figurant au budget ventilé.</w:t>
      </w:r>
    </w:p>
    <w:p w14:paraId="5F6EFD91" w14:textId="77777777" w:rsidR="00C87B37" w:rsidRPr="00E83ABD" w:rsidRDefault="00C87B37" w:rsidP="007D7BE4">
      <w:pPr>
        <w:tabs>
          <w:tab w:val="left" w:pos="567"/>
        </w:tabs>
        <w:spacing w:line="237" w:lineRule="auto"/>
        <w:rPr>
          <w:rFonts w:ascii="Arial" w:hAnsi="Arial" w:cs="Arial"/>
        </w:rPr>
      </w:pPr>
      <w:r w:rsidRPr="00E83ABD">
        <w:rPr>
          <w:rFonts w:ascii="Arial" w:hAnsi="Arial" w:cs="Arial"/>
        </w:rPr>
        <w:t>22.5.</w:t>
      </w:r>
      <w:r w:rsidRPr="00E83ABD">
        <w:rPr>
          <w:rFonts w:ascii="Arial" w:hAnsi="Arial" w:cs="Arial"/>
        </w:rPr>
        <w:tab/>
        <w:t xml:space="preserve">Sans préjudice de l’article 22, paragraphe 4, </w:t>
      </w:r>
      <w:r w:rsidR="00592348">
        <w:rPr>
          <w:rFonts w:ascii="Arial" w:hAnsi="Arial" w:cs="Arial"/>
        </w:rPr>
        <w:t>DCI</w:t>
      </w:r>
      <w:r w:rsidRPr="00E83ABD">
        <w:rPr>
          <w:rFonts w:ascii="Arial" w:hAnsi="Arial" w:cs="Arial"/>
        </w:rPr>
        <w:t xml:space="preserve">, avant d'émettre un ordre de service, informe le </w:t>
      </w:r>
      <w:r w:rsidR="00B04420" w:rsidRPr="00E83ABD">
        <w:rPr>
          <w:rFonts w:ascii="Arial" w:hAnsi="Arial" w:cs="Arial"/>
        </w:rPr>
        <w:t>Contractant</w:t>
      </w:r>
      <w:r w:rsidRPr="00E83ABD">
        <w:rPr>
          <w:rFonts w:ascii="Arial" w:hAnsi="Arial" w:cs="Arial"/>
        </w:rPr>
        <w:t xml:space="preserve"> de la nature et de la forme de cette modification. Le </w:t>
      </w:r>
      <w:r w:rsidR="00B04420" w:rsidRPr="00E83ABD">
        <w:rPr>
          <w:rFonts w:ascii="Arial" w:hAnsi="Arial" w:cs="Arial"/>
        </w:rPr>
        <w:t>Contractant</w:t>
      </w:r>
      <w:r w:rsidRPr="00E83ABD">
        <w:rPr>
          <w:rFonts w:ascii="Arial" w:hAnsi="Arial" w:cs="Arial"/>
        </w:rPr>
        <w:t xml:space="preserve"> soumet alors dès que possible au gestionnaire du projet une proposition écrite relative</w:t>
      </w:r>
      <w:r w:rsidR="009648BF" w:rsidRPr="00E83ABD">
        <w:rPr>
          <w:rFonts w:ascii="Arial" w:hAnsi="Arial" w:cs="Arial"/>
        </w:rPr>
        <w:t xml:space="preserve"> </w:t>
      </w:r>
      <w:r w:rsidRPr="00E83ABD">
        <w:rPr>
          <w:rFonts w:ascii="Arial" w:hAnsi="Arial" w:cs="Arial"/>
        </w:rPr>
        <w:t>:</w:t>
      </w:r>
    </w:p>
    <w:p w14:paraId="40028F7F" w14:textId="77777777" w:rsidR="00C87B37" w:rsidRPr="00E83ABD" w:rsidRDefault="007D7BE4" w:rsidP="007B3474">
      <w:pPr>
        <w:numPr>
          <w:ilvl w:val="1"/>
          <w:numId w:val="8"/>
        </w:numPr>
        <w:tabs>
          <w:tab w:val="clear" w:pos="1080"/>
          <w:tab w:val="left" w:pos="567"/>
        </w:tabs>
        <w:spacing w:line="234" w:lineRule="auto"/>
        <w:ind w:left="567" w:right="20" w:hanging="141"/>
        <w:rPr>
          <w:rFonts w:ascii="Arial" w:hAnsi="Arial" w:cs="Arial"/>
        </w:rPr>
      </w:pPr>
      <w:proofErr w:type="gramStart"/>
      <w:r w:rsidRPr="00E83ABD">
        <w:rPr>
          <w:rFonts w:ascii="Arial" w:hAnsi="Arial" w:cs="Arial"/>
        </w:rPr>
        <w:t>à</w:t>
      </w:r>
      <w:proofErr w:type="gramEnd"/>
      <w:r w:rsidRPr="00E83ABD">
        <w:rPr>
          <w:rFonts w:ascii="Arial" w:hAnsi="Arial" w:cs="Arial"/>
        </w:rPr>
        <w:t xml:space="preserve"> </w:t>
      </w:r>
      <w:r w:rsidR="00C87B37" w:rsidRPr="00E83ABD">
        <w:rPr>
          <w:rFonts w:ascii="Arial" w:hAnsi="Arial" w:cs="Arial"/>
        </w:rPr>
        <w:t>la description des tâches éventuelles à effectuer ou des mesures à prendre et un programme de mise en œuvre des tâches</w:t>
      </w:r>
      <w:r w:rsidR="004E25EF" w:rsidRPr="00E83ABD">
        <w:rPr>
          <w:rFonts w:ascii="Arial" w:hAnsi="Arial" w:cs="Arial"/>
        </w:rPr>
        <w:t xml:space="preserve"> </w:t>
      </w:r>
      <w:r w:rsidR="00C87B37" w:rsidRPr="00E83ABD">
        <w:rPr>
          <w:rFonts w:ascii="Arial" w:hAnsi="Arial" w:cs="Arial"/>
        </w:rPr>
        <w:t>;</w:t>
      </w:r>
    </w:p>
    <w:p w14:paraId="3D47E396" w14:textId="77777777" w:rsidR="00C87B37" w:rsidRPr="00E83ABD" w:rsidRDefault="00C87B37" w:rsidP="007B3474">
      <w:pPr>
        <w:numPr>
          <w:ilvl w:val="1"/>
          <w:numId w:val="8"/>
        </w:numPr>
        <w:tabs>
          <w:tab w:val="clear" w:pos="1080"/>
          <w:tab w:val="left" w:pos="567"/>
        </w:tabs>
        <w:spacing w:line="234" w:lineRule="auto"/>
        <w:ind w:left="567" w:right="20" w:hanging="141"/>
        <w:rPr>
          <w:rFonts w:ascii="Arial" w:hAnsi="Arial" w:cs="Arial"/>
        </w:rPr>
      </w:pPr>
      <w:proofErr w:type="gramStart"/>
      <w:r w:rsidRPr="00E83ABD">
        <w:rPr>
          <w:rFonts w:ascii="Arial" w:hAnsi="Arial" w:cs="Arial"/>
        </w:rPr>
        <w:t>aux</w:t>
      </w:r>
      <w:proofErr w:type="gramEnd"/>
      <w:r w:rsidRPr="00E83ABD">
        <w:rPr>
          <w:rFonts w:ascii="Arial" w:hAnsi="Arial" w:cs="Arial"/>
        </w:rPr>
        <w:t xml:space="preserve"> modifications nécessaires au programme général de mise en œuvre des tâches ou à l'une quelconque des obligations du </w:t>
      </w:r>
      <w:r w:rsidR="00B04420" w:rsidRPr="00E83ABD">
        <w:rPr>
          <w:rFonts w:ascii="Arial" w:hAnsi="Arial" w:cs="Arial"/>
        </w:rPr>
        <w:t>Contractant</w:t>
      </w:r>
      <w:r w:rsidRPr="00E83ABD">
        <w:rPr>
          <w:rFonts w:ascii="Arial" w:hAnsi="Arial" w:cs="Arial"/>
        </w:rPr>
        <w:t xml:space="preserve"> au titre du marché</w:t>
      </w:r>
      <w:r w:rsidR="004E25EF" w:rsidRPr="00E83ABD">
        <w:rPr>
          <w:rFonts w:ascii="Arial" w:hAnsi="Arial" w:cs="Arial"/>
        </w:rPr>
        <w:t xml:space="preserve"> </w:t>
      </w:r>
      <w:r w:rsidRPr="00E83ABD">
        <w:rPr>
          <w:rFonts w:ascii="Arial" w:hAnsi="Arial" w:cs="Arial"/>
        </w:rPr>
        <w:t>;</w:t>
      </w:r>
    </w:p>
    <w:p w14:paraId="09F2D347" w14:textId="77777777" w:rsidR="00C87B37" w:rsidRPr="00E83ABD" w:rsidRDefault="00C87B37" w:rsidP="007B3474">
      <w:pPr>
        <w:numPr>
          <w:ilvl w:val="1"/>
          <w:numId w:val="8"/>
        </w:numPr>
        <w:tabs>
          <w:tab w:val="clear" w:pos="1080"/>
          <w:tab w:val="left" w:pos="567"/>
        </w:tabs>
        <w:spacing w:line="234" w:lineRule="auto"/>
        <w:ind w:left="567" w:right="20" w:hanging="141"/>
        <w:rPr>
          <w:rFonts w:ascii="Arial" w:hAnsi="Arial" w:cs="Arial"/>
        </w:rPr>
      </w:pPr>
      <w:proofErr w:type="gramStart"/>
      <w:r w:rsidRPr="00E83ABD">
        <w:rPr>
          <w:rFonts w:ascii="Arial" w:hAnsi="Arial" w:cs="Arial"/>
        </w:rPr>
        <w:t>à</w:t>
      </w:r>
      <w:proofErr w:type="gramEnd"/>
      <w:r w:rsidRPr="00E83ABD">
        <w:rPr>
          <w:rFonts w:ascii="Arial" w:hAnsi="Arial" w:cs="Arial"/>
        </w:rPr>
        <w:t xml:space="preserve"> l'adaptation du montant du marché conformément aux règles énoncées à l'article 22.</w:t>
      </w:r>
    </w:p>
    <w:p w14:paraId="439FFFD8" w14:textId="77777777" w:rsidR="00C87B37" w:rsidRPr="00E83ABD" w:rsidRDefault="00C87B37" w:rsidP="007D7BE4">
      <w:pPr>
        <w:tabs>
          <w:tab w:val="left" w:pos="567"/>
        </w:tabs>
        <w:spacing w:line="238" w:lineRule="auto"/>
        <w:rPr>
          <w:rFonts w:ascii="Arial" w:hAnsi="Arial" w:cs="Arial"/>
        </w:rPr>
      </w:pPr>
      <w:r w:rsidRPr="00E83ABD">
        <w:rPr>
          <w:rFonts w:ascii="Arial" w:hAnsi="Arial" w:cs="Arial"/>
        </w:rPr>
        <w:t>22.6.</w:t>
      </w:r>
      <w:r w:rsidRPr="00E83ABD">
        <w:rPr>
          <w:rFonts w:ascii="Arial" w:hAnsi="Arial" w:cs="Arial"/>
        </w:rPr>
        <w:tab/>
        <w:t xml:space="preserve">Après réception de la proposition du </w:t>
      </w:r>
      <w:r w:rsidR="00B04420" w:rsidRPr="00E83ABD">
        <w:rPr>
          <w:rFonts w:ascii="Arial" w:hAnsi="Arial" w:cs="Arial"/>
        </w:rPr>
        <w:t>Contractant</w:t>
      </w:r>
      <w:r w:rsidRPr="00E83ABD">
        <w:rPr>
          <w:rFonts w:ascii="Arial" w:hAnsi="Arial" w:cs="Arial"/>
        </w:rPr>
        <w:t xml:space="preserve"> mentionnée à l'article 22, paragraphe 5, </w:t>
      </w:r>
      <w:r w:rsidR="00592348">
        <w:rPr>
          <w:rFonts w:ascii="Arial" w:hAnsi="Arial" w:cs="Arial"/>
        </w:rPr>
        <w:t>DCI</w:t>
      </w:r>
      <w:r w:rsidRPr="00E83ABD">
        <w:rPr>
          <w:rFonts w:ascii="Arial" w:hAnsi="Arial" w:cs="Arial"/>
        </w:rPr>
        <w:t xml:space="preserve"> décide dès que possible, d'accepter ou non la modification. Si </w:t>
      </w:r>
      <w:r w:rsidR="00592348">
        <w:rPr>
          <w:rFonts w:ascii="Arial" w:hAnsi="Arial" w:cs="Arial"/>
        </w:rPr>
        <w:t>DCI</w:t>
      </w:r>
      <w:r w:rsidRPr="00E83ABD">
        <w:rPr>
          <w:rFonts w:ascii="Arial" w:hAnsi="Arial" w:cs="Arial"/>
        </w:rPr>
        <w:t xml:space="preserve"> accepte la modification, il en informe le </w:t>
      </w:r>
      <w:r w:rsidR="00B04420" w:rsidRPr="00E83ABD">
        <w:rPr>
          <w:rFonts w:ascii="Arial" w:hAnsi="Arial" w:cs="Arial"/>
        </w:rPr>
        <w:t>Contractant</w:t>
      </w:r>
      <w:r w:rsidRPr="00E83ABD">
        <w:rPr>
          <w:rFonts w:ascii="Arial" w:hAnsi="Arial" w:cs="Arial"/>
        </w:rPr>
        <w:t xml:space="preserve"> par ordre de service indiquant que le </w:t>
      </w:r>
      <w:r w:rsidR="00B04420" w:rsidRPr="00E83ABD">
        <w:rPr>
          <w:rFonts w:ascii="Arial" w:hAnsi="Arial" w:cs="Arial"/>
        </w:rPr>
        <w:t>Contractant</w:t>
      </w:r>
      <w:r w:rsidRPr="00E83ABD">
        <w:rPr>
          <w:rFonts w:ascii="Arial" w:hAnsi="Arial" w:cs="Arial"/>
        </w:rPr>
        <w:t xml:space="preserve"> doit effectuer la modification aux prix et dans </w:t>
      </w:r>
      <w:r w:rsidR="009648BF" w:rsidRPr="00E83ABD">
        <w:rPr>
          <w:rFonts w:ascii="Arial" w:hAnsi="Arial" w:cs="Arial"/>
        </w:rPr>
        <w:t>les conditions spécifiées</w:t>
      </w:r>
      <w:r w:rsidRPr="00E83ABD">
        <w:rPr>
          <w:rFonts w:ascii="Arial" w:hAnsi="Arial" w:cs="Arial"/>
        </w:rPr>
        <w:t xml:space="preserve"> dans la proposition du </w:t>
      </w:r>
      <w:r w:rsidR="00B04420" w:rsidRPr="00E83ABD">
        <w:rPr>
          <w:rFonts w:ascii="Arial" w:hAnsi="Arial" w:cs="Arial"/>
        </w:rPr>
        <w:t>Contractant</w:t>
      </w:r>
      <w:r w:rsidRPr="00E83ABD">
        <w:rPr>
          <w:rFonts w:ascii="Arial" w:hAnsi="Arial" w:cs="Arial"/>
        </w:rPr>
        <w:t xml:space="preserve"> visée à l'article 22, paragraphe 5, ou tels que révisés par </w:t>
      </w:r>
      <w:r w:rsidR="00592348">
        <w:rPr>
          <w:rFonts w:ascii="Arial" w:hAnsi="Arial" w:cs="Arial"/>
        </w:rPr>
        <w:t>DCI</w:t>
      </w:r>
      <w:r w:rsidRPr="00E83ABD">
        <w:rPr>
          <w:rFonts w:ascii="Arial" w:hAnsi="Arial" w:cs="Arial"/>
        </w:rPr>
        <w:t xml:space="preserve"> conformément à l'article 22, paragraphe 7.</w:t>
      </w:r>
    </w:p>
    <w:p w14:paraId="6C26CC05" w14:textId="77777777" w:rsidR="00C87B37" w:rsidRPr="00E83ABD" w:rsidRDefault="00C87B37" w:rsidP="007D7BE4">
      <w:pPr>
        <w:tabs>
          <w:tab w:val="left" w:pos="567"/>
        </w:tabs>
        <w:spacing w:line="236" w:lineRule="auto"/>
        <w:ind w:right="20"/>
        <w:rPr>
          <w:rFonts w:ascii="Arial" w:hAnsi="Arial" w:cs="Arial"/>
        </w:rPr>
      </w:pPr>
      <w:r w:rsidRPr="00E83ABD">
        <w:rPr>
          <w:rFonts w:ascii="Arial" w:hAnsi="Arial" w:cs="Arial"/>
        </w:rPr>
        <w:lastRenderedPageBreak/>
        <w:t>22.7.</w:t>
      </w:r>
      <w:r w:rsidRPr="00E83ABD">
        <w:rPr>
          <w:rFonts w:ascii="Arial" w:hAnsi="Arial" w:cs="Arial"/>
        </w:rPr>
        <w:tab/>
        <w:t xml:space="preserve">Les prix applicables aux modifications que </w:t>
      </w:r>
      <w:r w:rsidR="00592348">
        <w:rPr>
          <w:rFonts w:ascii="Arial" w:hAnsi="Arial" w:cs="Arial"/>
        </w:rPr>
        <w:t>DCI</w:t>
      </w:r>
      <w:r w:rsidRPr="00E83ABD">
        <w:rPr>
          <w:rFonts w:ascii="Arial" w:hAnsi="Arial" w:cs="Arial"/>
        </w:rPr>
        <w:t xml:space="preserve"> a ordonnées conformément à l'article 22, paragraphes 4 et 6, selon les principes suivants</w:t>
      </w:r>
      <w:r w:rsidR="009648BF" w:rsidRPr="00E83ABD">
        <w:rPr>
          <w:rFonts w:ascii="Arial" w:hAnsi="Arial" w:cs="Arial"/>
        </w:rPr>
        <w:t xml:space="preserve"> </w:t>
      </w:r>
      <w:r w:rsidRPr="00E83ABD">
        <w:rPr>
          <w:rFonts w:ascii="Arial" w:hAnsi="Arial" w:cs="Arial"/>
        </w:rPr>
        <w:t>:</w:t>
      </w:r>
    </w:p>
    <w:p w14:paraId="276DD1C1" w14:textId="77777777" w:rsidR="00C87B37" w:rsidRPr="00E83ABD" w:rsidRDefault="00C87B37" w:rsidP="007B3474">
      <w:pPr>
        <w:numPr>
          <w:ilvl w:val="1"/>
          <w:numId w:val="8"/>
        </w:numPr>
        <w:tabs>
          <w:tab w:val="clear" w:pos="1080"/>
          <w:tab w:val="left" w:pos="567"/>
        </w:tabs>
        <w:spacing w:line="234" w:lineRule="auto"/>
        <w:ind w:left="567" w:right="20" w:hanging="141"/>
        <w:rPr>
          <w:rFonts w:ascii="Arial" w:hAnsi="Arial" w:cs="Arial"/>
        </w:rPr>
      </w:pPr>
      <w:proofErr w:type="gramStart"/>
      <w:r w:rsidRPr="00E83ABD">
        <w:rPr>
          <w:rFonts w:ascii="Arial" w:hAnsi="Arial" w:cs="Arial"/>
        </w:rPr>
        <w:t>lorsque</w:t>
      </w:r>
      <w:proofErr w:type="gramEnd"/>
      <w:r w:rsidRPr="00E83ABD">
        <w:rPr>
          <w:rFonts w:ascii="Arial" w:hAnsi="Arial" w:cs="Arial"/>
        </w:rPr>
        <w:t xml:space="preserve"> les tâches sont de même nature que les éléments chiffrés dans le budget ventilé et sont exécutées dans des conditions similaires, elles sont évaluées aux taux</w:t>
      </w:r>
      <w:bookmarkStart w:id="37" w:name="page18"/>
      <w:bookmarkEnd w:id="37"/>
      <w:r w:rsidR="00267BD4" w:rsidRPr="00E83ABD">
        <w:rPr>
          <w:rFonts w:ascii="Arial" w:hAnsi="Arial" w:cs="Arial"/>
        </w:rPr>
        <w:t xml:space="preserve"> </w:t>
      </w:r>
      <w:r w:rsidRPr="00E83ABD">
        <w:rPr>
          <w:rFonts w:ascii="Arial" w:hAnsi="Arial" w:cs="Arial"/>
        </w:rPr>
        <w:t>et aux prix qui y figurent</w:t>
      </w:r>
      <w:r w:rsidR="004E25EF" w:rsidRPr="00E83ABD">
        <w:rPr>
          <w:rFonts w:ascii="Arial" w:hAnsi="Arial" w:cs="Arial"/>
        </w:rPr>
        <w:t xml:space="preserve"> </w:t>
      </w:r>
      <w:r w:rsidRPr="00E83ABD">
        <w:rPr>
          <w:rFonts w:ascii="Arial" w:hAnsi="Arial" w:cs="Arial"/>
        </w:rPr>
        <w:t>;</w:t>
      </w:r>
    </w:p>
    <w:p w14:paraId="3B14AF5B" w14:textId="77777777" w:rsidR="004E25EF" w:rsidRPr="00E83ABD" w:rsidRDefault="00C87B37" w:rsidP="007B3474">
      <w:pPr>
        <w:numPr>
          <w:ilvl w:val="1"/>
          <w:numId w:val="8"/>
        </w:numPr>
        <w:tabs>
          <w:tab w:val="clear" w:pos="1080"/>
          <w:tab w:val="left" w:pos="567"/>
        </w:tabs>
        <w:spacing w:line="234" w:lineRule="auto"/>
        <w:ind w:left="567" w:right="20" w:hanging="141"/>
        <w:rPr>
          <w:rFonts w:ascii="Arial" w:hAnsi="Arial" w:cs="Arial"/>
        </w:rPr>
      </w:pPr>
      <w:proofErr w:type="gramStart"/>
      <w:r w:rsidRPr="00E83ABD">
        <w:rPr>
          <w:rFonts w:ascii="Arial" w:hAnsi="Arial" w:cs="Arial"/>
        </w:rPr>
        <w:t>lorsque</w:t>
      </w:r>
      <w:proofErr w:type="gramEnd"/>
      <w:r w:rsidRPr="00E83ABD">
        <w:rPr>
          <w:rFonts w:ascii="Arial" w:hAnsi="Arial" w:cs="Arial"/>
        </w:rPr>
        <w:t xml:space="preserve"> les tâches ne sont pas de même nature ou ne doivent pas être mises en œuvre dans des conditions similaires, les taux et les prix du marché servent de base d'évaluation dans la mesure où cela se justifie, faute de quoi </w:t>
      </w:r>
      <w:r w:rsidR="00592348">
        <w:rPr>
          <w:rFonts w:ascii="Arial" w:hAnsi="Arial" w:cs="Arial"/>
        </w:rPr>
        <w:t>DCI</w:t>
      </w:r>
      <w:r w:rsidRPr="00E83ABD">
        <w:rPr>
          <w:rFonts w:ascii="Arial" w:hAnsi="Arial" w:cs="Arial"/>
        </w:rPr>
        <w:t xml:space="preserve"> fait une évaluation équitable</w:t>
      </w:r>
      <w:r w:rsidR="004E25EF" w:rsidRPr="00E83ABD">
        <w:rPr>
          <w:rFonts w:ascii="Arial" w:hAnsi="Arial" w:cs="Arial"/>
        </w:rPr>
        <w:t xml:space="preserve"> </w:t>
      </w:r>
      <w:r w:rsidRPr="00E83ABD">
        <w:rPr>
          <w:rFonts w:ascii="Arial" w:hAnsi="Arial" w:cs="Arial"/>
        </w:rPr>
        <w:t>;</w:t>
      </w:r>
    </w:p>
    <w:p w14:paraId="23981286" w14:textId="77777777" w:rsidR="004E25EF" w:rsidRPr="00E83ABD" w:rsidRDefault="00C87B37" w:rsidP="007B3474">
      <w:pPr>
        <w:numPr>
          <w:ilvl w:val="1"/>
          <w:numId w:val="8"/>
        </w:numPr>
        <w:tabs>
          <w:tab w:val="clear" w:pos="1080"/>
          <w:tab w:val="left" w:pos="567"/>
        </w:tabs>
        <w:spacing w:line="234" w:lineRule="auto"/>
        <w:ind w:left="567" w:right="20" w:hanging="141"/>
        <w:rPr>
          <w:rFonts w:ascii="Arial" w:hAnsi="Arial" w:cs="Arial"/>
        </w:rPr>
      </w:pPr>
      <w:proofErr w:type="gramStart"/>
      <w:r w:rsidRPr="00E83ABD">
        <w:rPr>
          <w:rFonts w:ascii="Arial" w:hAnsi="Arial" w:cs="Arial"/>
        </w:rPr>
        <w:t>si</w:t>
      </w:r>
      <w:proofErr w:type="gramEnd"/>
      <w:r w:rsidRPr="00E83ABD">
        <w:rPr>
          <w:rFonts w:ascii="Arial" w:hAnsi="Arial" w:cs="Arial"/>
        </w:rPr>
        <w:t xml:space="preserve"> la nature ou le montant d'une modification par rapport à la nature ou au montant de l'ensemble du marché ou d'une partie de ce dernier est telle que, à son avis, un taux ou un prix figurant dans le marché pour tout ensemble de tâches n'apparaît plus cohérent du fait de cette modification, </w:t>
      </w:r>
      <w:r w:rsidR="00592348">
        <w:rPr>
          <w:rFonts w:ascii="Arial" w:hAnsi="Arial" w:cs="Arial"/>
        </w:rPr>
        <w:t>DCI</w:t>
      </w:r>
      <w:r w:rsidRPr="00E83ABD">
        <w:rPr>
          <w:rFonts w:ascii="Arial" w:hAnsi="Arial" w:cs="Arial"/>
        </w:rPr>
        <w:t xml:space="preserve"> fixe le taux ou le prix qu'il estime raisonnable et approprié eu égard aux circonstances</w:t>
      </w:r>
      <w:r w:rsidR="004E25EF" w:rsidRPr="00E83ABD">
        <w:rPr>
          <w:rFonts w:ascii="Arial" w:hAnsi="Arial" w:cs="Arial"/>
        </w:rPr>
        <w:t xml:space="preserve"> </w:t>
      </w:r>
      <w:r w:rsidRPr="00E83ABD">
        <w:rPr>
          <w:rFonts w:ascii="Arial" w:hAnsi="Arial" w:cs="Arial"/>
        </w:rPr>
        <w:t>;</w:t>
      </w:r>
    </w:p>
    <w:p w14:paraId="1C0B57B4" w14:textId="77777777" w:rsidR="00C87B37" w:rsidRPr="00E83ABD" w:rsidRDefault="00C87B37" w:rsidP="007B3474">
      <w:pPr>
        <w:numPr>
          <w:ilvl w:val="1"/>
          <w:numId w:val="8"/>
        </w:numPr>
        <w:tabs>
          <w:tab w:val="clear" w:pos="1080"/>
          <w:tab w:val="left" w:pos="567"/>
        </w:tabs>
        <w:spacing w:line="234" w:lineRule="auto"/>
        <w:ind w:left="567" w:right="20" w:hanging="141"/>
        <w:rPr>
          <w:rFonts w:ascii="Arial" w:hAnsi="Arial" w:cs="Arial"/>
        </w:rPr>
      </w:pPr>
      <w:proofErr w:type="gramStart"/>
      <w:r w:rsidRPr="00E83ABD">
        <w:rPr>
          <w:rFonts w:ascii="Arial" w:hAnsi="Arial" w:cs="Arial"/>
        </w:rPr>
        <w:t>lorsqu'une</w:t>
      </w:r>
      <w:proofErr w:type="gramEnd"/>
      <w:r w:rsidRPr="00E83ABD">
        <w:rPr>
          <w:rFonts w:ascii="Arial" w:hAnsi="Arial" w:cs="Arial"/>
        </w:rPr>
        <w:t xml:space="preserve"> modification est rendue nécessaire par un manquement du </w:t>
      </w:r>
      <w:r w:rsidR="00B04420" w:rsidRPr="00E83ABD">
        <w:rPr>
          <w:rFonts w:ascii="Arial" w:hAnsi="Arial" w:cs="Arial"/>
        </w:rPr>
        <w:t>Contractant</w:t>
      </w:r>
      <w:r w:rsidRPr="00E83ABD">
        <w:rPr>
          <w:rFonts w:ascii="Arial" w:hAnsi="Arial" w:cs="Arial"/>
        </w:rPr>
        <w:t xml:space="preserve"> ou par un défaut d'exécution du marché qui lui est imputable, tous les coûts supplémentaires entraînés par cette modification sont à la charge du </w:t>
      </w:r>
      <w:r w:rsidR="00B04420" w:rsidRPr="00E83ABD">
        <w:rPr>
          <w:rFonts w:ascii="Arial" w:hAnsi="Arial" w:cs="Arial"/>
        </w:rPr>
        <w:t>Contractant</w:t>
      </w:r>
      <w:r w:rsidRPr="00E83ABD">
        <w:rPr>
          <w:rFonts w:ascii="Arial" w:hAnsi="Arial" w:cs="Arial"/>
        </w:rPr>
        <w:t>.</w:t>
      </w:r>
    </w:p>
    <w:p w14:paraId="7A3050A1" w14:textId="77777777" w:rsidR="00C87B37" w:rsidRPr="00E83ABD" w:rsidRDefault="00C87B37" w:rsidP="007B3474">
      <w:pPr>
        <w:tabs>
          <w:tab w:val="left" w:pos="567"/>
        </w:tabs>
        <w:spacing w:line="160" w:lineRule="exact"/>
        <w:rPr>
          <w:rFonts w:ascii="Arial" w:hAnsi="Arial" w:cs="Arial"/>
        </w:rPr>
      </w:pPr>
    </w:p>
    <w:p w14:paraId="2A923231" w14:textId="77777777" w:rsidR="00C87B37" w:rsidRPr="00E83ABD" w:rsidRDefault="00C87B37" w:rsidP="007B3474">
      <w:pPr>
        <w:tabs>
          <w:tab w:val="left" w:pos="567"/>
        </w:tabs>
        <w:spacing w:line="235" w:lineRule="auto"/>
        <w:ind w:right="20"/>
        <w:rPr>
          <w:rFonts w:ascii="Arial" w:hAnsi="Arial" w:cs="Arial"/>
        </w:rPr>
      </w:pPr>
      <w:r w:rsidRPr="00E83ABD">
        <w:rPr>
          <w:rFonts w:ascii="Arial" w:hAnsi="Arial" w:cs="Arial"/>
        </w:rPr>
        <w:t>22.8.</w:t>
      </w:r>
      <w:r w:rsidRPr="00E83ABD">
        <w:rPr>
          <w:rFonts w:ascii="Arial" w:hAnsi="Arial" w:cs="Arial"/>
        </w:rPr>
        <w:tab/>
        <w:t xml:space="preserve">Dès réception de l’ordre de service, le </w:t>
      </w:r>
      <w:r w:rsidR="00B04420" w:rsidRPr="00E83ABD">
        <w:rPr>
          <w:rFonts w:ascii="Arial" w:hAnsi="Arial" w:cs="Arial"/>
        </w:rPr>
        <w:t>Contractant</w:t>
      </w:r>
      <w:r w:rsidRPr="00E83ABD">
        <w:rPr>
          <w:rFonts w:ascii="Arial" w:hAnsi="Arial" w:cs="Arial"/>
        </w:rPr>
        <w:t xml:space="preserve"> exécute la modification demandée conformément aux principes suivants</w:t>
      </w:r>
      <w:r w:rsidR="009648BF" w:rsidRPr="00E83ABD">
        <w:rPr>
          <w:rFonts w:ascii="Arial" w:hAnsi="Arial" w:cs="Arial"/>
        </w:rPr>
        <w:t xml:space="preserve"> </w:t>
      </w:r>
      <w:r w:rsidRPr="00E83ABD">
        <w:rPr>
          <w:rFonts w:ascii="Arial" w:hAnsi="Arial" w:cs="Arial"/>
        </w:rPr>
        <w:t>:</w:t>
      </w:r>
    </w:p>
    <w:p w14:paraId="459C4576" w14:textId="77777777" w:rsidR="00C87B37" w:rsidRPr="00E83ABD" w:rsidRDefault="00C87B37" w:rsidP="007B3474">
      <w:pPr>
        <w:numPr>
          <w:ilvl w:val="0"/>
          <w:numId w:val="41"/>
        </w:numPr>
        <w:tabs>
          <w:tab w:val="left" w:pos="567"/>
          <w:tab w:val="left" w:pos="1560"/>
        </w:tabs>
        <w:suppressAutoHyphens w:val="0"/>
        <w:spacing w:line="235" w:lineRule="auto"/>
        <w:ind w:left="567" w:right="20" w:hanging="141"/>
        <w:rPr>
          <w:rFonts w:ascii="Arial" w:hAnsi="Arial" w:cs="Arial"/>
        </w:rPr>
      </w:pPr>
      <w:r w:rsidRPr="00E83ABD">
        <w:rPr>
          <w:rFonts w:ascii="Arial" w:hAnsi="Arial" w:cs="Arial"/>
        </w:rPr>
        <w:t xml:space="preserve">Le </w:t>
      </w:r>
      <w:r w:rsidR="00B04420" w:rsidRPr="00E83ABD">
        <w:rPr>
          <w:rFonts w:ascii="Arial" w:hAnsi="Arial" w:cs="Arial"/>
        </w:rPr>
        <w:t>Contractant</w:t>
      </w:r>
      <w:r w:rsidRPr="00E83ABD">
        <w:rPr>
          <w:rFonts w:ascii="Arial" w:hAnsi="Arial" w:cs="Arial"/>
        </w:rPr>
        <w:t xml:space="preserve"> est tenu par les présentes conditions générales au même titre que si la modification requise par ordre de service avait été stipulée dans le marché.</w:t>
      </w:r>
    </w:p>
    <w:p w14:paraId="17219A89" w14:textId="77777777" w:rsidR="00C87B37" w:rsidRPr="00E83ABD" w:rsidRDefault="00C87B37" w:rsidP="007B3474">
      <w:pPr>
        <w:numPr>
          <w:ilvl w:val="0"/>
          <w:numId w:val="41"/>
        </w:numPr>
        <w:tabs>
          <w:tab w:val="left" w:pos="567"/>
          <w:tab w:val="left" w:pos="1560"/>
        </w:tabs>
        <w:suppressAutoHyphens w:val="0"/>
        <w:spacing w:line="236" w:lineRule="auto"/>
        <w:ind w:left="567" w:hanging="141"/>
        <w:rPr>
          <w:rFonts w:ascii="Arial" w:hAnsi="Arial" w:cs="Arial"/>
        </w:rPr>
      </w:pPr>
      <w:r w:rsidRPr="00E83ABD">
        <w:rPr>
          <w:rFonts w:ascii="Arial" w:hAnsi="Arial" w:cs="Arial"/>
        </w:rPr>
        <w:t xml:space="preserve">Le </w:t>
      </w:r>
      <w:r w:rsidR="00B04420" w:rsidRPr="00E83ABD">
        <w:rPr>
          <w:rFonts w:ascii="Arial" w:hAnsi="Arial" w:cs="Arial"/>
        </w:rPr>
        <w:t>Contractant</w:t>
      </w:r>
      <w:r w:rsidRPr="00E83ABD">
        <w:rPr>
          <w:rFonts w:ascii="Arial" w:hAnsi="Arial" w:cs="Arial"/>
        </w:rPr>
        <w:t xml:space="preserve"> ne retardera pas l'exécution de l'ordre de service dans l'attente de l'octroi d'une prolongation éventuelle du délai d'exécution ou d'un ajustement du montant total du marché.</w:t>
      </w:r>
    </w:p>
    <w:p w14:paraId="7F322500" w14:textId="77777777" w:rsidR="00B04420" w:rsidRPr="00E83ABD" w:rsidRDefault="00C87B37" w:rsidP="00F409AC">
      <w:pPr>
        <w:tabs>
          <w:tab w:val="left" w:pos="567"/>
          <w:tab w:val="left" w:pos="1560"/>
        </w:tabs>
        <w:suppressAutoHyphens w:val="0"/>
        <w:spacing w:line="237" w:lineRule="auto"/>
        <w:ind w:right="20"/>
        <w:rPr>
          <w:rFonts w:ascii="Arial" w:hAnsi="Arial" w:cs="Arial"/>
        </w:rPr>
      </w:pPr>
      <w:r w:rsidRPr="00E83ABD">
        <w:rPr>
          <w:rFonts w:ascii="Arial" w:hAnsi="Arial" w:cs="Arial"/>
        </w:rPr>
        <w:t xml:space="preserve">Si l'ordre </w:t>
      </w:r>
      <w:r w:rsidR="00B97DEE" w:rsidRPr="00E83ABD">
        <w:rPr>
          <w:rFonts w:ascii="Arial" w:hAnsi="Arial" w:cs="Arial"/>
        </w:rPr>
        <w:t>de service e</w:t>
      </w:r>
      <w:r w:rsidRPr="00E83ABD">
        <w:rPr>
          <w:rFonts w:ascii="Arial" w:hAnsi="Arial" w:cs="Arial"/>
        </w:rPr>
        <w:t xml:space="preserve">st antérieur à l'ajustement du montant total du marché, le </w:t>
      </w:r>
      <w:r w:rsidR="00B04420" w:rsidRPr="00E83ABD">
        <w:rPr>
          <w:rFonts w:ascii="Arial" w:hAnsi="Arial" w:cs="Arial"/>
        </w:rPr>
        <w:t>Contractant</w:t>
      </w:r>
      <w:r w:rsidRPr="00E83ABD">
        <w:rPr>
          <w:rFonts w:ascii="Arial" w:hAnsi="Arial" w:cs="Arial"/>
        </w:rPr>
        <w:t xml:space="preserve"> établit un relevé des frais résultant de la modification et du temps consacré à son exécution. Ce relevé peut être examiné par </w:t>
      </w:r>
      <w:r w:rsidR="00592348">
        <w:rPr>
          <w:rFonts w:ascii="Arial" w:hAnsi="Arial" w:cs="Arial"/>
        </w:rPr>
        <w:t>DCI</w:t>
      </w:r>
      <w:r w:rsidRPr="00E83ABD">
        <w:rPr>
          <w:rFonts w:ascii="Arial" w:hAnsi="Arial" w:cs="Arial"/>
        </w:rPr>
        <w:t xml:space="preserve"> à tout moment jugé raisonnable.</w:t>
      </w:r>
    </w:p>
    <w:p w14:paraId="41C269C9" w14:textId="77777777" w:rsidR="00C87B37" w:rsidRPr="00E83ABD" w:rsidRDefault="00C87B37" w:rsidP="007D7BE4">
      <w:pPr>
        <w:tabs>
          <w:tab w:val="left" w:pos="567"/>
        </w:tabs>
        <w:spacing w:line="236" w:lineRule="auto"/>
        <w:ind w:right="20"/>
        <w:rPr>
          <w:rFonts w:ascii="Arial" w:hAnsi="Arial" w:cs="Arial"/>
        </w:rPr>
      </w:pPr>
      <w:r w:rsidRPr="00E83ABD">
        <w:rPr>
          <w:rFonts w:ascii="Arial" w:hAnsi="Arial" w:cs="Arial"/>
        </w:rPr>
        <w:t>22.9.</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notifie tout changement de compte bancaire </w:t>
      </w:r>
      <w:r w:rsidR="00633F31" w:rsidRPr="00E83ABD">
        <w:rPr>
          <w:rFonts w:ascii="Arial" w:hAnsi="Arial" w:cs="Arial"/>
        </w:rPr>
        <w:t xml:space="preserve">à </w:t>
      </w:r>
      <w:r w:rsidR="00592348">
        <w:rPr>
          <w:rFonts w:ascii="Arial" w:hAnsi="Arial" w:cs="Arial"/>
        </w:rPr>
        <w:t>DCI</w:t>
      </w:r>
      <w:r w:rsidRPr="00E83ABD">
        <w:rPr>
          <w:rFonts w:ascii="Arial" w:hAnsi="Arial" w:cs="Arial"/>
        </w:rPr>
        <w:t xml:space="preserve">. </w:t>
      </w:r>
      <w:r w:rsidR="00592348">
        <w:rPr>
          <w:rFonts w:ascii="Arial" w:hAnsi="Arial" w:cs="Arial"/>
        </w:rPr>
        <w:t>DCI</w:t>
      </w:r>
      <w:r w:rsidRPr="00E83ABD">
        <w:rPr>
          <w:rFonts w:ascii="Arial" w:hAnsi="Arial" w:cs="Arial"/>
        </w:rPr>
        <w:t xml:space="preserve"> a le droit de s'opposer au changement de compte bancaire du </w:t>
      </w:r>
      <w:r w:rsidR="00B04420" w:rsidRPr="00E83ABD">
        <w:rPr>
          <w:rFonts w:ascii="Arial" w:hAnsi="Arial" w:cs="Arial"/>
        </w:rPr>
        <w:t>Contractant</w:t>
      </w:r>
      <w:r w:rsidRPr="00E83ABD">
        <w:rPr>
          <w:rFonts w:ascii="Arial" w:hAnsi="Arial" w:cs="Arial"/>
        </w:rPr>
        <w:t>.</w:t>
      </w:r>
    </w:p>
    <w:p w14:paraId="5A61165D" w14:textId="77777777" w:rsidR="007D7BE4" w:rsidRPr="00E83ABD" w:rsidRDefault="007D7BE4" w:rsidP="007D7BE4">
      <w:pPr>
        <w:tabs>
          <w:tab w:val="left" w:pos="567"/>
        </w:tabs>
        <w:spacing w:line="236" w:lineRule="auto"/>
        <w:ind w:right="20"/>
        <w:rPr>
          <w:rFonts w:ascii="Arial" w:hAnsi="Arial" w:cs="Arial"/>
        </w:rPr>
      </w:pPr>
    </w:p>
    <w:p w14:paraId="59A3DF86" w14:textId="77777777" w:rsidR="00C87B37" w:rsidRDefault="00C87B37" w:rsidP="007D7BE4">
      <w:pPr>
        <w:tabs>
          <w:tab w:val="left" w:pos="1420"/>
        </w:tabs>
        <w:spacing w:line="0" w:lineRule="atLeast"/>
        <w:rPr>
          <w:rFonts w:ascii="Arial" w:hAnsi="Arial" w:cs="Arial"/>
          <w:b/>
        </w:rPr>
      </w:pPr>
      <w:r w:rsidRPr="00E83ABD">
        <w:rPr>
          <w:rFonts w:ascii="Arial" w:hAnsi="Arial" w:cs="Arial"/>
          <w:b/>
        </w:rPr>
        <w:t>Article 23 -</w:t>
      </w:r>
      <w:r w:rsidR="00852E16">
        <w:rPr>
          <w:rFonts w:ascii="Arial" w:hAnsi="Arial" w:cs="Arial"/>
        </w:rPr>
        <w:t xml:space="preserve"> </w:t>
      </w:r>
      <w:r w:rsidRPr="00E83ABD">
        <w:rPr>
          <w:rFonts w:ascii="Arial" w:hAnsi="Arial" w:cs="Arial"/>
          <w:b/>
        </w:rPr>
        <w:t>Suspension</w:t>
      </w:r>
    </w:p>
    <w:p w14:paraId="7EC30D8A" w14:textId="77777777" w:rsidR="00E83ABD" w:rsidRPr="00E83ABD" w:rsidRDefault="00E83ABD" w:rsidP="007D7BE4">
      <w:pPr>
        <w:tabs>
          <w:tab w:val="left" w:pos="1420"/>
        </w:tabs>
        <w:spacing w:line="0" w:lineRule="atLeast"/>
        <w:rPr>
          <w:rFonts w:ascii="Arial" w:hAnsi="Arial" w:cs="Arial"/>
          <w:b/>
        </w:rPr>
      </w:pPr>
    </w:p>
    <w:p w14:paraId="1BEB5C9F" w14:textId="77777777" w:rsidR="00C87B37" w:rsidRPr="00E83ABD" w:rsidRDefault="00C87B37" w:rsidP="007D7BE4">
      <w:pPr>
        <w:tabs>
          <w:tab w:val="left" w:pos="567"/>
        </w:tabs>
        <w:spacing w:line="237" w:lineRule="auto"/>
        <w:ind w:right="20"/>
        <w:rPr>
          <w:rFonts w:ascii="Arial" w:hAnsi="Arial" w:cs="Arial"/>
        </w:rPr>
      </w:pPr>
      <w:r w:rsidRPr="00E83ABD">
        <w:rPr>
          <w:rFonts w:ascii="Arial" w:hAnsi="Arial" w:cs="Arial"/>
        </w:rPr>
        <w:t>23.1.</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suspend, sur ordre </w:t>
      </w:r>
      <w:r w:rsidR="00F409AC">
        <w:rPr>
          <w:rFonts w:ascii="Arial" w:hAnsi="Arial" w:cs="Arial"/>
        </w:rPr>
        <w:t xml:space="preserve">de </w:t>
      </w:r>
      <w:r w:rsidR="00592348">
        <w:rPr>
          <w:rFonts w:ascii="Arial" w:hAnsi="Arial" w:cs="Arial"/>
        </w:rPr>
        <w:t>DCI</w:t>
      </w:r>
      <w:r w:rsidRPr="00E83ABD">
        <w:rPr>
          <w:rFonts w:ascii="Arial" w:hAnsi="Arial" w:cs="Arial"/>
        </w:rPr>
        <w:t xml:space="preserve">, l'exécution du marché, en tout ou partie, pendant la durée et de la manière que </w:t>
      </w:r>
      <w:r w:rsidR="00592348">
        <w:rPr>
          <w:rFonts w:ascii="Arial" w:hAnsi="Arial" w:cs="Arial"/>
        </w:rPr>
        <w:t>DCI</w:t>
      </w:r>
      <w:r w:rsidRPr="00E83ABD">
        <w:rPr>
          <w:rFonts w:ascii="Arial" w:hAnsi="Arial" w:cs="Arial"/>
        </w:rPr>
        <w:t xml:space="preserve"> juge nécessaires. La suspension prend effet le jour où le </w:t>
      </w:r>
      <w:r w:rsidR="00B04420" w:rsidRPr="00E83ABD">
        <w:rPr>
          <w:rFonts w:ascii="Arial" w:hAnsi="Arial" w:cs="Arial"/>
        </w:rPr>
        <w:t>Contractant</w:t>
      </w:r>
      <w:r w:rsidRPr="00E83ABD">
        <w:rPr>
          <w:rFonts w:ascii="Arial" w:hAnsi="Arial" w:cs="Arial"/>
        </w:rPr>
        <w:t xml:space="preserve"> reçoit l'ordre ou à une date ultérieure telle que prévue par l'ordre.</w:t>
      </w:r>
    </w:p>
    <w:p w14:paraId="2F4D1269" w14:textId="77777777" w:rsidR="00C87B37" w:rsidRPr="00E83ABD" w:rsidRDefault="00C87B37" w:rsidP="007D7BE4">
      <w:pPr>
        <w:tabs>
          <w:tab w:val="left" w:pos="567"/>
        </w:tabs>
        <w:spacing w:line="0" w:lineRule="atLeast"/>
        <w:rPr>
          <w:rFonts w:ascii="Arial" w:hAnsi="Arial" w:cs="Arial"/>
        </w:rPr>
      </w:pPr>
      <w:r w:rsidRPr="00E83ABD">
        <w:rPr>
          <w:rFonts w:ascii="Arial" w:hAnsi="Arial" w:cs="Arial"/>
        </w:rPr>
        <w:t>23.2.</w:t>
      </w:r>
      <w:r w:rsidRPr="00E83ABD">
        <w:rPr>
          <w:rFonts w:ascii="Arial" w:hAnsi="Arial" w:cs="Arial"/>
        </w:rPr>
        <w:tab/>
        <w:t>Suspension en cas de violations des obligations, d’irrégularités ou de fraude présumées</w:t>
      </w:r>
      <w:r w:rsidR="009648BF" w:rsidRPr="00E83ABD">
        <w:rPr>
          <w:rFonts w:ascii="Arial" w:hAnsi="Arial" w:cs="Arial"/>
        </w:rPr>
        <w:t xml:space="preserve"> </w:t>
      </w:r>
      <w:r w:rsidRPr="00E83ABD">
        <w:rPr>
          <w:rFonts w:ascii="Arial" w:hAnsi="Arial" w:cs="Arial"/>
        </w:rPr>
        <w:t>:</w:t>
      </w:r>
    </w:p>
    <w:p w14:paraId="3AC80708" w14:textId="77777777" w:rsidR="00C87B37" w:rsidRPr="00E83ABD" w:rsidRDefault="00C87B37" w:rsidP="007D7BE4">
      <w:pPr>
        <w:tabs>
          <w:tab w:val="left" w:pos="567"/>
        </w:tabs>
        <w:spacing w:line="237" w:lineRule="auto"/>
        <w:ind w:right="20"/>
        <w:rPr>
          <w:rFonts w:ascii="Arial" w:hAnsi="Arial" w:cs="Arial"/>
        </w:rPr>
      </w:pPr>
      <w:r w:rsidRPr="00E83ABD">
        <w:rPr>
          <w:rFonts w:ascii="Arial" w:hAnsi="Arial" w:cs="Arial"/>
        </w:rPr>
        <w:t xml:space="preserve">Le marché peut être suspendu afin de vérifier si des violations des obligations, des irrégularités ou </w:t>
      </w:r>
      <w:proofErr w:type="gramStart"/>
      <w:r w:rsidRPr="00E83ABD">
        <w:rPr>
          <w:rFonts w:ascii="Arial" w:hAnsi="Arial" w:cs="Arial"/>
        </w:rPr>
        <w:t>de la fraude présumées</w:t>
      </w:r>
      <w:proofErr w:type="gramEnd"/>
      <w:r w:rsidRPr="00E83ABD">
        <w:rPr>
          <w:rFonts w:ascii="Arial" w:hAnsi="Arial" w:cs="Arial"/>
        </w:rPr>
        <w:t xml:space="preserve"> se sont produites lors de la procédure de passation ou lors de l'exécution du marché. Si elles ne sont pas confirmées, l’exécution du marché est reprise dès que possible.</w:t>
      </w:r>
    </w:p>
    <w:p w14:paraId="26C2A349" w14:textId="77777777" w:rsidR="00C87B37" w:rsidRPr="00E83ABD" w:rsidRDefault="00C87B37" w:rsidP="007D7BE4">
      <w:pPr>
        <w:tabs>
          <w:tab w:val="left" w:pos="567"/>
        </w:tabs>
        <w:spacing w:line="237" w:lineRule="auto"/>
        <w:ind w:right="20"/>
        <w:rPr>
          <w:rFonts w:ascii="Arial" w:hAnsi="Arial" w:cs="Arial"/>
        </w:rPr>
      </w:pPr>
      <w:r w:rsidRPr="00E83ABD">
        <w:rPr>
          <w:rFonts w:ascii="Arial" w:hAnsi="Arial" w:cs="Arial"/>
        </w:rPr>
        <w:t>23.3.</w:t>
      </w:r>
      <w:r w:rsidRPr="00E83ABD">
        <w:rPr>
          <w:rFonts w:ascii="Arial" w:hAnsi="Arial" w:cs="Arial"/>
        </w:rPr>
        <w:tab/>
        <w:t xml:space="preserve">Pendant la durée de la suspension, le </w:t>
      </w:r>
      <w:r w:rsidR="00B04420" w:rsidRPr="00E83ABD">
        <w:rPr>
          <w:rFonts w:ascii="Arial" w:hAnsi="Arial" w:cs="Arial"/>
        </w:rPr>
        <w:t>Contractant</w:t>
      </w:r>
      <w:r w:rsidRPr="00E83ABD">
        <w:rPr>
          <w:rFonts w:ascii="Arial" w:hAnsi="Arial" w:cs="Arial"/>
        </w:rPr>
        <w:t xml:space="preserve"> protège et sauvegarde les fournitures, placées dans son entrepôt ou ailleurs, contre toute détérioration ou perte ou tout dommage, dans la mesure du possible et selon les instructions </w:t>
      </w:r>
      <w:r w:rsidR="00A0405C" w:rsidRPr="00E83ABD">
        <w:rPr>
          <w:rFonts w:ascii="Arial" w:hAnsi="Arial" w:cs="Arial"/>
        </w:rPr>
        <w:t xml:space="preserve">de </w:t>
      </w:r>
      <w:r w:rsidR="00592348">
        <w:rPr>
          <w:rFonts w:ascii="Arial" w:hAnsi="Arial" w:cs="Arial"/>
        </w:rPr>
        <w:t>DCI</w:t>
      </w:r>
      <w:r w:rsidRPr="00E83ABD">
        <w:rPr>
          <w:rFonts w:ascii="Arial" w:hAnsi="Arial" w:cs="Arial"/>
        </w:rPr>
        <w:t xml:space="preserve">, même lorsque les fournitures ont été livrées au lieu de réception conformément au marché, mais que leur installation a été suspendue par </w:t>
      </w:r>
      <w:r w:rsidR="00592348">
        <w:rPr>
          <w:rFonts w:ascii="Arial" w:hAnsi="Arial" w:cs="Arial"/>
        </w:rPr>
        <w:t>DCI</w:t>
      </w:r>
      <w:r w:rsidRPr="00E83ABD">
        <w:rPr>
          <w:rFonts w:ascii="Arial" w:hAnsi="Arial" w:cs="Arial"/>
        </w:rPr>
        <w:t>.</w:t>
      </w:r>
    </w:p>
    <w:p w14:paraId="13FEF825" w14:textId="77777777" w:rsidR="00C87B37" w:rsidRPr="00E83ABD" w:rsidRDefault="00C87B37" w:rsidP="007D7BE4">
      <w:pPr>
        <w:tabs>
          <w:tab w:val="left" w:pos="567"/>
        </w:tabs>
        <w:spacing w:line="235" w:lineRule="auto"/>
        <w:ind w:right="20"/>
        <w:rPr>
          <w:rFonts w:ascii="Arial" w:hAnsi="Arial" w:cs="Arial"/>
        </w:rPr>
      </w:pPr>
      <w:bookmarkStart w:id="38" w:name="page19"/>
      <w:bookmarkEnd w:id="38"/>
      <w:r w:rsidRPr="00E83ABD">
        <w:rPr>
          <w:rFonts w:ascii="Arial" w:hAnsi="Arial" w:cs="Arial"/>
        </w:rPr>
        <w:t>23.4.</w:t>
      </w:r>
      <w:r w:rsidRPr="00E83ABD">
        <w:rPr>
          <w:rFonts w:ascii="Arial" w:hAnsi="Arial" w:cs="Arial"/>
        </w:rPr>
        <w:tab/>
        <w:t>Les frais supplémentaires occasionnés par ces mesures conservatoires peuvent être ajoutés au montant total du marché sauf si:</w:t>
      </w:r>
    </w:p>
    <w:p w14:paraId="37826800" w14:textId="77777777" w:rsidR="00C87B37" w:rsidRPr="00E83ABD" w:rsidRDefault="00C87B37" w:rsidP="00084C30">
      <w:pPr>
        <w:numPr>
          <w:ilvl w:val="0"/>
          <w:numId w:val="42"/>
        </w:numPr>
        <w:tabs>
          <w:tab w:val="left" w:pos="567"/>
          <w:tab w:val="left" w:pos="1560"/>
        </w:tabs>
        <w:suppressAutoHyphens w:val="0"/>
        <w:spacing w:line="0" w:lineRule="atLeast"/>
        <w:jc w:val="left"/>
        <w:rPr>
          <w:rFonts w:ascii="Arial" w:hAnsi="Arial" w:cs="Arial"/>
        </w:rPr>
      </w:pPr>
      <w:proofErr w:type="gramStart"/>
      <w:r w:rsidRPr="00E83ABD">
        <w:rPr>
          <w:rFonts w:ascii="Arial" w:hAnsi="Arial" w:cs="Arial"/>
        </w:rPr>
        <w:t>le</w:t>
      </w:r>
      <w:proofErr w:type="gramEnd"/>
      <w:r w:rsidRPr="00E83ABD">
        <w:rPr>
          <w:rFonts w:ascii="Arial" w:hAnsi="Arial" w:cs="Arial"/>
        </w:rPr>
        <w:t xml:space="preserve"> marché en dispose autrement</w:t>
      </w:r>
      <w:r w:rsidR="004E25EF" w:rsidRPr="00E83ABD">
        <w:rPr>
          <w:rFonts w:ascii="Arial" w:hAnsi="Arial" w:cs="Arial"/>
        </w:rPr>
        <w:t xml:space="preserve"> </w:t>
      </w:r>
      <w:r w:rsidRPr="00E83ABD">
        <w:rPr>
          <w:rFonts w:ascii="Arial" w:hAnsi="Arial" w:cs="Arial"/>
        </w:rPr>
        <w:t>;</w:t>
      </w:r>
    </w:p>
    <w:p w14:paraId="20DCA98F" w14:textId="77777777" w:rsidR="00C87B37" w:rsidRPr="00E83ABD" w:rsidRDefault="00C87B37" w:rsidP="00084C30">
      <w:pPr>
        <w:numPr>
          <w:ilvl w:val="0"/>
          <w:numId w:val="42"/>
        </w:numPr>
        <w:tabs>
          <w:tab w:val="left" w:pos="567"/>
          <w:tab w:val="left" w:pos="1560"/>
        </w:tabs>
        <w:suppressAutoHyphens w:val="0"/>
        <w:spacing w:line="234" w:lineRule="auto"/>
        <w:ind w:right="20"/>
        <w:jc w:val="left"/>
        <w:rPr>
          <w:rFonts w:ascii="Arial" w:hAnsi="Arial" w:cs="Arial"/>
        </w:rPr>
      </w:pPr>
      <w:proofErr w:type="gramStart"/>
      <w:r w:rsidRPr="00E83ABD">
        <w:rPr>
          <w:rFonts w:ascii="Arial" w:hAnsi="Arial" w:cs="Arial"/>
        </w:rPr>
        <w:t>la</w:t>
      </w:r>
      <w:proofErr w:type="gramEnd"/>
      <w:r w:rsidRPr="00E83ABD">
        <w:rPr>
          <w:rFonts w:ascii="Arial" w:hAnsi="Arial" w:cs="Arial"/>
        </w:rPr>
        <w:t xml:space="preserve"> suspension est nécessaire par suite d’un manquement ou d'une défaillance du </w:t>
      </w:r>
      <w:r w:rsidR="00B04420" w:rsidRPr="00E83ABD">
        <w:rPr>
          <w:rFonts w:ascii="Arial" w:hAnsi="Arial" w:cs="Arial"/>
        </w:rPr>
        <w:t>Contractant</w:t>
      </w:r>
      <w:r w:rsidR="004E25EF" w:rsidRPr="00E83ABD">
        <w:rPr>
          <w:rFonts w:ascii="Arial" w:hAnsi="Arial" w:cs="Arial"/>
        </w:rPr>
        <w:t xml:space="preserve"> </w:t>
      </w:r>
      <w:r w:rsidRPr="00E83ABD">
        <w:rPr>
          <w:rFonts w:ascii="Arial" w:hAnsi="Arial" w:cs="Arial"/>
        </w:rPr>
        <w:t>;</w:t>
      </w:r>
    </w:p>
    <w:p w14:paraId="4C619975" w14:textId="77777777" w:rsidR="00C87B37" w:rsidRPr="00E83ABD" w:rsidRDefault="00C87B37" w:rsidP="00084C30">
      <w:pPr>
        <w:numPr>
          <w:ilvl w:val="0"/>
          <w:numId w:val="42"/>
        </w:numPr>
        <w:tabs>
          <w:tab w:val="left" w:pos="567"/>
          <w:tab w:val="left" w:pos="1560"/>
        </w:tabs>
        <w:suppressAutoHyphens w:val="0"/>
        <w:spacing w:line="235" w:lineRule="auto"/>
        <w:ind w:right="20"/>
        <w:jc w:val="left"/>
        <w:rPr>
          <w:rFonts w:ascii="Arial" w:hAnsi="Arial" w:cs="Arial"/>
        </w:rPr>
      </w:pPr>
      <w:proofErr w:type="gramStart"/>
      <w:r w:rsidRPr="00E83ABD">
        <w:rPr>
          <w:rFonts w:ascii="Arial" w:hAnsi="Arial" w:cs="Arial"/>
        </w:rPr>
        <w:t>la</w:t>
      </w:r>
      <w:proofErr w:type="gramEnd"/>
      <w:r w:rsidRPr="00E83ABD">
        <w:rPr>
          <w:rFonts w:ascii="Arial" w:hAnsi="Arial" w:cs="Arial"/>
        </w:rPr>
        <w:t xml:space="preserve"> suspension est nécessaire du fait des conditions climatiques normales au lieu de réception</w:t>
      </w:r>
      <w:r w:rsidR="004E25EF" w:rsidRPr="00E83ABD">
        <w:rPr>
          <w:rFonts w:ascii="Arial" w:hAnsi="Arial" w:cs="Arial"/>
        </w:rPr>
        <w:t xml:space="preserve"> </w:t>
      </w:r>
      <w:r w:rsidRPr="00E83ABD">
        <w:rPr>
          <w:rFonts w:ascii="Arial" w:hAnsi="Arial" w:cs="Arial"/>
        </w:rPr>
        <w:t>;</w:t>
      </w:r>
    </w:p>
    <w:p w14:paraId="5748F46B" w14:textId="77777777" w:rsidR="00C87B37" w:rsidRPr="00E83ABD" w:rsidRDefault="00C87B37" w:rsidP="00084C30">
      <w:pPr>
        <w:numPr>
          <w:ilvl w:val="0"/>
          <w:numId w:val="42"/>
        </w:numPr>
        <w:tabs>
          <w:tab w:val="left" w:pos="567"/>
          <w:tab w:val="left" w:pos="1560"/>
        </w:tabs>
        <w:suppressAutoHyphens w:val="0"/>
        <w:spacing w:line="236" w:lineRule="auto"/>
        <w:ind w:right="20"/>
        <w:rPr>
          <w:rFonts w:ascii="Arial" w:hAnsi="Arial" w:cs="Arial"/>
        </w:rPr>
      </w:pPr>
      <w:proofErr w:type="gramStart"/>
      <w:r w:rsidRPr="00E83ABD">
        <w:rPr>
          <w:rFonts w:ascii="Arial" w:hAnsi="Arial" w:cs="Arial"/>
        </w:rPr>
        <w:t>la</w:t>
      </w:r>
      <w:proofErr w:type="gramEnd"/>
      <w:r w:rsidRPr="00E83ABD">
        <w:rPr>
          <w:rFonts w:ascii="Arial" w:hAnsi="Arial" w:cs="Arial"/>
        </w:rPr>
        <w:t xml:space="preserve"> suspension est nécessaire pour assurer la sécurité ou la bonne exécution de tout ou partie du marché, dans la mesure où cette nécessité ne résulte pas d'un acte ou d'un manquement </w:t>
      </w:r>
      <w:r w:rsidR="00A0405C" w:rsidRPr="00E83ABD">
        <w:rPr>
          <w:rFonts w:ascii="Arial" w:hAnsi="Arial" w:cs="Arial"/>
        </w:rPr>
        <w:t xml:space="preserve">de </w:t>
      </w:r>
      <w:r w:rsidR="00592348">
        <w:rPr>
          <w:rFonts w:ascii="Arial" w:hAnsi="Arial" w:cs="Arial"/>
        </w:rPr>
        <w:t>DCI</w:t>
      </w:r>
      <w:r w:rsidR="00E96C63" w:rsidRPr="00E83ABD">
        <w:rPr>
          <w:rFonts w:ascii="Arial" w:hAnsi="Arial" w:cs="Arial"/>
        </w:rPr>
        <w:t xml:space="preserve"> </w:t>
      </w:r>
      <w:r w:rsidRPr="00E83ABD">
        <w:rPr>
          <w:rFonts w:ascii="Arial" w:hAnsi="Arial" w:cs="Arial"/>
        </w:rPr>
        <w:t>;</w:t>
      </w:r>
    </w:p>
    <w:p w14:paraId="24D5A1B0" w14:textId="77777777" w:rsidR="00C87B37" w:rsidRPr="00E83ABD" w:rsidRDefault="00C87B37" w:rsidP="00084C30">
      <w:pPr>
        <w:numPr>
          <w:ilvl w:val="0"/>
          <w:numId w:val="42"/>
        </w:numPr>
        <w:tabs>
          <w:tab w:val="left" w:pos="567"/>
          <w:tab w:val="left" w:pos="1560"/>
        </w:tabs>
        <w:suppressAutoHyphens w:val="0"/>
        <w:spacing w:line="235" w:lineRule="auto"/>
        <w:ind w:right="20"/>
        <w:jc w:val="left"/>
        <w:rPr>
          <w:rFonts w:ascii="Arial" w:hAnsi="Arial" w:cs="Arial"/>
        </w:rPr>
      </w:pPr>
      <w:proofErr w:type="gramStart"/>
      <w:r w:rsidRPr="00E83ABD">
        <w:rPr>
          <w:rFonts w:ascii="Arial" w:hAnsi="Arial" w:cs="Arial"/>
        </w:rPr>
        <w:t>les</w:t>
      </w:r>
      <w:proofErr w:type="gramEnd"/>
      <w:r w:rsidRPr="00E83ABD">
        <w:rPr>
          <w:rFonts w:ascii="Arial" w:hAnsi="Arial" w:cs="Arial"/>
        </w:rPr>
        <w:t xml:space="preserve"> violations des obligations, les irrégularités ou la fraude présumées mentionnées à l’article 23, paragraphe 2, sont confirmées et imputables au </w:t>
      </w:r>
      <w:r w:rsidR="00B04420" w:rsidRPr="00E83ABD">
        <w:rPr>
          <w:rFonts w:ascii="Arial" w:hAnsi="Arial" w:cs="Arial"/>
        </w:rPr>
        <w:t>Contractant</w:t>
      </w:r>
      <w:r w:rsidRPr="00E83ABD">
        <w:rPr>
          <w:rFonts w:ascii="Arial" w:hAnsi="Arial" w:cs="Arial"/>
        </w:rPr>
        <w:t>.</w:t>
      </w:r>
    </w:p>
    <w:p w14:paraId="32A8973C" w14:textId="77777777" w:rsidR="00C87B37" w:rsidRPr="00E83ABD" w:rsidRDefault="00C87B37" w:rsidP="004E25EF">
      <w:pPr>
        <w:tabs>
          <w:tab w:val="left" w:pos="567"/>
        </w:tabs>
        <w:spacing w:line="131" w:lineRule="exact"/>
        <w:rPr>
          <w:rFonts w:ascii="Arial" w:hAnsi="Arial" w:cs="Arial"/>
        </w:rPr>
      </w:pPr>
    </w:p>
    <w:p w14:paraId="08BE986A" w14:textId="77777777" w:rsidR="00C87B37" w:rsidRPr="00E83ABD" w:rsidRDefault="00C87B37" w:rsidP="007D7BE4">
      <w:pPr>
        <w:tabs>
          <w:tab w:val="left" w:pos="567"/>
        </w:tabs>
        <w:spacing w:line="236" w:lineRule="auto"/>
        <w:ind w:right="20"/>
        <w:rPr>
          <w:rFonts w:ascii="Arial" w:hAnsi="Arial" w:cs="Arial"/>
        </w:rPr>
      </w:pPr>
      <w:r w:rsidRPr="00E83ABD">
        <w:rPr>
          <w:rFonts w:ascii="Arial" w:hAnsi="Arial" w:cs="Arial"/>
        </w:rPr>
        <w:t>23.5.</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n'aura droit à de tels ajouts au montant total du marché que s'il notifie au gestionnaire du projet, dans les </w:t>
      </w:r>
      <w:r w:rsidR="00F409AC">
        <w:rPr>
          <w:rFonts w:ascii="Arial" w:hAnsi="Arial" w:cs="Arial"/>
        </w:rPr>
        <w:t>trente (</w:t>
      </w:r>
      <w:r w:rsidRPr="00E83ABD">
        <w:rPr>
          <w:rFonts w:ascii="Arial" w:hAnsi="Arial" w:cs="Arial"/>
        </w:rPr>
        <w:t>30</w:t>
      </w:r>
      <w:r w:rsidR="00F409AC">
        <w:rPr>
          <w:rFonts w:ascii="Arial" w:hAnsi="Arial" w:cs="Arial"/>
        </w:rPr>
        <w:t>)</w:t>
      </w:r>
      <w:r w:rsidRPr="00E83ABD">
        <w:rPr>
          <w:rFonts w:ascii="Arial" w:hAnsi="Arial" w:cs="Arial"/>
        </w:rPr>
        <w:t xml:space="preserve"> jours à compter de la réception de l'ordre de suspendre l'exécution du marché, son intention de les demander.</w:t>
      </w:r>
    </w:p>
    <w:p w14:paraId="12E9D627" w14:textId="77777777" w:rsidR="00C87B37" w:rsidRPr="00E83ABD" w:rsidRDefault="00C87B37" w:rsidP="007D7BE4">
      <w:pPr>
        <w:tabs>
          <w:tab w:val="left" w:pos="567"/>
        </w:tabs>
        <w:spacing w:line="235" w:lineRule="auto"/>
        <w:ind w:right="20"/>
        <w:rPr>
          <w:rFonts w:ascii="Arial" w:hAnsi="Arial" w:cs="Arial"/>
        </w:rPr>
      </w:pPr>
      <w:r w:rsidRPr="00E83ABD">
        <w:rPr>
          <w:rFonts w:ascii="Arial" w:hAnsi="Arial" w:cs="Arial"/>
        </w:rPr>
        <w:lastRenderedPageBreak/>
        <w:t>23.6.</w:t>
      </w:r>
      <w:r w:rsidRPr="00E83ABD">
        <w:rPr>
          <w:rFonts w:ascii="Arial" w:hAnsi="Arial" w:cs="Arial"/>
        </w:rPr>
        <w:tab/>
      </w:r>
      <w:r w:rsidR="00592348">
        <w:rPr>
          <w:rFonts w:ascii="Arial" w:hAnsi="Arial" w:cs="Arial"/>
        </w:rPr>
        <w:t>DCI</w:t>
      </w:r>
      <w:r w:rsidRPr="00E83ABD">
        <w:rPr>
          <w:rFonts w:ascii="Arial" w:hAnsi="Arial" w:cs="Arial"/>
        </w:rPr>
        <w:t xml:space="preserve">, après consultation du </w:t>
      </w:r>
      <w:r w:rsidR="00B04420" w:rsidRPr="00E83ABD">
        <w:rPr>
          <w:rFonts w:ascii="Arial" w:hAnsi="Arial" w:cs="Arial"/>
        </w:rPr>
        <w:t>Contractant</w:t>
      </w:r>
      <w:r w:rsidRPr="00E83ABD">
        <w:rPr>
          <w:rFonts w:ascii="Arial" w:hAnsi="Arial" w:cs="Arial"/>
        </w:rPr>
        <w:t xml:space="preserve">, fixe le paiement supplémentaire et/ou la prolongation du délai d'exécution qu'il estime juste et raisonnable d'accorder au </w:t>
      </w:r>
      <w:r w:rsidR="00B04420" w:rsidRPr="00E83ABD">
        <w:rPr>
          <w:rFonts w:ascii="Arial" w:hAnsi="Arial" w:cs="Arial"/>
        </w:rPr>
        <w:t>Contractant</w:t>
      </w:r>
      <w:r w:rsidRPr="00E83ABD">
        <w:rPr>
          <w:rFonts w:ascii="Arial" w:hAnsi="Arial" w:cs="Arial"/>
        </w:rPr>
        <w:t xml:space="preserve"> à la suite de cette réclamation.</w:t>
      </w:r>
    </w:p>
    <w:p w14:paraId="2FC96020" w14:textId="77777777" w:rsidR="009648BF" w:rsidRPr="00E83ABD" w:rsidRDefault="00C87B37" w:rsidP="007D7BE4">
      <w:pPr>
        <w:tabs>
          <w:tab w:val="left" w:pos="567"/>
        </w:tabs>
        <w:spacing w:line="234" w:lineRule="auto"/>
        <w:rPr>
          <w:rFonts w:ascii="Arial" w:hAnsi="Arial" w:cs="Arial"/>
        </w:rPr>
      </w:pPr>
      <w:r w:rsidRPr="00E83ABD">
        <w:rPr>
          <w:rFonts w:ascii="Arial" w:hAnsi="Arial" w:cs="Arial"/>
        </w:rPr>
        <w:t>23.7.</w:t>
      </w:r>
      <w:r w:rsidRPr="00E83ABD">
        <w:rPr>
          <w:rFonts w:ascii="Arial" w:hAnsi="Arial" w:cs="Arial"/>
        </w:rPr>
        <w:tab/>
        <w:t xml:space="preserve">Dès que possible, </w:t>
      </w:r>
      <w:r w:rsidR="00592348">
        <w:rPr>
          <w:rFonts w:ascii="Arial" w:hAnsi="Arial" w:cs="Arial"/>
        </w:rPr>
        <w:t>DCI</w:t>
      </w:r>
      <w:r w:rsidRPr="00E83ABD">
        <w:rPr>
          <w:rFonts w:ascii="Arial" w:hAnsi="Arial" w:cs="Arial"/>
        </w:rPr>
        <w:t xml:space="preserve"> ordonne au </w:t>
      </w:r>
      <w:r w:rsidR="00B04420" w:rsidRPr="00E83ABD">
        <w:rPr>
          <w:rFonts w:ascii="Arial" w:hAnsi="Arial" w:cs="Arial"/>
        </w:rPr>
        <w:t>Contractant</w:t>
      </w:r>
      <w:r w:rsidRPr="00E83ABD">
        <w:rPr>
          <w:rFonts w:ascii="Arial" w:hAnsi="Arial" w:cs="Arial"/>
        </w:rPr>
        <w:t xml:space="preserve"> de reprendre le marché suspendu ou l'informe qu'il met fin au marché. Si la période de suspension est supérieure</w:t>
      </w:r>
      <w:r w:rsidR="00BE5EA0" w:rsidRPr="00E83ABD">
        <w:rPr>
          <w:rFonts w:ascii="Arial" w:hAnsi="Arial" w:cs="Arial"/>
        </w:rPr>
        <w:t xml:space="preserve"> à </w:t>
      </w:r>
      <w:r w:rsidR="00F409AC">
        <w:rPr>
          <w:rFonts w:ascii="Arial" w:hAnsi="Arial" w:cs="Arial"/>
        </w:rPr>
        <w:t>cent quatre-vingt (</w:t>
      </w:r>
      <w:r w:rsidRPr="00E83ABD">
        <w:rPr>
          <w:rFonts w:ascii="Arial" w:hAnsi="Arial" w:cs="Arial"/>
        </w:rPr>
        <w:t>180</w:t>
      </w:r>
      <w:r w:rsidR="00F409AC">
        <w:rPr>
          <w:rFonts w:ascii="Arial" w:hAnsi="Arial" w:cs="Arial"/>
        </w:rPr>
        <w:t>)</w:t>
      </w:r>
      <w:r w:rsidRPr="00E83ABD">
        <w:rPr>
          <w:rFonts w:ascii="Arial" w:hAnsi="Arial" w:cs="Arial"/>
        </w:rPr>
        <w:t xml:space="preserve"> jours et que la suspension n'est pas imputable au manquement ou défaut du </w:t>
      </w:r>
      <w:r w:rsidR="00B04420" w:rsidRPr="00E83ABD">
        <w:rPr>
          <w:rFonts w:ascii="Arial" w:hAnsi="Arial" w:cs="Arial"/>
        </w:rPr>
        <w:t>Contractant</w:t>
      </w:r>
      <w:r w:rsidRPr="00E83ABD">
        <w:rPr>
          <w:rFonts w:ascii="Arial" w:hAnsi="Arial" w:cs="Arial"/>
        </w:rPr>
        <w:t xml:space="preserve">, celui-ci peut, par notification </w:t>
      </w:r>
      <w:r w:rsidR="00633F31" w:rsidRPr="00E83ABD">
        <w:rPr>
          <w:rFonts w:ascii="Arial" w:hAnsi="Arial" w:cs="Arial"/>
        </w:rPr>
        <w:t xml:space="preserve">à </w:t>
      </w:r>
      <w:r w:rsidR="00592348">
        <w:rPr>
          <w:rFonts w:ascii="Arial" w:hAnsi="Arial" w:cs="Arial"/>
        </w:rPr>
        <w:t>DCI</w:t>
      </w:r>
      <w:r w:rsidRPr="00E83ABD">
        <w:rPr>
          <w:rFonts w:ascii="Arial" w:hAnsi="Arial" w:cs="Arial"/>
        </w:rPr>
        <w:t xml:space="preserve">, demander l'autorisation de poursuivre le marché dans un délai de </w:t>
      </w:r>
      <w:r w:rsidR="00F409AC">
        <w:rPr>
          <w:rFonts w:ascii="Arial" w:hAnsi="Arial" w:cs="Arial"/>
        </w:rPr>
        <w:t>trente (</w:t>
      </w:r>
      <w:r w:rsidRPr="00E83ABD">
        <w:rPr>
          <w:rFonts w:ascii="Arial" w:hAnsi="Arial" w:cs="Arial"/>
        </w:rPr>
        <w:t>30</w:t>
      </w:r>
      <w:r w:rsidR="00F409AC">
        <w:rPr>
          <w:rFonts w:ascii="Arial" w:hAnsi="Arial" w:cs="Arial"/>
        </w:rPr>
        <w:t>)</w:t>
      </w:r>
      <w:r w:rsidRPr="00E83ABD">
        <w:rPr>
          <w:rFonts w:ascii="Arial" w:hAnsi="Arial" w:cs="Arial"/>
        </w:rPr>
        <w:t xml:space="preserve"> jours ou résilier le marché.</w:t>
      </w:r>
    </w:p>
    <w:p w14:paraId="5B7969D0" w14:textId="77777777" w:rsidR="009648BF" w:rsidRPr="00E83ABD" w:rsidRDefault="009648BF" w:rsidP="004E25EF">
      <w:pPr>
        <w:tabs>
          <w:tab w:val="left" w:pos="567"/>
        </w:tabs>
        <w:spacing w:line="0" w:lineRule="atLeast"/>
        <w:ind w:right="20"/>
        <w:jc w:val="center"/>
        <w:rPr>
          <w:rFonts w:ascii="Arial" w:hAnsi="Arial" w:cs="Arial"/>
          <w:b/>
        </w:rPr>
      </w:pPr>
    </w:p>
    <w:p w14:paraId="5BDD479F" w14:textId="77777777" w:rsidR="00C87B37" w:rsidRPr="00E83ABD" w:rsidRDefault="00C87B37" w:rsidP="00F409AC">
      <w:pPr>
        <w:spacing w:line="0" w:lineRule="atLeast"/>
        <w:ind w:right="20"/>
        <w:jc w:val="center"/>
        <w:rPr>
          <w:rFonts w:ascii="Arial" w:hAnsi="Arial" w:cs="Arial"/>
          <w:b/>
        </w:rPr>
      </w:pPr>
      <w:r w:rsidRPr="00E83ABD">
        <w:rPr>
          <w:rFonts w:ascii="Arial" w:hAnsi="Arial" w:cs="Arial"/>
          <w:b/>
        </w:rPr>
        <w:t xml:space="preserve">MATÉRIAUX ET </w:t>
      </w:r>
      <w:r w:rsidR="00F409AC">
        <w:rPr>
          <w:rFonts w:ascii="Arial" w:hAnsi="Arial" w:cs="Arial"/>
          <w:b/>
        </w:rPr>
        <w:t>MISE EN OEUVRE</w:t>
      </w:r>
    </w:p>
    <w:p w14:paraId="531190A7" w14:textId="77777777" w:rsidR="00C87B37" w:rsidRPr="00E83ABD" w:rsidRDefault="00C87B37" w:rsidP="00C87B37">
      <w:pPr>
        <w:spacing w:line="200" w:lineRule="exact"/>
        <w:rPr>
          <w:rFonts w:ascii="Arial" w:hAnsi="Arial" w:cs="Arial"/>
        </w:rPr>
      </w:pPr>
    </w:p>
    <w:p w14:paraId="63E7341A" w14:textId="77777777" w:rsidR="00C87B37" w:rsidRDefault="00C87B37" w:rsidP="007D7BE4">
      <w:pPr>
        <w:tabs>
          <w:tab w:val="left" w:pos="1420"/>
        </w:tabs>
        <w:spacing w:line="0" w:lineRule="atLeast"/>
        <w:rPr>
          <w:rFonts w:ascii="Arial" w:hAnsi="Arial" w:cs="Arial"/>
          <w:b/>
        </w:rPr>
      </w:pPr>
      <w:r w:rsidRPr="00E83ABD">
        <w:rPr>
          <w:rFonts w:ascii="Arial" w:hAnsi="Arial" w:cs="Arial"/>
          <w:b/>
        </w:rPr>
        <w:t>Article 24 -</w:t>
      </w:r>
      <w:r w:rsidR="00852E16">
        <w:rPr>
          <w:rFonts w:ascii="Arial" w:hAnsi="Arial" w:cs="Arial"/>
        </w:rPr>
        <w:t xml:space="preserve"> </w:t>
      </w:r>
      <w:r w:rsidRPr="00E83ABD">
        <w:rPr>
          <w:rFonts w:ascii="Arial" w:hAnsi="Arial" w:cs="Arial"/>
          <w:b/>
        </w:rPr>
        <w:t>Qualité des fournitures</w:t>
      </w:r>
    </w:p>
    <w:p w14:paraId="37C6B6B1" w14:textId="77777777" w:rsidR="00E83ABD" w:rsidRPr="00E83ABD" w:rsidRDefault="00E83ABD" w:rsidP="007D7BE4">
      <w:pPr>
        <w:tabs>
          <w:tab w:val="left" w:pos="1420"/>
        </w:tabs>
        <w:spacing w:line="0" w:lineRule="atLeast"/>
        <w:rPr>
          <w:rFonts w:ascii="Arial" w:hAnsi="Arial" w:cs="Arial"/>
          <w:b/>
        </w:rPr>
      </w:pPr>
    </w:p>
    <w:p w14:paraId="5D5B77B2" w14:textId="77777777" w:rsidR="00C87B37" w:rsidRPr="00E83ABD" w:rsidRDefault="00C87B37" w:rsidP="007D7BE4">
      <w:pPr>
        <w:tabs>
          <w:tab w:val="left" w:pos="567"/>
        </w:tabs>
        <w:spacing w:line="238" w:lineRule="auto"/>
        <w:ind w:right="20"/>
        <w:rPr>
          <w:rFonts w:ascii="Arial" w:hAnsi="Arial" w:cs="Arial"/>
        </w:rPr>
      </w:pPr>
      <w:r w:rsidRPr="00E83ABD">
        <w:rPr>
          <w:rFonts w:ascii="Arial" w:hAnsi="Arial" w:cs="Arial"/>
        </w:rPr>
        <w:t>24.1.</w:t>
      </w:r>
      <w:r w:rsidRPr="00E83ABD">
        <w:rPr>
          <w:rFonts w:ascii="Arial" w:hAnsi="Arial" w:cs="Arial"/>
        </w:rPr>
        <w:tab/>
        <w:t xml:space="preserve">Les fournitures doivent répondre, à tous égards, aux spécifications techniques prévues dans le marché et être conformes, à tous égards, aux plans, métrés, modèles, échantillons, calibres et autres prescriptions, prévus par le marché, qui doivent être tenus à la disposition </w:t>
      </w:r>
      <w:r w:rsidR="001B1FB9" w:rsidRPr="00E83ABD">
        <w:rPr>
          <w:rFonts w:ascii="Arial" w:hAnsi="Arial" w:cs="Arial"/>
        </w:rPr>
        <w:t xml:space="preserve">de </w:t>
      </w:r>
      <w:r w:rsidR="00592348">
        <w:rPr>
          <w:rFonts w:ascii="Arial" w:hAnsi="Arial" w:cs="Arial"/>
        </w:rPr>
        <w:t>DCI</w:t>
      </w:r>
      <w:r w:rsidRPr="00E83ABD">
        <w:rPr>
          <w:rFonts w:ascii="Arial" w:hAnsi="Arial" w:cs="Arial"/>
        </w:rPr>
        <w:t xml:space="preserve"> pour qu'ils puissent s'y référer pendant toute la période de mise en œuvre.</w:t>
      </w:r>
    </w:p>
    <w:p w14:paraId="190BC7E0" w14:textId="77777777" w:rsidR="00C87B37" w:rsidRPr="00E83ABD" w:rsidRDefault="00C87B37" w:rsidP="007D7BE4">
      <w:pPr>
        <w:tabs>
          <w:tab w:val="left" w:pos="567"/>
        </w:tabs>
        <w:spacing w:line="238" w:lineRule="auto"/>
        <w:rPr>
          <w:rFonts w:ascii="Arial" w:hAnsi="Arial" w:cs="Arial"/>
        </w:rPr>
      </w:pPr>
      <w:r w:rsidRPr="00E83ABD">
        <w:rPr>
          <w:rFonts w:ascii="Arial" w:hAnsi="Arial" w:cs="Arial"/>
        </w:rPr>
        <w:t>24.2.</w:t>
      </w:r>
      <w:r w:rsidRPr="00E83ABD">
        <w:rPr>
          <w:rFonts w:ascii="Arial" w:hAnsi="Arial" w:cs="Arial"/>
        </w:rPr>
        <w:tab/>
        <w:t xml:space="preserve">Toute réception technique préliminaire prévue dans les conditions particulières fait l'objet d'une demande adressée par le </w:t>
      </w:r>
      <w:r w:rsidR="00B04420" w:rsidRPr="00E83ABD">
        <w:rPr>
          <w:rFonts w:ascii="Arial" w:hAnsi="Arial" w:cs="Arial"/>
        </w:rPr>
        <w:t>Contractant</w:t>
      </w:r>
      <w:r w:rsidRPr="00E83ABD">
        <w:rPr>
          <w:rFonts w:ascii="Arial" w:hAnsi="Arial" w:cs="Arial"/>
        </w:rPr>
        <w:t xml:space="preserve"> au gestionnaire du projet. La demande précise la référence du marché, spécifie les matériaux, éléments et échantillons soumis à cette réception conformément au marché et indique le numéro de lot et le lieu où la réception doit s'effectuer, selon le cas. Les matériaux, éléments et échantillons spécifiés dans la demande ne peuvent être incorporés dans les fournitures que si </w:t>
      </w:r>
      <w:r w:rsidR="00592348">
        <w:rPr>
          <w:rFonts w:ascii="Arial" w:hAnsi="Arial" w:cs="Arial"/>
        </w:rPr>
        <w:t>DCI</w:t>
      </w:r>
      <w:r w:rsidRPr="00E83ABD">
        <w:rPr>
          <w:rFonts w:ascii="Arial" w:hAnsi="Arial" w:cs="Arial"/>
        </w:rPr>
        <w:t xml:space="preserve"> a préalablement certifié qu'ils répondent aux conditions fixées pour cette réception.</w:t>
      </w:r>
    </w:p>
    <w:p w14:paraId="73FF988A" w14:textId="77777777" w:rsidR="00C87B37" w:rsidRPr="00E83ABD" w:rsidRDefault="00C87B37" w:rsidP="00BE5EA0">
      <w:pPr>
        <w:tabs>
          <w:tab w:val="left" w:pos="567"/>
        </w:tabs>
        <w:spacing w:line="237" w:lineRule="auto"/>
        <w:ind w:right="20"/>
        <w:rPr>
          <w:rFonts w:ascii="Arial" w:hAnsi="Arial" w:cs="Arial"/>
        </w:rPr>
      </w:pPr>
      <w:r w:rsidRPr="00E83ABD">
        <w:rPr>
          <w:rFonts w:ascii="Arial" w:hAnsi="Arial" w:cs="Arial"/>
        </w:rPr>
        <w:t>24.3.</w:t>
      </w:r>
      <w:r w:rsidRPr="00E83ABD">
        <w:rPr>
          <w:rFonts w:ascii="Arial" w:hAnsi="Arial" w:cs="Arial"/>
        </w:rPr>
        <w:tab/>
        <w:t xml:space="preserve">Même si les matériaux ou éléments à incorporer dans les fournitures ou dans la fabrication des composants à fournir ont été techniquement réceptionnés de cette manière, ils peuvent encore être rejetés et ils doivent être immédiatement remplacés par le </w:t>
      </w:r>
      <w:r w:rsidR="00B04420" w:rsidRPr="00E83ABD">
        <w:rPr>
          <w:rFonts w:ascii="Arial" w:hAnsi="Arial" w:cs="Arial"/>
        </w:rPr>
        <w:t>Contractant</w:t>
      </w:r>
      <w:r w:rsidRPr="00E83ABD">
        <w:rPr>
          <w:rFonts w:ascii="Arial" w:hAnsi="Arial" w:cs="Arial"/>
        </w:rPr>
        <w:t xml:space="preserve"> au cas où un nouvel examen ferait apparaître des vices ou des malfaçons. La possibilité sera donnée au </w:t>
      </w:r>
      <w:r w:rsidR="00B04420" w:rsidRPr="00E83ABD">
        <w:rPr>
          <w:rFonts w:ascii="Arial" w:hAnsi="Arial" w:cs="Arial"/>
        </w:rPr>
        <w:t>Contractant</w:t>
      </w:r>
      <w:r w:rsidRPr="00E83ABD">
        <w:rPr>
          <w:rFonts w:ascii="Arial" w:hAnsi="Arial" w:cs="Arial"/>
        </w:rPr>
        <w:t xml:space="preserve"> de réparer et de mettre en bon état les matériaux et</w:t>
      </w:r>
      <w:bookmarkStart w:id="39" w:name="page20"/>
      <w:bookmarkEnd w:id="39"/>
      <w:r w:rsidR="00267BD4" w:rsidRPr="00E83ABD">
        <w:rPr>
          <w:rFonts w:ascii="Arial" w:hAnsi="Arial" w:cs="Arial"/>
        </w:rPr>
        <w:t xml:space="preserve"> </w:t>
      </w:r>
      <w:r w:rsidRPr="00E83ABD">
        <w:rPr>
          <w:rFonts w:ascii="Arial" w:hAnsi="Arial" w:cs="Arial"/>
        </w:rPr>
        <w:t xml:space="preserve">éléments rejetés, mais ces matériaux et éléments ne pourront être acceptés en vue de leur incorporation aux fournitures que s'ils ont été réparés et mis en bon état d'une manière jugée satisfaisante par </w:t>
      </w:r>
      <w:r w:rsidR="00592348">
        <w:rPr>
          <w:rFonts w:ascii="Arial" w:hAnsi="Arial" w:cs="Arial"/>
        </w:rPr>
        <w:t>DCI</w:t>
      </w:r>
      <w:r w:rsidRPr="00E83ABD">
        <w:rPr>
          <w:rFonts w:ascii="Arial" w:hAnsi="Arial" w:cs="Arial"/>
        </w:rPr>
        <w:t>.</w:t>
      </w:r>
    </w:p>
    <w:p w14:paraId="2F8BE0DE" w14:textId="77777777" w:rsidR="00BE5EA0" w:rsidRPr="00E83ABD" w:rsidRDefault="00BE5EA0" w:rsidP="00BE5EA0">
      <w:pPr>
        <w:tabs>
          <w:tab w:val="left" w:pos="567"/>
        </w:tabs>
        <w:spacing w:line="237" w:lineRule="auto"/>
        <w:ind w:right="20"/>
        <w:rPr>
          <w:rFonts w:ascii="Arial" w:hAnsi="Arial" w:cs="Arial"/>
        </w:rPr>
      </w:pPr>
    </w:p>
    <w:p w14:paraId="243E6C82" w14:textId="77777777" w:rsidR="00C87B37" w:rsidRDefault="00C87B37" w:rsidP="007D7BE4">
      <w:pPr>
        <w:tabs>
          <w:tab w:val="left" w:pos="1420"/>
        </w:tabs>
        <w:spacing w:line="0" w:lineRule="atLeast"/>
        <w:rPr>
          <w:rFonts w:ascii="Arial" w:hAnsi="Arial" w:cs="Arial"/>
          <w:b/>
        </w:rPr>
      </w:pPr>
      <w:r w:rsidRPr="00E83ABD">
        <w:rPr>
          <w:rFonts w:ascii="Arial" w:hAnsi="Arial" w:cs="Arial"/>
          <w:b/>
        </w:rPr>
        <w:t>Article 25 -</w:t>
      </w:r>
      <w:r w:rsidR="00852E16">
        <w:rPr>
          <w:rFonts w:ascii="Arial" w:hAnsi="Arial" w:cs="Arial"/>
        </w:rPr>
        <w:t xml:space="preserve"> </w:t>
      </w:r>
      <w:r w:rsidRPr="00E83ABD">
        <w:rPr>
          <w:rFonts w:ascii="Arial" w:hAnsi="Arial" w:cs="Arial"/>
          <w:b/>
        </w:rPr>
        <w:t>Inspection et tests</w:t>
      </w:r>
    </w:p>
    <w:p w14:paraId="09D57220" w14:textId="77777777" w:rsidR="00E83ABD" w:rsidRPr="00E83ABD" w:rsidRDefault="00E83ABD" w:rsidP="007D7BE4">
      <w:pPr>
        <w:tabs>
          <w:tab w:val="left" w:pos="1420"/>
        </w:tabs>
        <w:spacing w:line="0" w:lineRule="atLeast"/>
        <w:rPr>
          <w:rFonts w:ascii="Arial" w:hAnsi="Arial" w:cs="Arial"/>
          <w:b/>
        </w:rPr>
      </w:pPr>
    </w:p>
    <w:p w14:paraId="5C87E042" w14:textId="77777777" w:rsidR="00C87B37" w:rsidRPr="00E83ABD" w:rsidRDefault="00C87B37" w:rsidP="00F409AC">
      <w:pPr>
        <w:tabs>
          <w:tab w:val="left" w:pos="567"/>
        </w:tabs>
        <w:spacing w:line="237" w:lineRule="auto"/>
        <w:ind w:right="20"/>
        <w:rPr>
          <w:rFonts w:ascii="Arial" w:hAnsi="Arial" w:cs="Arial"/>
        </w:rPr>
      </w:pPr>
      <w:r w:rsidRPr="00E83ABD">
        <w:rPr>
          <w:rFonts w:ascii="Arial" w:hAnsi="Arial" w:cs="Arial"/>
        </w:rPr>
        <w:t>25.1.</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veille à ce que les fournitures soient livrées </w:t>
      </w:r>
      <w:r w:rsidR="00F409AC">
        <w:rPr>
          <w:rFonts w:ascii="Arial" w:hAnsi="Arial" w:cs="Arial"/>
        </w:rPr>
        <w:t>dans les délais</w:t>
      </w:r>
      <w:r w:rsidRPr="00E83ABD">
        <w:rPr>
          <w:rFonts w:ascii="Arial" w:hAnsi="Arial" w:cs="Arial"/>
        </w:rPr>
        <w:t xml:space="preserve"> au lieu de réception pour que </w:t>
      </w:r>
      <w:r w:rsidR="00592348">
        <w:rPr>
          <w:rFonts w:ascii="Arial" w:hAnsi="Arial" w:cs="Arial"/>
        </w:rPr>
        <w:t>DCI</w:t>
      </w:r>
      <w:r w:rsidRPr="00E83ABD">
        <w:rPr>
          <w:rFonts w:ascii="Arial" w:hAnsi="Arial" w:cs="Arial"/>
        </w:rPr>
        <w:t xml:space="preserve"> puisse procéder à leur réception. Le </w:t>
      </w:r>
      <w:r w:rsidR="00B04420" w:rsidRPr="00E83ABD">
        <w:rPr>
          <w:rFonts w:ascii="Arial" w:hAnsi="Arial" w:cs="Arial"/>
        </w:rPr>
        <w:t>Contractant</w:t>
      </w:r>
      <w:r w:rsidRPr="00E83ABD">
        <w:rPr>
          <w:rFonts w:ascii="Arial" w:hAnsi="Arial" w:cs="Arial"/>
        </w:rPr>
        <w:t xml:space="preserve"> est réputé avoir pleinement apprécié les difficultés qu'il pourrait rencontrer à cet égard, et il n'est pas autorisé à invoquer un quelconque motif de retard dans l'exécution de ses obligations.</w:t>
      </w:r>
    </w:p>
    <w:p w14:paraId="63B32B60" w14:textId="77777777" w:rsidR="00C87B37" w:rsidRPr="00E83ABD" w:rsidRDefault="00C87B37" w:rsidP="00F409AC">
      <w:pPr>
        <w:tabs>
          <w:tab w:val="left" w:pos="567"/>
        </w:tabs>
        <w:spacing w:line="238" w:lineRule="auto"/>
        <w:rPr>
          <w:rFonts w:ascii="Arial" w:hAnsi="Arial" w:cs="Arial"/>
        </w:rPr>
      </w:pPr>
      <w:r w:rsidRPr="00E83ABD">
        <w:rPr>
          <w:rFonts w:ascii="Arial" w:hAnsi="Arial" w:cs="Arial"/>
        </w:rPr>
        <w:t>25.2.</w:t>
      </w:r>
      <w:r w:rsidRPr="00E83ABD">
        <w:rPr>
          <w:rFonts w:ascii="Arial" w:hAnsi="Arial" w:cs="Arial"/>
        </w:rPr>
        <w:tab/>
        <w:t xml:space="preserve">Afin de vérifier que les composants, les matériaux et </w:t>
      </w:r>
      <w:r w:rsidR="00F409AC">
        <w:rPr>
          <w:rFonts w:ascii="Arial" w:hAnsi="Arial" w:cs="Arial"/>
        </w:rPr>
        <w:t xml:space="preserve">la mise en </w:t>
      </w:r>
      <w:proofErr w:type="spellStart"/>
      <w:r w:rsidR="00F409AC">
        <w:rPr>
          <w:rFonts w:ascii="Arial" w:hAnsi="Arial" w:cs="Arial"/>
        </w:rPr>
        <w:t>oeuvre</w:t>
      </w:r>
      <w:proofErr w:type="spellEnd"/>
      <w:r w:rsidR="00F409AC" w:rsidRPr="00E83ABD">
        <w:rPr>
          <w:rFonts w:ascii="Arial" w:hAnsi="Arial" w:cs="Arial"/>
        </w:rPr>
        <w:t xml:space="preserve"> </w:t>
      </w:r>
      <w:r w:rsidRPr="00E83ABD">
        <w:rPr>
          <w:rFonts w:ascii="Arial" w:hAnsi="Arial" w:cs="Arial"/>
        </w:rPr>
        <w:t xml:space="preserve">présentent la qualité demandée et, le cas échéant, existent dans les quantités requises, </w:t>
      </w:r>
      <w:r w:rsidR="00592348">
        <w:rPr>
          <w:rFonts w:ascii="Arial" w:hAnsi="Arial" w:cs="Arial"/>
        </w:rPr>
        <w:t>DCI</w:t>
      </w:r>
      <w:r w:rsidRPr="00E83ABD">
        <w:rPr>
          <w:rFonts w:ascii="Arial" w:hAnsi="Arial" w:cs="Arial"/>
        </w:rPr>
        <w:t xml:space="preserve"> a le droit, chaque fois qu'il l'estime nécessaire, de les inspecter, de les examiner, de les mesurer et de les tester, ainsi que de vérifier les étapes de préparation, de fabrication ou de construction de tout ce qui est en cours de préparation, de fabrication ou de construction pour être livré au titre du marché. Ces opérations se déroulent sur le lieu de construction, de fabrication ou de préparation ou sur le lieu de réception, ou en tout autre endroit indiqué dans les conditions particulières.</w:t>
      </w:r>
    </w:p>
    <w:p w14:paraId="6B93F530" w14:textId="77777777" w:rsidR="00C87B37" w:rsidRPr="00E83ABD" w:rsidRDefault="00C87B37" w:rsidP="007D7BE4">
      <w:pPr>
        <w:tabs>
          <w:tab w:val="left" w:pos="567"/>
        </w:tabs>
        <w:spacing w:line="0" w:lineRule="atLeast"/>
        <w:rPr>
          <w:rFonts w:ascii="Arial" w:hAnsi="Arial" w:cs="Arial"/>
        </w:rPr>
      </w:pPr>
      <w:r w:rsidRPr="00E83ABD">
        <w:rPr>
          <w:rFonts w:ascii="Arial" w:hAnsi="Arial" w:cs="Arial"/>
        </w:rPr>
        <w:t>25.3.</w:t>
      </w:r>
      <w:r w:rsidRPr="00E83ABD">
        <w:rPr>
          <w:rFonts w:ascii="Arial" w:hAnsi="Arial" w:cs="Arial"/>
        </w:rPr>
        <w:tab/>
        <w:t xml:space="preserve">Aux fins de ces tests et inspections, le </w:t>
      </w:r>
      <w:r w:rsidR="00B04420" w:rsidRPr="00E83ABD">
        <w:rPr>
          <w:rFonts w:ascii="Arial" w:hAnsi="Arial" w:cs="Arial"/>
        </w:rPr>
        <w:t>Contractant</w:t>
      </w:r>
      <w:r w:rsidR="009648BF" w:rsidRPr="00E83ABD">
        <w:rPr>
          <w:rFonts w:ascii="Arial" w:hAnsi="Arial" w:cs="Arial"/>
        </w:rPr>
        <w:t xml:space="preserve"> </w:t>
      </w:r>
      <w:r w:rsidRPr="00E83ABD">
        <w:rPr>
          <w:rFonts w:ascii="Arial" w:hAnsi="Arial" w:cs="Arial"/>
        </w:rPr>
        <w:t>:</w:t>
      </w:r>
    </w:p>
    <w:p w14:paraId="2632212F" w14:textId="77777777" w:rsidR="00C87B37" w:rsidRPr="00E83ABD" w:rsidRDefault="00C87B37" w:rsidP="00084C30">
      <w:pPr>
        <w:numPr>
          <w:ilvl w:val="0"/>
          <w:numId w:val="43"/>
        </w:numPr>
        <w:tabs>
          <w:tab w:val="left" w:pos="567"/>
          <w:tab w:val="left" w:pos="1560"/>
        </w:tabs>
        <w:suppressAutoHyphens w:val="0"/>
        <w:spacing w:line="237" w:lineRule="auto"/>
        <w:ind w:right="20"/>
        <w:rPr>
          <w:rFonts w:ascii="Arial" w:hAnsi="Arial" w:cs="Arial"/>
        </w:rPr>
      </w:pPr>
      <w:proofErr w:type="gramStart"/>
      <w:r w:rsidRPr="00E83ABD">
        <w:rPr>
          <w:rFonts w:ascii="Arial" w:hAnsi="Arial" w:cs="Arial"/>
        </w:rPr>
        <w:t>met</w:t>
      </w:r>
      <w:proofErr w:type="gramEnd"/>
      <w:r w:rsidRPr="00E83ABD">
        <w:rPr>
          <w:rFonts w:ascii="Arial" w:hAnsi="Arial" w:cs="Arial"/>
        </w:rPr>
        <w:t xml:space="preserve"> gratuitement et temporairement à la disposition </w:t>
      </w:r>
      <w:r w:rsidR="00A0405C" w:rsidRPr="00E83ABD">
        <w:rPr>
          <w:rFonts w:ascii="Arial" w:hAnsi="Arial" w:cs="Arial"/>
        </w:rPr>
        <w:t xml:space="preserve">de </w:t>
      </w:r>
      <w:r w:rsidR="00592348">
        <w:rPr>
          <w:rFonts w:ascii="Arial" w:hAnsi="Arial" w:cs="Arial"/>
        </w:rPr>
        <w:t>DCI</w:t>
      </w:r>
      <w:r w:rsidRPr="00E83ABD">
        <w:rPr>
          <w:rFonts w:ascii="Arial" w:hAnsi="Arial" w:cs="Arial"/>
        </w:rPr>
        <w:t xml:space="preserve"> l'assistance, les échantillons ou pièces, les machines, les équipements, l'outillage, les matériaux, la main-d'œuvre, les plans et les données de fabrication qui sont normalement requis pour les inspections et les tests</w:t>
      </w:r>
      <w:r w:rsidR="00BE5EA0" w:rsidRPr="00E83ABD">
        <w:rPr>
          <w:rFonts w:ascii="Arial" w:hAnsi="Arial" w:cs="Arial"/>
        </w:rPr>
        <w:t xml:space="preserve"> </w:t>
      </w:r>
      <w:r w:rsidRPr="00E83ABD">
        <w:rPr>
          <w:rFonts w:ascii="Arial" w:hAnsi="Arial" w:cs="Arial"/>
        </w:rPr>
        <w:t>;</w:t>
      </w:r>
    </w:p>
    <w:p w14:paraId="6C2FCD88" w14:textId="77777777" w:rsidR="00C87B37" w:rsidRPr="00E83ABD" w:rsidRDefault="00C87B37" w:rsidP="00084C30">
      <w:pPr>
        <w:numPr>
          <w:ilvl w:val="0"/>
          <w:numId w:val="43"/>
        </w:numPr>
        <w:tabs>
          <w:tab w:val="left" w:pos="567"/>
          <w:tab w:val="left" w:pos="1560"/>
        </w:tabs>
        <w:suppressAutoHyphens w:val="0"/>
        <w:spacing w:line="0" w:lineRule="atLeast"/>
        <w:jc w:val="left"/>
        <w:rPr>
          <w:rFonts w:ascii="Arial" w:hAnsi="Arial" w:cs="Arial"/>
        </w:rPr>
      </w:pPr>
      <w:proofErr w:type="gramStart"/>
      <w:r w:rsidRPr="00E83ABD">
        <w:rPr>
          <w:rFonts w:ascii="Arial" w:hAnsi="Arial" w:cs="Arial"/>
        </w:rPr>
        <w:t>convient</w:t>
      </w:r>
      <w:proofErr w:type="gramEnd"/>
      <w:r w:rsidRPr="00E83ABD">
        <w:rPr>
          <w:rFonts w:ascii="Arial" w:hAnsi="Arial" w:cs="Arial"/>
        </w:rPr>
        <w:t xml:space="preserve">, avec </w:t>
      </w:r>
      <w:r w:rsidR="00592348">
        <w:rPr>
          <w:rFonts w:ascii="Arial" w:hAnsi="Arial" w:cs="Arial"/>
        </w:rPr>
        <w:t>DCI</w:t>
      </w:r>
      <w:r w:rsidRPr="00E83ABD">
        <w:rPr>
          <w:rFonts w:ascii="Arial" w:hAnsi="Arial" w:cs="Arial"/>
        </w:rPr>
        <w:t>, de l'heure et de l'endroit des tests</w:t>
      </w:r>
      <w:r w:rsidR="00BE5EA0" w:rsidRPr="00E83ABD">
        <w:rPr>
          <w:rFonts w:ascii="Arial" w:hAnsi="Arial" w:cs="Arial"/>
        </w:rPr>
        <w:t xml:space="preserve"> </w:t>
      </w:r>
      <w:r w:rsidRPr="00E83ABD">
        <w:rPr>
          <w:rFonts w:ascii="Arial" w:hAnsi="Arial" w:cs="Arial"/>
        </w:rPr>
        <w:t>;</w:t>
      </w:r>
    </w:p>
    <w:p w14:paraId="00ECC2DC" w14:textId="77777777" w:rsidR="00C87B37" w:rsidRPr="00E83ABD" w:rsidRDefault="00C87B37" w:rsidP="00084C30">
      <w:pPr>
        <w:numPr>
          <w:ilvl w:val="0"/>
          <w:numId w:val="43"/>
        </w:numPr>
        <w:tabs>
          <w:tab w:val="left" w:pos="567"/>
          <w:tab w:val="left" w:pos="1560"/>
        </w:tabs>
        <w:suppressAutoHyphens w:val="0"/>
        <w:spacing w:line="235" w:lineRule="auto"/>
        <w:jc w:val="left"/>
        <w:rPr>
          <w:rFonts w:ascii="Arial" w:hAnsi="Arial" w:cs="Arial"/>
        </w:rPr>
      </w:pPr>
      <w:proofErr w:type="gramStart"/>
      <w:r w:rsidRPr="00E83ABD">
        <w:rPr>
          <w:rFonts w:ascii="Arial" w:hAnsi="Arial" w:cs="Arial"/>
        </w:rPr>
        <w:t>donne</w:t>
      </w:r>
      <w:proofErr w:type="gramEnd"/>
      <w:r w:rsidRPr="00E83ABD">
        <w:rPr>
          <w:rFonts w:ascii="Arial" w:hAnsi="Arial" w:cs="Arial"/>
        </w:rPr>
        <w:t xml:space="preserve"> au gestionnaire du projet, à tout moment raisonnable, accès à l'endroit où doivent se dérouler les tests.</w:t>
      </w:r>
    </w:p>
    <w:p w14:paraId="15FC2D7E" w14:textId="77777777" w:rsidR="00C87B37" w:rsidRPr="00E83ABD" w:rsidRDefault="00C87B37" w:rsidP="007D7BE4">
      <w:pPr>
        <w:tabs>
          <w:tab w:val="left" w:pos="567"/>
        </w:tabs>
        <w:spacing w:line="238" w:lineRule="auto"/>
        <w:ind w:right="20"/>
        <w:rPr>
          <w:rFonts w:ascii="Arial" w:hAnsi="Arial" w:cs="Arial"/>
        </w:rPr>
      </w:pPr>
      <w:r w:rsidRPr="00E83ABD">
        <w:rPr>
          <w:rFonts w:ascii="Arial" w:hAnsi="Arial" w:cs="Arial"/>
        </w:rPr>
        <w:t>25.4.</w:t>
      </w:r>
      <w:r w:rsidRPr="00E83ABD">
        <w:rPr>
          <w:rFonts w:ascii="Arial" w:hAnsi="Arial" w:cs="Arial"/>
        </w:rPr>
        <w:tab/>
        <w:t xml:space="preserve">Si </w:t>
      </w:r>
      <w:r w:rsidR="00592348">
        <w:rPr>
          <w:rFonts w:ascii="Arial" w:hAnsi="Arial" w:cs="Arial"/>
        </w:rPr>
        <w:t>DCI</w:t>
      </w:r>
      <w:r w:rsidRPr="00E83ABD">
        <w:rPr>
          <w:rFonts w:ascii="Arial" w:hAnsi="Arial" w:cs="Arial"/>
        </w:rPr>
        <w:t xml:space="preserve"> n'est pas présent à la date convenue pour les tests, le </w:t>
      </w:r>
      <w:r w:rsidR="00B04420" w:rsidRPr="00E83ABD">
        <w:rPr>
          <w:rFonts w:ascii="Arial" w:hAnsi="Arial" w:cs="Arial"/>
        </w:rPr>
        <w:t>Contractant</w:t>
      </w:r>
      <w:r w:rsidRPr="00E83ABD">
        <w:rPr>
          <w:rFonts w:ascii="Arial" w:hAnsi="Arial" w:cs="Arial"/>
        </w:rPr>
        <w:t xml:space="preserve"> peut, sauf instruction contraire </w:t>
      </w:r>
      <w:r w:rsidR="00A0405C" w:rsidRPr="00E83ABD">
        <w:rPr>
          <w:rFonts w:ascii="Arial" w:hAnsi="Arial" w:cs="Arial"/>
        </w:rPr>
        <w:t xml:space="preserve">de </w:t>
      </w:r>
      <w:r w:rsidR="00592348">
        <w:rPr>
          <w:rFonts w:ascii="Arial" w:hAnsi="Arial" w:cs="Arial"/>
        </w:rPr>
        <w:t>DCI</w:t>
      </w:r>
      <w:r w:rsidRPr="00E83ABD">
        <w:rPr>
          <w:rFonts w:ascii="Arial" w:hAnsi="Arial" w:cs="Arial"/>
        </w:rPr>
        <w:t xml:space="preserve">, procéder aux tests, qui seront réputés avoir été effectués en présence </w:t>
      </w:r>
      <w:r w:rsidR="00A0405C" w:rsidRPr="00E83ABD">
        <w:rPr>
          <w:rFonts w:ascii="Arial" w:hAnsi="Arial" w:cs="Arial"/>
        </w:rPr>
        <w:t xml:space="preserve">de </w:t>
      </w:r>
      <w:r w:rsidR="00592348">
        <w:rPr>
          <w:rFonts w:ascii="Arial" w:hAnsi="Arial" w:cs="Arial"/>
        </w:rPr>
        <w:t>DCI</w:t>
      </w:r>
      <w:r w:rsidRPr="00E83ABD">
        <w:rPr>
          <w:rFonts w:ascii="Arial" w:hAnsi="Arial" w:cs="Arial"/>
        </w:rPr>
        <w:t xml:space="preserve">. Le </w:t>
      </w:r>
      <w:r w:rsidR="00B04420" w:rsidRPr="00E83ABD">
        <w:rPr>
          <w:rFonts w:ascii="Arial" w:hAnsi="Arial" w:cs="Arial"/>
        </w:rPr>
        <w:t>Contractant</w:t>
      </w:r>
      <w:r w:rsidRPr="00E83ABD">
        <w:rPr>
          <w:rFonts w:ascii="Arial" w:hAnsi="Arial" w:cs="Arial"/>
        </w:rPr>
        <w:t xml:space="preserve"> envoie sans délai des copies dûment certifiées des résultats des tests au gestionnaire du projet qui, s'il n'a pas assisté à ces derniers, est lié par les résultats des tests.</w:t>
      </w:r>
    </w:p>
    <w:p w14:paraId="0669FDC4" w14:textId="77777777" w:rsidR="00C87B37" w:rsidRPr="00E83ABD" w:rsidRDefault="00C87B37" w:rsidP="00E375F1">
      <w:pPr>
        <w:tabs>
          <w:tab w:val="left" w:pos="567"/>
        </w:tabs>
        <w:spacing w:line="235" w:lineRule="auto"/>
        <w:ind w:right="20"/>
        <w:rPr>
          <w:rFonts w:ascii="Arial" w:hAnsi="Arial" w:cs="Arial"/>
        </w:rPr>
      </w:pPr>
      <w:r w:rsidRPr="00E83ABD">
        <w:rPr>
          <w:rFonts w:ascii="Arial" w:hAnsi="Arial" w:cs="Arial"/>
        </w:rPr>
        <w:t>25.5.</w:t>
      </w:r>
      <w:r w:rsidRPr="00E83ABD">
        <w:rPr>
          <w:rFonts w:ascii="Arial" w:hAnsi="Arial" w:cs="Arial"/>
        </w:rPr>
        <w:tab/>
        <w:t xml:space="preserve">Lorsque les composants et matériaux ont subi avec succès les tests susmentionnés, </w:t>
      </w:r>
      <w:r w:rsidR="00592348">
        <w:rPr>
          <w:rFonts w:ascii="Arial" w:hAnsi="Arial" w:cs="Arial"/>
        </w:rPr>
        <w:t>DCI</w:t>
      </w:r>
      <w:r w:rsidRPr="00E83ABD">
        <w:rPr>
          <w:rFonts w:ascii="Arial" w:hAnsi="Arial" w:cs="Arial"/>
        </w:rPr>
        <w:t xml:space="preserve"> notifie ce résultat au </w:t>
      </w:r>
      <w:r w:rsidR="00B04420" w:rsidRPr="00E83ABD">
        <w:rPr>
          <w:rFonts w:ascii="Arial" w:hAnsi="Arial" w:cs="Arial"/>
        </w:rPr>
        <w:t>Contractant</w:t>
      </w:r>
      <w:r w:rsidRPr="00E83ABD">
        <w:rPr>
          <w:rFonts w:ascii="Arial" w:hAnsi="Arial" w:cs="Arial"/>
        </w:rPr>
        <w:t xml:space="preserve"> ou approuve le certificat établi par le </w:t>
      </w:r>
      <w:r w:rsidR="00B04420" w:rsidRPr="00E83ABD">
        <w:rPr>
          <w:rFonts w:ascii="Arial" w:hAnsi="Arial" w:cs="Arial"/>
        </w:rPr>
        <w:t>Contractant</w:t>
      </w:r>
      <w:r w:rsidRPr="00E83ABD">
        <w:rPr>
          <w:rFonts w:ascii="Arial" w:hAnsi="Arial" w:cs="Arial"/>
        </w:rPr>
        <w:t xml:space="preserve"> à cet effet.</w:t>
      </w:r>
    </w:p>
    <w:p w14:paraId="2B38EFA8" w14:textId="77777777" w:rsidR="00C87B37" w:rsidRPr="00E83ABD" w:rsidRDefault="00C87B37" w:rsidP="00494214">
      <w:pPr>
        <w:tabs>
          <w:tab w:val="left" w:pos="567"/>
        </w:tabs>
        <w:spacing w:line="238" w:lineRule="auto"/>
        <w:rPr>
          <w:rFonts w:ascii="Arial" w:hAnsi="Arial" w:cs="Arial"/>
        </w:rPr>
      </w:pPr>
      <w:r w:rsidRPr="00E83ABD">
        <w:rPr>
          <w:rFonts w:ascii="Arial" w:hAnsi="Arial" w:cs="Arial"/>
        </w:rPr>
        <w:lastRenderedPageBreak/>
        <w:t>25.6.</w:t>
      </w:r>
      <w:r w:rsidRPr="00E83ABD">
        <w:rPr>
          <w:rFonts w:ascii="Arial" w:hAnsi="Arial" w:cs="Arial"/>
        </w:rPr>
        <w:tab/>
        <w:t xml:space="preserve">En cas de désaccord sur les résultats des tests entre </w:t>
      </w:r>
      <w:r w:rsidR="00592348">
        <w:rPr>
          <w:rFonts w:ascii="Arial" w:hAnsi="Arial" w:cs="Arial"/>
        </w:rPr>
        <w:t>DCI</w:t>
      </w:r>
      <w:r w:rsidRPr="00E83ABD">
        <w:rPr>
          <w:rFonts w:ascii="Arial" w:hAnsi="Arial" w:cs="Arial"/>
        </w:rPr>
        <w:t xml:space="preserve"> et le </w:t>
      </w:r>
      <w:r w:rsidR="00B04420" w:rsidRPr="00E83ABD">
        <w:rPr>
          <w:rFonts w:ascii="Arial" w:hAnsi="Arial" w:cs="Arial"/>
        </w:rPr>
        <w:t>Contractant</w:t>
      </w:r>
      <w:r w:rsidRPr="00E83ABD">
        <w:rPr>
          <w:rFonts w:ascii="Arial" w:hAnsi="Arial" w:cs="Arial"/>
        </w:rPr>
        <w:t xml:space="preserve">, chacune des parties communique à l'autre son point de vue dans les 15 jours qui suivent la survenance de ce désaccord. </w:t>
      </w:r>
      <w:r w:rsidR="00592348">
        <w:rPr>
          <w:rFonts w:ascii="Arial" w:hAnsi="Arial" w:cs="Arial"/>
        </w:rPr>
        <w:t>DCI</w:t>
      </w:r>
      <w:r w:rsidRPr="00E83ABD">
        <w:rPr>
          <w:rFonts w:ascii="Arial" w:hAnsi="Arial" w:cs="Arial"/>
        </w:rPr>
        <w:t xml:space="preserve"> ou le </w:t>
      </w:r>
      <w:r w:rsidR="00B04420" w:rsidRPr="00E83ABD">
        <w:rPr>
          <w:rFonts w:ascii="Arial" w:hAnsi="Arial" w:cs="Arial"/>
        </w:rPr>
        <w:t>Contractant</w:t>
      </w:r>
      <w:r w:rsidRPr="00E83ABD">
        <w:rPr>
          <w:rFonts w:ascii="Arial" w:hAnsi="Arial" w:cs="Arial"/>
        </w:rPr>
        <w:t xml:space="preserve"> peut demander que les tests soient refaits dans les mêmes conditions ou, si l'une des parties le demande, par un expert choisi d'un commun accord. Tous les procès-verbaux des tests sont soumis </w:t>
      </w:r>
      <w:r w:rsidR="00B97DEE" w:rsidRPr="00E83ABD">
        <w:rPr>
          <w:rFonts w:ascii="Arial" w:hAnsi="Arial" w:cs="Arial"/>
        </w:rPr>
        <w:t xml:space="preserve">à </w:t>
      </w:r>
      <w:r w:rsidR="00592348">
        <w:rPr>
          <w:rFonts w:ascii="Arial" w:hAnsi="Arial" w:cs="Arial"/>
        </w:rPr>
        <w:t>DCI</w:t>
      </w:r>
      <w:r w:rsidRPr="00E83ABD">
        <w:rPr>
          <w:rFonts w:ascii="Arial" w:hAnsi="Arial" w:cs="Arial"/>
        </w:rPr>
        <w:t xml:space="preserve">, qui communique sans délai les résultats au </w:t>
      </w:r>
      <w:r w:rsidR="00B04420" w:rsidRPr="00E83ABD">
        <w:rPr>
          <w:rFonts w:ascii="Arial" w:hAnsi="Arial" w:cs="Arial"/>
        </w:rPr>
        <w:t>Contractant</w:t>
      </w:r>
      <w:r w:rsidRPr="00E83ABD">
        <w:rPr>
          <w:rFonts w:ascii="Arial" w:hAnsi="Arial" w:cs="Arial"/>
        </w:rPr>
        <w:t>. Les résultats des contre-épreuves sont décisifs. Les frais des contre-épreuves sont à la charge de la partie à qui ces dernières ont donné tort.</w:t>
      </w:r>
    </w:p>
    <w:p w14:paraId="424EB8A4" w14:textId="77777777" w:rsidR="00C87B37" w:rsidRPr="00E83ABD" w:rsidRDefault="00C87B37" w:rsidP="00BE5EA0">
      <w:pPr>
        <w:tabs>
          <w:tab w:val="left" w:pos="567"/>
        </w:tabs>
        <w:spacing w:line="235" w:lineRule="auto"/>
        <w:ind w:right="20"/>
        <w:rPr>
          <w:rFonts w:ascii="Arial" w:hAnsi="Arial" w:cs="Arial"/>
        </w:rPr>
      </w:pPr>
      <w:r w:rsidRPr="00E83ABD">
        <w:rPr>
          <w:rFonts w:ascii="Arial" w:hAnsi="Arial" w:cs="Arial"/>
        </w:rPr>
        <w:t>25.7.</w:t>
      </w:r>
      <w:r w:rsidRPr="00E83ABD">
        <w:rPr>
          <w:rFonts w:ascii="Arial" w:hAnsi="Arial" w:cs="Arial"/>
        </w:rPr>
        <w:tab/>
        <w:t xml:space="preserve">Dans l’exercice de leurs fonctions, </w:t>
      </w:r>
      <w:r w:rsidR="00592348">
        <w:rPr>
          <w:rFonts w:ascii="Arial" w:hAnsi="Arial" w:cs="Arial"/>
        </w:rPr>
        <w:t>DCI</w:t>
      </w:r>
      <w:r w:rsidRPr="00E83ABD">
        <w:rPr>
          <w:rFonts w:ascii="Arial" w:hAnsi="Arial" w:cs="Arial"/>
        </w:rPr>
        <w:t xml:space="preserve"> et toute personne mandatée par lui ne divulguent qu’aux personnes autorisées à les connaître les informations</w:t>
      </w:r>
      <w:r w:rsidR="009648BF" w:rsidRPr="00E83ABD">
        <w:rPr>
          <w:rFonts w:ascii="Arial" w:hAnsi="Arial" w:cs="Arial"/>
        </w:rPr>
        <w:t xml:space="preserve"> </w:t>
      </w:r>
      <w:bookmarkStart w:id="40" w:name="page21"/>
      <w:bookmarkEnd w:id="40"/>
      <w:r w:rsidRPr="00E83ABD">
        <w:rPr>
          <w:rFonts w:ascii="Arial" w:hAnsi="Arial" w:cs="Arial"/>
        </w:rPr>
        <w:t>concernant les méthodes de construction et les procédés de l’entreprise qu’ils ont obtenues en procédant à l’inspection et aux tests.</w:t>
      </w:r>
    </w:p>
    <w:p w14:paraId="610E3B0A" w14:textId="77777777" w:rsidR="00C87B37" w:rsidRPr="00E83ABD" w:rsidRDefault="00C87B37" w:rsidP="00C87B37">
      <w:pPr>
        <w:spacing w:line="204" w:lineRule="exact"/>
        <w:rPr>
          <w:rFonts w:ascii="Arial" w:hAnsi="Arial" w:cs="Arial"/>
        </w:rPr>
      </w:pPr>
    </w:p>
    <w:p w14:paraId="79FBCD7D" w14:textId="77777777" w:rsidR="00C87B37" w:rsidRDefault="00C87B37" w:rsidP="00C87B37">
      <w:pPr>
        <w:spacing w:line="0" w:lineRule="atLeast"/>
        <w:ind w:right="20"/>
        <w:jc w:val="center"/>
        <w:rPr>
          <w:rFonts w:ascii="Arial" w:hAnsi="Arial" w:cs="Arial"/>
          <w:b/>
        </w:rPr>
      </w:pPr>
      <w:r w:rsidRPr="00E83ABD">
        <w:rPr>
          <w:rFonts w:ascii="Arial" w:hAnsi="Arial" w:cs="Arial"/>
          <w:b/>
        </w:rPr>
        <w:t>PAIEMENTS</w:t>
      </w:r>
    </w:p>
    <w:p w14:paraId="4C0732F7" w14:textId="77777777" w:rsidR="00E83ABD" w:rsidRPr="00E83ABD" w:rsidRDefault="00E83ABD" w:rsidP="00C87B37">
      <w:pPr>
        <w:spacing w:line="0" w:lineRule="atLeast"/>
        <w:ind w:right="20"/>
        <w:jc w:val="center"/>
        <w:rPr>
          <w:rFonts w:ascii="Arial" w:hAnsi="Arial" w:cs="Arial"/>
          <w:b/>
        </w:rPr>
      </w:pPr>
    </w:p>
    <w:p w14:paraId="4B3AFFA0" w14:textId="77777777" w:rsidR="00C87B37" w:rsidRDefault="00C87B37" w:rsidP="00494214">
      <w:pPr>
        <w:tabs>
          <w:tab w:val="left" w:pos="1420"/>
        </w:tabs>
        <w:spacing w:line="0" w:lineRule="atLeast"/>
        <w:rPr>
          <w:rFonts w:ascii="Arial" w:hAnsi="Arial" w:cs="Arial"/>
          <w:b/>
        </w:rPr>
      </w:pPr>
      <w:r w:rsidRPr="00E83ABD">
        <w:rPr>
          <w:rFonts w:ascii="Arial" w:hAnsi="Arial" w:cs="Arial"/>
          <w:b/>
        </w:rPr>
        <w:t>Article 26 -</w:t>
      </w:r>
      <w:r w:rsidR="00852E16">
        <w:rPr>
          <w:rFonts w:ascii="Arial" w:hAnsi="Arial" w:cs="Arial"/>
        </w:rPr>
        <w:t xml:space="preserve"> </w:t>
      </w:r>
      <w:r w:rsidRPr="00E83ABD">
        <w:rPr>
          <w:rFonts w:ascii="Arial" w:hAnsi="Arial" w:cs="Arial"/>
          <w:b/>
        </w:rPr>
        <w:t>Principes généraux</w:t>
      </w:r>
    </w:p>
    <w:p w14:paraId="316D8B6C" w14:textId="77777777" w:rsidR="00E83ABD" w:rsidRPr="00E83ABD" w:rsidRDefault="00E83ABD" w:rsidP="00494214">
      <w:pPr>
        <w:tabs>
          <w:tab w:val="left" w:pos="1420"/>
        </w:tabs>
        <w:spacing w:line="0" w:lineRule="atLeast"/>
        <w:rPr>
          <w:rFonts w:ascii="Arial" w:hAnsi="Arial" w:cs="Arial"/>
          <w:b/>
        </w:rPr>
      </w:pPr>
    </w:p>
    <w:p w14:paraId="528A7018" w14:textId="77777777" w:rsidR="00C87B37" w:rsidRPr="00E83ABD" w:rsidRDefault="00C87B37" w:rsidP="00792DC0">
      <w:pPr>
        <w:tabs>
          <w:tab w:val="left" w:pos="567"/>
        </w:tabs>
        <w:spacing w:line="237" w:lineRule="auto"/>
        <w:ind w:right="20"/>
        <w:rPr>
          <w:rFonts w:ascii="Arial" w:hAnsi="Arial" w:cs="Arial"/>
        </w:rPr>
      </w:pPr>
      <w:r w:rsidRPr="00E83ABD">
        <w:rPr>
          <w:rFonts w:ascii="Arial" w:hAnsi="Arial" w:cs="Arial"/>
        </w:rPr>
        <w:t>26.1.</w:t>
      </w:r>
      <w:r w:rsidRPr="00E83ABD">
        <w:rPr>
          <w:rFonts w:ascii="Arial" w:hAnsi="Arial" w:cs="Arial"/>
        </w:rPr>
        <w:tab/>
        <w:t>Les paiements sont effectués en euro ou en monnaie nationale, tel que fixé par les conditions particulières. Les conditions particulières fixent les conditions administratives ou techniques auxquelles sont subordonnés les versements de paiement.</w:t>
      </w:r>
    </w:p>
    <w:p w14:paraId="23FB3BF6" w14:textId="77777777" w:rsidR="00C87B37" w:rsidRPr="00E83ABD" w:rsidRDefault="00C87B37" w:rsidP="00494214">
      <w:pPr>
        <w:tabs>
          <w:tab w:val="left" w:pos="567"/>
        </w:tabs>
        <w:spacing w:line="237" w:lineRule="auto"/>
        <w:ind w:right="20"/>
        <w:rPr>
          <w:rFonts w:ascii="Arial" w:hAnsi="Arial" w:cs="Arial"/>
        </w:rPr>
      </w:pPr>
      <w:r w:rsidRPr="00E83ABD">
        <w:rPr>
          <w:rFonts w:ascii="Arial" w:hAnsi="Arial" w:cs="Arial"/>
        </w:rPr>
        <w:t>26.2.</w:t>
      </w:r>
      <w:r w:rsidRPr="00E83ABD">
        <w:rPr>
          <w:rFonts w:ascii="Arial" w:hAnsi="Arial" w:cs="Arial"/>
        </w:rPr>
        <w:tab/>
        <w:t xml:space="preserve">Les paiements dus par </w:t>
      </w:r>
      <w:r w:rsidR="00592348">
        <w:rPr>
          <w:rFonts w:ascii="Arial" w:hAnsi="Arial" w:cs="Arial"/>
        </w:rPr>
        <w:t>DCI</w:t>
      </w:r>
      <w:r w:rsidRPr="00E83ABD">
        <w:rPr>
          <w:rFonts w:ascii="Arial" w:hAnsi="Arial" w:cs="Arial"/>
        </w:rPr>
        <w:t xml:space="preserve"> sont effectués sur le compte bancaire mentionné </w:t>
      </w:r>
      <w:r w:rsidR="00B97DEE" w:rsidRPr="00E83ABD">
        <w:rPr>
          <w:rFonts w:ascii="Arial" w:hAnsi="Arial" w:cs="Arial"/>
        </w:rPr>
        <w:t xml:space="preserve">auprès de </w:t>
      </w:r>
      <w:r w:rsidR="00592348">
        <w:rPr>
          <w:rFonts w:ascii="Arial" w:hAnsi="Arial" w:cs="Arial"/>
        </w:rPr>
        <w:t>DCI</w:t>
      </w:r>
      <w:r w:rsidR="00B97DEE" w:rsidRPr="00E83ABD">
        <w:rPr>
          <w:rFonts w:ascii="Arial" w:hAnsi="Arial" w:cs="Arial"/>
        </w:rPr>
        <w:t>.</w:t>
      </w:r>
      <w:r w:rsidRPr="00E83ABD">
        <w:rPr>
          <w:rFonts w:ascii="Arial" w:hAnsi="Arial" w:cs="Arial"/>
        </w:rPr>
        <w:t xml:space="preserve"> Les changements de compte bancaire doivent être signalés au moyen de la même fiche, jointe à la facture.</w:t>
      </w:r>
    </w:p>
    <w:p w14:paraId="78380DC7" w14:textId="77777777" w:rsidR="00C87B37" w:rsidRPr="00E83ABD" w:rsidRDefault="00C87B37" w:rsidP="00BE5EA0">
      <w:pPr>
        <w:tabs>
          <w:tab w:val="left" w:pos="567"/>
        </w:tabs>
        <w:spacing w:line="238" w:lineRule="auto"/>
        <w:ind w:right="20"/>
        <w:rPr>
          <w:rFonts w:ascii="Arial" w:hAnsi="Arial" w:cs="Arial"/>
        </w:rPr>
      </w:pPr>
      <w:r w:rsidRPr="00E83ABD">
        <w:rPr>
          <w:rFonts w:ascii="Arial" w:hAnsi="Arial" w:cs="Arial"/>
        </w:rPr>
        <w:t>26.3.</w:t>
      </w:r>
      <w:r w:rsidRPr="00E83ABD">
        <w:rPr>
          <w:rFonts w:ascii="Arial" w:hAnsi="Arial" w:cs="Arial"/>
        </w:rPr>
        <w:tab/>
        <w:t>Les paiements de préfinancement sont effectués dans un délai de 30 jours</w:t>
      </w:r>
      <w:r w:rsidR="00BA4676">
        <w:rPr>
          <w:rFonts w:ascii="Arial" w:hAnsi="Arial" w:cs="Arial"/>
        </w:rPr>
        <w:t xml:space="preserve"> fin de mois</w:t>
      </w:r>
      <w:r w:rsidRPr="00E83ABD">
        <w:rPr>
          <w:rFonts w:ascii="Arial" w:hAnsi="Arial" w:cs="Arial"/>
        </w:rPr>
        <w:t xml:space="preserve"> à compter de la réception par </w:t>
      </w:r>
      <w:r w:rsidR="00592348">
        <w:rPr>
          <w:rFonts w:ascii="Arial" w:hAnsi="Arial" w:cs="Arial"/>
        </w:rPr>
        <w:t>DCI</w:t>
      </w:r>
      <w:r w:rsidRPr="00E83ABD">
        <w:rPr>
          <w:rFonts w:ascii="Arial" w:hAnsi="Arial" w:cs="Arial"/>
        </w:rPr>
        <w:t xml:space="preserve"> d'une facture recevable. La facture n’est pas recevable lorsqu’un élément essentiel au moins fait défaut. Le paiement final est effectué dans un délai de </w:t>
      </w:r>
      <w:r w:rsidR="00B96AC8" w:rsidRPr="00E83ABD">
        <w:rPr>
          <w:rFonts w:ascii="Arial" w:hAnsi="Arial" w:cs="Arial"/>
        </w:rPr>
        <w:t xml:space="preserve">30 </w:t>
      </w:r>
      <w:r w:rsidRPr="00E83ABD">
        <w:rPr>
          <w:rFonts w:ascii="Arial" w:hAnsi="Arial" w:cs="Arial"/>
        </w:rPr>
        <w:t>jours</w:t>
      </w:r>
      <w:r w:rsidR="00035379">
        <w:rPr>
          <w:rFonts w:ascii="Arial" w:hAnsi="Arial" w:cs="Arial"/>
        </w:rPr>
        <w:t xml:space="preserve"> fin de mois</w:t>
      </w:r>
      <w:r w:rsidRPr="00E83ABD">
        <w:rPr>
          <w:rFonts w:ascii="Arial" w:hAnsi="Arial" w:cs="Arial"/>
        </w:rPr>
        <w:t xml:space="preserve"> à compter de la date d’enregistrement d'une facture par </w:t>
      </w:r>
      <w:r w:rsidR="00592348">
        <w:rPr>
          <w:rFonts w:ascii="Arial" w:hAnsi="Arial" w:cs="Arial"/>
        </w:rPr>
        <w:t>DCI</w:t>
      </w:r>
      <w:r w:rsidRPr="00E83ABD">
        <w:rPr>
          <w:rFonts w:ascii="Arial" w:hAnsi="Arial" w:cs="Arial"/>
        </w:rPr>
        <w:t>, accompagnée d'une demande d'établissement de certificat de réception provisoire tel qu'indiqué à l’article 31, paragraphe 2. Par date de paiement, on entend la date à laquelle le compte qui a exécuté le paiement est débité.</w:t>
      </w:r>
    </w:p>
    <w:p w14:paraId="19757B17" w14:textId="77777777" w:rsidR="009648BF" w:rsidRPr="00E83ABD" w:rsidRDefault="00C87B37" w:rsidP="00494214">
      <w:pPr>
        <w:tabs>
          <w:tab w:val="left" w:pos="567"/>
        </w:tabs>
        <w:spacing w:line="238" w:lineRule="auto"/>
        <w:rPr>
          <w:rFonts w:ascii="Arial" w:hAnsi="Arial" w:cs="Arial"/>
        </w:rPr>
      </w:pPr>
      <w:r w:rsidRPr="00E83ABD">
        <w:rPr>
          <w:rFonts w:ascii="Arial" w:hAnsi="Arial" w:cs="Arial"/>
        </w:rPr>
        <w:t>26.4.</w:t>
      </w:r>
      <w:r w:rsidRPr="00E83ABD">
        <w:rPr>
          <w:rFonts w:ascii="Arial" w:hAnsi="Arial" w:cs="Arial"/>
        </w:rPr>
        <w:tab/>
        <w:t xml:space="preserve">Le délai visé à l’article 26, paragraphe 3, peut être suspendu par signification au </w:t>
      </w:r>
      <w:r w:rsidR="00B04420" w:rsidRPr="00E83ABD">
        <w:rPr>
          <w:rFonts w:ascii="Arial" w:hAnsi="Arial" w:cs="Arial"/>
        </w:rPr>
        <w:t>Contractant</w:t>
      </w:r>
      <w:r w:rsidRPr="00E83ABD">
        <w:rPr>
          <w:rFonts w:ascii="Arial" w:hAnsi="Arial" w:cs="Arial"/>
        </w:rPr>
        <w:t xml:space="preserve"> que la facture ne peut être honorée, soit parce que le montant n’est pas dû, soit parce que les documents justificatifs adéquats n’ont pas été produits, soit parce qu’une information permet de douter de l’éligibilité des dépenses. Dans ce dernier cas, il peut être procédé à un contrôle sur place aux fins de vérifications complémentaires. Le </w:t>
      </w:r>
      <w:r w:rsidR="00B04420" w:rsidRPr="00E83ABD">
        <w:rPr>
          <w:rFonts w:ascii="Arial" w:hAnsi="Arial" w:cs="Arial"/>
        </w:rPr>
        <w:t>Contractant</w:t>
      </w:r>
      <w:r w:rsidRPr="00E83ABD">
        <w:rPr>
          <w:rFonts w:ascii="Arial" w:hAnsi="Arial" w:cs="Arial"/>
        </w:rPr>
        <w:t xml:space="preserve"> fournit les clarifications, modifications ou compléments d’information dans les </w:t>
      </w:r>
      <w:r w:rsidR="00F409AC">
        <w:rPr>
          <w:rFonts w:ascii="Arial" w:hAnsi="Arial" w:cs="Arial"/>
        </w:rPr>
        <w:t>trente (</w:t>
      </w:r>
      <w:r w:rsidRPr="00E83ABD">
        <w:rPr>
          <w:rFonts w:ascii="Arial" w:hAnsi="Arial" w:cs="Arial"/>
        </w:rPr>
        <w:t>30</w:t>
      </w:r>
      <w:r w:rsidR="00F409AC">
        <w:rPr>
          <w:rFonts w:ascii="Arial" w:hAnsi="Arial" w:cs="Arial"/>
        </w:rPr>
        <w:t>)</w:t>
      </w:r>
      <w:r w:rsidRPr="00E83ABD">
        <w:rPr>
          <w:rFonts w:ascii="Arial" w:hAnsi="Arial" w:cs="Arial"/>
        </w:rPr>
        <w:t xml:space="preserve"> jours à compter de la demande. Le délai de paiement continue à courir à partir de la date d’enregistrement de la facture correctement établie.</w:t>
      </w:r>
    </w:p>
    <w:p w14:paraId="4AFFD521" w14:textId="77777777" w:rsidR="00C87B37" w:rsidRPr="00E83ABD" w:rsidRDefault="00035379" w:rsidP="00494214">
      <w:pPr>
        <w:tabs>
          <w:tab w:val="left" w:pos="567"/>
        </w:tabs>
        <w:spacing w:line="237" w:lineRule="auto"/>
        <w:ind w:right="20"/>
        <w:rPr>
          <w:rFonts w:ascii="Arial" w:hAnsi="Arial" w:cs="Arial"/>
        </w:rPr>
      </w:pPr>
      <w:r>
        <w:rPr>
          <w:rFonts w:ascii="Arial" w:hAnsi="Arial" w:cs="Arial"/>
        </w:rPr>
        <w:t>26.5</w:t>
      </w:r>
      <w:r w:rsidR="00C87B37" w:rsidRPr="00E83ABD">
        <w:rPr>
          <w:rFonts w:ascii="Arial" w:hAnsi="Arial" w:cs="Arial"/>
        </w:rPr>
        <w:t>.</w:t>
      </w:r>
      <w:r w:rsidR="00C87B37" w:rsidRPr="00E83ABD">
        <w:rPr>
          <w:rFonts w:ascii="Arial" w:hAnsi="Arial" w:cs="Arial"/>
        </w:rPr>
        <w:tab/>
        <w:t xml:space="preserve">Les obligations de paiement de </w:t>
      </w:r>
      <w:r w:rsidR="00592348">
        <w:rPr>
          <w:rFonts w:ascii="Arial" w:hAnsi="Arial" w:cs="Arial"/>
        </w:rPr>
        <w:t>DCI</w:t>
      </w:r>
      <w:r w:rsidR="00C87B37" w:rsidRPr="00E83ABD">
        <w:rPr>
          <w:rFonts w:ascii="Arial" w:hAnsi="Arial" w:cs="Arial"/>
        </w:rPr>
        <w:t xml:space="preserve"> au titre du présent marché prennent fin au plus tard </w:t>
      </w:r>
      <w:r w:rsidR="00F409AC">
        <w:rPr>
          <w:rFonts w:ascii="Arial" w:hAnsi="Arial" w:cs="Arial"/>
        </w:rPr>
        <w:t>dix-huit (</w:t>
      </w:r>
      <w:r w:rsidR="00C87B37" w:rsidRPr="00E83ABD">
        <w:rPr>
          <w:rFonts w:ascii="Arial" w:hAnsi="Arial" w:cs="Arial"/>
        </w:rPr>
        <w:t>18</w:t>
      </w:r>
      <w:r w:rsidR="00F409AC">
        <w:rPr>
          <w:rFonts w:ascii="Arial" w:hAnsi="Arial" w:cs="Arial"/>
        </w:rPr>
        <w:t>)</w:t>
      </w:r>
      <w:r w:rsidR="00C87B37" w:rsidRPr="00E83ABD">
        <w:rPr>
          <w:rFonts w:ascii="Arial" w:hAnsi="Arial" w:cs="Arial"/>
        </w:rPr>
        <w:t xml:space="preserve"> mois après la fin de la période de mise en œuvre des tâches, sauf en cas de résiliation du marché conformément aux dispositions des présentes conditions générales.</w:t>
      </w:r>
    </w:p>
    <w:p w14:paraId="53A04088" w14:textId="77777777" w:rsidR="00C87B37" w:rsidRPr="00E83ABD" w:rsidRDefault="00035379" w:rsidP="00494214">
      <w:pPr>
        <w:tabs>
          <w:tab w:val="left" w:pos="567"/>
        </w:tabs>
        <w:spacing w:line="235" w:lineRule="auto"/>
        <w:ind w:right="20"/>
        <w:rPr>
          <w:rFonts w:ascii="Arial" w:hAnsi="Arial" w:cs="Arial"/>
        </w:rPr>
      </w:pPr>
      <w:r>
        <w:rPr>
          <w:rFonts w:ascii="Arial" w:hAnsi="Arial" w:cs="Arial"/>
        </w:rPr>
        <w:t>26.6</w:t>
      </w:r>
      <w:r w:rsidR="00C87B37" w:rsidRPr="00E83ABD">
        <w:rPr>
          <w:rFonts w:ascii="Arial" w:hAnsi="Arial" w:cs="Arial"/>
        </w:rPr>
        <w:t>.</w:t>
      </w:r>
      <w:r w:rsidR="00C87B37" w:rsidRPr="00E83ABD">
        <w:rPr>
          <w:rFonts w:ascii="Arial" w:hAnsi="Arial" w:cs="Arial"/>
        </w:rPr>
        <w:tab/>
        <w:t>Sauf dispositions contraires des conditions particulières, le marché est à prix fermes et non révisables.</w:t>
      </w:r>
    </w:p>
    <w:p w14:paraId="45D890AD" w14:textId="77777777" w:rsidR="00C87B37" w:rsidRPr="00E83ABD" w:rsidRDefault="00035379" w:rsidP="00494214">
      <w:pPr>
        <w:tabs>
          <w:tab w:val="left" w:pos="567"/>
        </w:tabs>
        <w:spacing w:line="238" w:lineRule="auto"/>
        <w:rPr>
          <w:rFonts w:ascii="Arial" w:hAnsi="Arial" w:cs="Arial"/>
        </w:rPr>
      </w:pPr>
      <w:r>
        <w:rPr>
          <w:rFonts w:ascii="Arial" w:hAnsi="Arial" w:cs="Arial"/>
        </w:rPr>
        <w:t>26.7</w:t>
      </w:r>
      <w:r w:rsidR="00C87B37" w:rsidRPr="00E83ABD">
        <w:rPr>
          <w:rFonts w:ascii="Arial" w:hAnsi="Arial" w:cs="Arial"/>
        </w:rPr>
        <w:t>.</w:t>
      </w:r>
      <w:r w:rsidR="00C87B37" w:rsidRPr="00E83ABD">
        <w:rPr>
          <w:rFonts w:ascii="Arial" w:hAnsi="Arial" w:cs="Arial"/>
        </w:rPr>
        <w:tab/>
        <w:t xml:space="preserve">Le </w:t>
      </w:r>
      <w:r w:rsidR="00B04420" w:rsidRPr="00E83ABD">
        <w:rPr>
          <w:rFonts w:ascii="Arial" w:hAnsi="Arial" w:cs="Arial"/>
        </w:rPr>
        <w:t>Contractant</w:t>
      </w:r>
      <w:r w:rsidR="00C87B37" w:rsidRPr="00E83ABD">
        <w:rPr>
          <w:rFonts w:ascii="Arial" w:hAnsi="Arial" w:cs="Arial"/>
        </w:rPr>
        <w:t xml:space="preserve"> s’engage à rembourser </w:t>
      </w:r>
      <w:r w:rsidR="00633F31" w:rsidRPr="00E83ABD">
        <w:rPr>
          <w:rFonts w:ascii="Arial" w:hAnsi="Arial" w:cs="Arial"/>
        </w:rPr>
        <w:t xml:space="preserve">à </w:t>
      </w:r>
      <w:r w:rsidR="00592348">
        <w:rPr>
          <w:rFonts w:ascii="Arial" w:hAnsi="Arial" w:cs="Arial"/>
        </w:rPr>
        <w:t>DCI</w:t>
      </w:r>
      <w:r w:rsidR="00C87B37" w:rsidRPr="00E83ABD">
        <w:rPr>
          <w:rFonts w:ascii="Arial" w:hAnsi="Arial" w:cs="Arial"/>
        </w:rPr>
        <w:t xml:space="preserve"> les montants qui lui auraient été versés en surplus par rapport au montant final dû, avant l'échéance mentionnée dans la note de débit, qui est de </w:t>
      </w:r>
      <w:r w:rsidR="00F409AC">
        <w:rPr>
          <w:rFonts w:ascii="Arial" w:hAnsi="Arial" w:cs="Arial"/>
        </w:rPr>
        <w:t>quarante-cinq (</w:t>
      </w:r>
      <w:r w:rsidR="00C87B37" w:rsidRPr="00E83ABD">
        <w:rPr>
          <w:rFonts w:ascii="Arial" w:hAnsi="Arial" w:cs="Arial"/>
        </w:rPr>
        <w:t>45</w:t>
      </w:r>
      <w:r w:rsidR="00F409AC">
        <w:rPr>
          <w:rFonts w:ascii="Arial" w:hAnsi="Arial" w:cs="Arial"/>
        </w:rPr>
        <w:t>)</w:t>
      </w:r>
      <w:r w:rsidR="00C87B37" w:rsidRPr="00E83ABD">
        <w:rPr>
          <w:rFonts w:ascii="Arial" w:hAnsi="Arial" w:cs="Arial"/>
        </w:rPr>
        <w:t xml:space="preserve"> jours à partir de l'émission de cette note de débit. En cas de non-remboursement par le </w:t>
      </w:r>
      <w:r w:rsidR="00B04420" w:rsidRPr="00E83ABD">
        <w:rPr>
          <w:rFonts w:ascii="Arial" w:hAnsi="Arial" w:cs="Arial"/>
        </w:rPr>
        <w:t>Contractant</w:t>
      </w:r>
      <w:r w:rsidR="00C87B37" w:rsidRPr="00E83ABD">
        <w:rPr>
          <w:rFonts w:ascii="Arial" w:hAnsi="Arial" w:cs="Arial"/>
        </w:rPr>
        <w:t xml:space="preserve"> dans ce délai, </w:t>
      </w:r>
      <w:r w:rsidR="00592348">
        <w:rPr>
          <w:rFonts w:ascii="Arial" w:hAnsi="Arial" w:cs="Arial"/>
        </w:rPr>
        <w:t>DCI</w:t>
      </w:r>
      <w:r w:rsidR="00C87B37" w:rsidRPr="00E83ABD">
        <w:rPr>
          <w:rFonts w:ascii="Arial" w:hAnsi="Arial" w:cs="Arial"/>
        </w:rPr>
        <w:t xml:space="preserve"> peut - sauf si le </w:t>
      </w:r>
      <w:r w:rsidR="00B04420" w:rsidRPr="00E83ABD">
        <w:rPr>
          <w:rFonts w:ascii="Arial" w:hAnsi="Arial" w:cs="Arial"/>
        </w:rPr>
        <w:t>Contractant</w:t>
      </w:r>
      <w:r w:rsidR="00C87B37" w:rsidRPr="00E83ABD">
        <w:rPr>
          <w:rFonts w:ascii="Arial" w:hAnsi="Arial" w:cs="Arial"/>
        </w:rPr>
        <w:t xml:space="preserve"> est une administration ou un organisme public d’un État membre de l'Union européenne - majorer les sommes dues d’un intérêt de retard au taux</w:t>
      </w:r>
      <w:r w:rsidR="009648BF" w:rsidRPr="00E83ABD">
        <w:rPr>
          <w:rFonts w:ascii="Arial" w:hAnsi="Arial" w:cs="Arial"/>
        </w:rPr>
        <w:t xml:space="preserve"> </w:t>
      </w:r>
      <w:r w:rsidR="00C87B37" w:rsidRPr="00E83ABD">
        <w:rPr>
          <w:rFonts w:ascii="Arial" w:hAnsi="Arial" w:cs="Arial"/>
        </w:rPr>
        <w:t>:</w:t>
      </w:r>
    </w:p>
    <w:p w14:paraId="20330C93" w14:textId="77777777" w:rsidR="00C87B37" w:rsidRPr="00E83ABD" w:rsidRDefault="00C87B37" w:rsidP="00084C30">
      <w:pPr>
        <w:numPr>
          <w:ilvl w:val="1"/>
          <w:numId w:val="8"/>
        </w:numPr>
        <w:tabs>
          <w:tab w:val="clear" w:pos="1080"/>
          <w:tab w:val="left" w:pos="567"/>
        </w:tabs>
        <w:spacing w:line="234" w:lineRule="auto"/>
        <w:ind w:right="20"/>
        <w:rPr>
          <w:rFonts w:ascii="Arial" w:hAnsi="Arial" w:cs="Arial"/>
        </w:rPr>
      </w:pPr>
      <w:proofErr w:type="gramStart"/>
      <w:r w:rsidRPr="00E83ABD">
        <w:rPr>
          <w:rFonts w:ascii="Arial" w:hAnsi="Arial" w:cs="Arial"/>
        </w:rPr>
        <w:t>de</w:t>
      </w:r>
      <w:proofErr w:type="gramEnd"/>
      <w:r w:rsidRPr="00E83ABD">
        <w:rPr>
          <w:rFonts w:ascii="Arial" w:hAnsi="Arial" w:cs="Arial"/>
        </w:rPr>
        <w:t xml:space="preserve"> réescompte de la banque centrale de l'État </w:t>
      </w:r>
      <w:r w:rsidR="00592348">
        <w:rPr>
          <w:rFonts w:ascii="Arial" w:hAnsi="Arial" w:cs="Arial"/>
        </w:rPr>
        <w:t>DCI</w:t>
      </w:r>
      <w:r w:rsidRPr="00E83ABD">
        <w:rPr>
          <w:rFonts w:ascii="Arial" w:hAnsi="Arial" w:cs="Arial"/>
        </w:rPr>
        <w:t xml:space="preserve"> si les paiements sont effectués en monnaie nationale</w:t>
      </w:r>
      <w:r w:rsidR="00BE5EA0" w:rsidRPr="00E83ABD">
        <w:rPr>
          <w:rFonts w:ascii="Arial" w:hAnsi="Arial" w:cs="Arial"/>
        </w:rPr>
        <w:t xml:space="preserve"> </w:t>
      </w:r>
      <w:r w:rsidRPr="00E83ABD">
        <w:rPr>
          <w:rFonts w:ascii="Arial" w:hAnsi="Arial" w:cs="Arial"/>
        </w:rPr>
        <w:t>;</w:t>
      </w:r>
    </w:p>
    <w:p w14:paraId="61762111" w14:textId="77777777" w:rsidR="00C87B37" w:rsidRPr="00E83ABD" w:rsidRDefault="00C87B37" w:rsidP="00084C30">
      <w:pPr>
        <w:numPr>
          <w:ilvl w:val="1"/>
          <w:numId w:val="8"/>
        </w:numPr>
        <w:tabs>
          <w:tab w:val="clear" w:pos="1080"/>
          <w:tab w:val="left" w:pos="567"/>
        </w:tabs>
        <w:spacing w:line="235" w:lineRule="auto"/>
        <w:ind w:right="20"/>
        <w:rPr>
          <w:rFonts w:ascii="Arial" w:hAnsi="Arial" w:cs="Arial"/>
        </w:rPr>
      </w:pPr>
      <w:proofErr w:type="gramStart"/>
      <w:r w:rsidRPr="00E83ABD">
        <w:rPr>
          <w:rFonts w:ascii="Arial" w:hAnsi="Arial" w:cs="Arial"/>
        </w:rPr>
        <w:t>appliqué</w:t>
      </w:r>
      <w:proofErr w:type="gramEnd"/>
      <w:r w:rsidRPr="00E83ABD">
        <w:rPr>
          <w:rFonts w:ascii="Arial" w:hAnsi="Arial" w:cs="Arial"/>
        </w:rPr>
        <w:t xml:space="preserve"> par la Banque centrale européenne à ses opérations principales de refinancement en euros tel que publié au Journal officiel de l’Union européenne, série C, si les paiements sont effectués en euros,</w:t>
      </w:r>
    </w:p>
    <w:p w14:paraId="0BDF75D3" w14:textId="77777777" w:rsidR="00C87B37" w:rsidRPr="00E83ABD" w:rsidRDefault="00C87B37" w:rsidP="00494214">
      <w:pPr>
        <w:tabs>
          <w:tab w:val="left" w:pos="567"/>
        </w:tabs>
        <w:spacing w:line="237" w:lineRule="auto"/>
        <w:ind w:right="20"/>
        <w:rPr>
          <w:rFonts w:ascii="Arial" w:hAnsi="Arial" w:cs="Arial"/>
        </w:rPr>
      </w:pPr>
      <w:proofErr w:type="gramStart"/>
      <w:r w:rsidRPr="00E83ABD">
        <w:rPr>
          <w:rFonts w:ascii="Arial" w:hAnsi="Arial" w:cs="Arial"/>
        </w:rPr>
        <w:t>en</w:t>
      </w:r>
      <w:proofErr w:type="gramEnd"/>
      <w:r w:rsidRPr="00E83ABD">
        <w:rPr>
          <w:rFonts w:ascii="Arial" w:hAnsi="Arial" w:cs="Arial"/>
        </w:rPr>
        <w:t xml:space="preserve"> vigueur le premier jour du mois au cours duquel ce délai a expiré, majoré de huit points de pourcentage. L’intérêt de retard porte sur la période comprise entre la date d’expiration du délai de paiement et la date de paiement effectif. Tout paiement partiel est imputé d’abord sur les intérêts de retard ainsi déterminés.</w:t>
      </w:r>
    </w:p>
    <w:p w14:paraId="16B7E1AB" w14:textId="77777777" w:rsidR="00C87B37" w:rsidRPr="00E83ABD" w:rsidRDefault="00592348" w:rsidP="00494214">
      <w:pPr>
        <w:tabs>
          <w:tab w:val="left" w:pos="567"/>
        </w:tabs>
        <w:spacing w:line="238" w:lineRule="auto"/>
        <w:ind w:right="20"/>
        <w:rPr>
          <w:rFonts w:ascii="Arial" w:hAnsi="Arial" w:cs="Arial"/>
        </w:rPr>
      </w:pPr>
      <w:r>
        <w:rPr>
          <w:rFonts w:ascii="Arial" w:hAnsi="Arial" w:cs="Arial"/>
        </w:rPr>
        <w:t>DCI</w:t>
      </w:r>
      <w:r w:rsidR="00C87B37" w:rsidRPr="00E83ABD">
        <w:rPr>
          <w:rFonts w:ascii="Arial" w:hAnsi="Arial" w:cs="Arial"/>
        </w:rPr>
        <w:t xml:space="preserve"> peut procéder au remboursement des sommes qui lui sont dues par compensation avec des sommes dues au </w:t>
      </w:r>
      <w:r w:rsidR="00B04420" w:rsidRPr="00E83ABD">
        <w:rPr>
          <w:rFonts w:ascii="Arial" w:hAnsi="Arial" w:cs="Arial"/>
        </w:rPr>
        <w:t>Contractant</w:t>
      </w:r>
      <w:r w:rsidR="00C87B37" w:rsidRPr="00E83ABD">
        <w:rPr>
          <w:rFonts w:ascii="Arial" w:hAnsi="Arial" w:cs="Arial"/>
        </w:rPr>
        <w:t xml:space="preserve"> à quelque titre que ce soit, sans préjudice d’un échelonnement éventuel convenu entre les parties. Les frais bancaires occasionnés par le remboursement des sommes dues </w:t>
      </w:r>
      <w:r w:rsidR="00633F31" w:rsidRPr="00E83ABD">
        <w:rPr>
          <w:rFonts w:ascii="Arial" w:hAnsi="Arial" w:cs="Arial"/>
        </w:rPr>
        <w:t xml:space="preserve">à </w:t>
      </w:r>
      <w:r>
        <w:rPr>
          <w:rFonts w:ascii="Arial" w:hAnsi="Arial" w:cs="Arial"/>
        </w:rPr>
        <w:t>DCI</w:t>
      </w:r>
      <w:r w:rsidR="00C87B37" w:rsidRPr="00E83ABD">
        <w:rPr>
          <w:rFonts w:ascii="Arial" w:hAnsi="Arial" w:cs="Arial"/>
        </w:rPr>
        <w:t xml:space="preserve"> sont à la charge exclusive du </w:t>
      </w:r>
      <w:r w:rsidR="00B04420" w:rsidRPr="00E83ABD">
        <w:rPr>
          <w:rFonts w:ascii="Arial" w:hAnsi="Arial" w:cs="Arial"/>
        </w:rPr>
        <w:t>Contractant</w:t>
      </w:r>
      <w:r w:rsidR="00C87B37" w:rsidRPr="00E83ABD">
        <w:rPr>
          <w:rFonts w:ascii="Arial" w:hAnsi="Arial" w:cs="Arial"/>
        </w:rPr>
        <w:t>.</w:t>
      </w:r>
    </w:p>
    <w:p w14:paraId="27591193" w14:textId="77777777" w:rsidR="00C87B37" w:rsidRPr="00E83ABD" w:rsidRDefault="00035379" w:rsidP="00494214">
      <w:pPr>
        <w:tabs>
          <w:tab w:val="left" w:pos="567"/>
        </w:tabs>
        <w:spacing w:line="234" w:lineRule="auto"/>
        <w:ind w:right="20"/>
        <w:rPr>
          <w:rFonts w:ascii="Arial" w:hAnsi="Arial" w:cs="Arial"/>
        </w:rPr>
      </w:pPr>
      <w:r>
        <w:rPr>
          <w:rFonts w:ascii="Arial" w:hAnsi="Arial" w:cs="Arial"/>
        </w:rPr>
        <w:lastRenderedPageBreak/>
        <w:t>26.</w:t>
      </w:r>
      <w:r w:rsidR="00E57131">
        <w:rPr>
          <w:rFonts w:ascii="Arial" w:hAnsi="Arial" w:cs="Arial"/>
        </w:rPr>
        <w:t>8</w:t>
      </w:r>
      <w:r w:rsidR="00C87B37" w:rsidRPr="00E83ABD">
        <w:rPr>
          <w:rFonts w:ascii="Arial" w:hAnsi="Arial" w:cs="Arial"/>
        </w:rPr>
        <w:t>.</w:t>
      </w:r>
      <w:r w:rsidR="00C87B37" w:rsidRPr="00E83ABD">
        <w:rPr>
          <w:rFonts w:ascii="Arial" w:hAnsi="Arial" w:cs="Arial"/>
        </w:rPr>
        <w:tab/>
        <w:t xml:space="preserve">Avant ou au lieu de résilier le marché en vertu de l’article 36, </w:t>
      </w:r>
      <w:r w:rsidR="00592348">
        <w:rPr>
          <w:rFonts w:ascii="Arial" w:hAnsi="Arial" w:cs="Arial"/>
        </w:rPr>
        <w:t>DCI</w:t>
      </w:r>
      <w:r w:rsidR="00C87B37" w:rsidRPr="00E83ABD">
        <w:rPr>
          <w:rFonts w:ascii="Arial" w:hAnsi="Arial" w:cs="Arial"/>
        </w:rPr>
        <w:t xml:space="preserve"> peut suspendre les paiements à titre conservatoire et sans notification préalable.</w:t>
      </w:r>
    </w:p>
    <w:p w14:paraId="1F03ED93" w14:textId="77777777" w:rsidR="00C87B37" w:rsidRPr="00E83ABD" w:rsidRDefault="00035379" w:rsidP="00494214">
      <w:pPr>
        <w:tabs>
          <w:tab w:val="left" w:pos="567"/>
        </w:tabs>
        <w:spacing w:line="234" w:lineRule="auto"/>
        <w:rPr>
          <w:rFonts w:ascii="Arial" w:hAnsi="Arial" w:cs="Arial"/>
        </w:rPr>
      </w:pPr>
      <w:r>
        <w:rPr>
          <w:rFonts w:ascii="Arial" w:hAnsi="Arial" w:cs="Arial"/>
        </w:rPr>
        <w:t>26.</w:t>
      </w:r>
      <w:r w:rsidR="00E57131">
        <w:rPr>
          <w:rFonts w:ascii="Arial" w:hAnsi="Arial" w:cs="Arial"/>
        </w:rPr>
        <w:t>9</w:t>
      </w:r>
      <w:r w:rsidR="00C87B37" w:rsidRPr="00E83ABD">
        <w:rPr>
          <w:rFonts w:ascii="Arial" w:hAnsi="Arial" w:cs="Arial"/>
        </w:rPr>
        <w:t>.</w:t>
      </w:r>
      <w:r w:rsidR="00C87B37" w:rsidRPr="00E83ABD">
        <w:rPr>
          <w:rFonts w:ascii="Arial" w:hAnsi="Arial" w:cs="Arial"/>
        </w:rPr>
        <w:tab/>
        <w:t xml:space="preserve">Lorsqu'il est prouvé que l'attribution du marché ou son exécution sont sujettes à des violations des obligations, des irrégularités ou des fraudes attribuables au </w:t>
      </w:r>
      <w:r w:rsidR="00B04420" w:rsidRPr="00E83ABD">
        <w:rPr>
          <w:rFonts w:ascii="Arial" w:hAnsi="Arial" w:cs="Arial"/>
        </w:rPr>
        <w:t>Contractant</w:t>
      </w:r>
      <w:r w:rsidR="00C87B37" w:rsidRPr="00E83ABD">
        <w:rPr>
          <w:rFonts w:ascii="Arial" w:hAnsi="Arial" w:cs="Arial"/>
        </w:rPr>
        <w:t xml:space="preserve">, </w:t>
      </w:r>
      <w:bookmarkStart w:id="41" w:name="page23"/>
      <w:bookmarkEnd w:id="41"/>
      <w:r w:rsidR="00592348">
        <w:rPr>
          <w:rFonts w:ascii="Arial" w:hAnsi="Arial" w:cs="Arial"/>
        </w:rPr>
        <w:t>DCI</w:t>
      </w:r>
      <w:r w:rsidR="00C87B37" w:rsidRPr="00E83ABD">
        <w:rPr>
          <w:rFonts w:ascii="Arial" w:hAnsi="Arial" w:cs="Arial"/>
        </w:rPr>
        <w:t xml:space="preserve"> peut, en plus de la possibilité de suspendre l’exécution du marché tel que prévu à l’article 23, paragraphe 2, et de terminer le marché tel que prévu à l’article 36, suspendre les paiements et/ou recouvrer les montants déjà payés, proportionnellement à l'importance des violations des obligations, irrégularités ou fraudes. Outre les mesures susmentionnées, </w:t>
      </w:r>
      <w:r w:rsidR="00592348">
        <w:rPr>
          <w:rFonts w:ascii="Arial" w:hAnsi="Arial" w:cs="Arial"/>
        </w:rPr>
        <w:t>DCI</w:t>
      </w:r>
      <w:r w:rsidR="00C87B37" w:rsidRPr="00E83ABD">
        <w:rPr>
          <w:rFonts w:ascii="Arial" w:hAnsi="Arial" w:cs="Arial"/>
        </w:rPr>
        <w:t xml:space="preserve"> peut également réduire la valeur du marché proportionnellement à la gravité des irrégularités, de la fraude ou de la violation des obligations, y compris lorsque les activités concernées n’ont pas été mises en œuvre ou lorsqu’elles l'ont été de façon médiocre, partielle ou tardive.</w:t>
      </w:r>
    </w:p>
    <w:p w14:paraId="74BDEA94" w14:textId="77777777" w:rsidR="00494214" w:rsidRPr="00E83ABD" w:rsidRDefault="00494214" w:rsidP="00494214">
      <w:pPr>
        <w:tabs>
          <w:tab w:val="left" w:pos="567"/>
        </w:tabs>
        <w:spacing w:line="234" w:lineRule="auto"/>
        <w:rPr>
          <w:rFonts w:ascii="Arial" w:hAnsi="Arial" w:cs="Arial"/>
        </w:rPr>
      </w:pPr>
    </w:p>
    <w:p w14:paraId="34DD293A" w14:textId="77777777" w:rsidR="00C87B37" w:rsidRDefault="00C87B37" w:rsidP="00494214">
      <w:pPr>
        <w:tabs>
          <w:tab w:val="left" w:pos="1420"/>
        </w:tabs>
        <w:spacing w:line="0" w:lineRule="atLeast"/>
        <w:rPr>
          <w:rFonts w:ascii="Arial" w:hAnsi="Arial" w:cs="Arial"/>
          <w:b/>
        </w:rPr>
      </w:pPr>
      <w:r w:rsidRPr="00E83ABD">
        <w:rPr>
          <w:rFonts w:ascii="Arial" w:hAnsi="Arial" w:cs="Arial"/>
          <w:b/>
        </w:rPr>
        <w:t>Article 27 -</w:t>
      </w:r>
      <w:r w:rsidR="00852E16">
        <w:rPr>
          <w:rFonts w:ascii="Arial" w:hAnsi="Arial" w:cs="Arial"/>
        </w:rPr>
        <w:t xml:space="preserve"> </w:t>
      </w:r>
      <w:r w:rsidRPr="00E83ABD">
        <w:rPr>
          <w:rFonts w:ascii="Arial" w:hAnsi="Arial" w:cs="Arial"/>
          <w:b/>
        </w:rPr>
        <w:t>Paiement au profit de tiers</w:t>
      </w:r>
    </w:p>
    <w:p w14:paraId="23835A7B" w14:textId="77777777" w:rsidR="00E83ABD" w:rsidRPr="00E83ABD" w:rsidRDefault="00E83ABD" w:rsidP="00494214">
      <w:pPr>
        <w:tabs>
          <w:tab w:val="left" w:pos="1420"/>
        </w:tabs>
        <w:spacing w:line="0" w:lineRule="atLeast"/>
        <w:rPr>
          <w:rFonts w:ascii="Arial" w:hAnsi="Arial" w:cs="Arial"/>
          <w:b/>
        </w:rPr>
      </w:pPr>
    </w:p>
    <w:p w14:paraId="0132F44F" w14:textId="77777777" w:rsidR="00C87B37" w:rsidRPr="00E83ABD" w:rsidRDefault="00C87B37" w:rsidP="00494214">
      <w:pPr>
        <w:tabs>
          <w:tab w:val="left" w:pos="567"/>
        </w:tabs>
        <w:spacing w:line="235" w:lineRule="auto"/>
        <w:ind w:right="20"/>
        <w:rPr>
          <w:rFonts w:ascii="Arial" w:hAnsi="Arial" w:cs="Arial"/>
        </w:rPr>
      </w:pPr>
      <w:r w:rsidRPr="00E83ABD">
        <w:rPr>
          <w:rFonts w:ascii="Arial" w:hAnsi="Arial" w:cs="Arial"/>
        </w:rPr>
        <w:t>27.1.</w:t>
      </w:r>
      <w:r w:rsidRPr="00E83ABD">
        <w:rPr>
          <w:rFonts w:ascii="Arial" w:hAnsi="Arial" w:cs="Arial"/>
        </w:rPr>
        <w:tab/>
        <w:t xml:space="preserve">Les ordres de paiement en faveur de tiers ne peuvent être exécutés qu'à la suite d'une cession effectuée conformément à l'article 5. La cession est notifiée </w:t>
      </w:r>
      <w:r w:rsidR="00633F31" w:rsidRPr="00E83ABD">
        <w:rPr>
          <w:rFonts w:ascii="Arial" w:hAnsi="Arial" w:cs="Arial"/>
        </w:rPr>
        <w:t xml:space="preserve">à </w:t>
      </w:r>
      <w:r w:rsidR="00592348">
        <w:rPr>
          <w:rFonts w:ascii="Arial" w:hAnsi="Arial" w:cs="Arial"/>
        </w:rPr>
        <w:t>DCI</w:t>
      </w:r>
      <w:r w:rsidRPr="00E83ABD">
        <w:rPr>
          <w:rFonts w:ascii="Arial" w:hAnsi="Arial" w:cs="Arial"/>
        </w:rPr>
        <w:t>.</w:t>
      </w:r>
    </w:p>
    <w:p w14:paraId="1AD32317" w14:textId="77777777" w:rsidR="00C87B37" w:rsidRPr="00E83ABD" w:rsidRDefault="00C87B37" w:rsidP="00494214">
      <w:pPr>
        <w:tabs>
          <w:tab w:val="left" w:pos="567"/>
        </w:tabs>
        <w:spacing w:line="0" w:lineRule="atLeast"/>
        <w:rPr>
          <w:rFonts w:ascii="Arial" w:hAnsi="Arial" w:cs="Arial"/>
        </w:rPr>
      </w:pPr>
      <w:r w:rsidRPr="00E83ABD">
        <w:rPr>
          <w:rFonts w:ascii="Arial" w:hAnsi="Arial" w:cs="Arial"/>
        </w:rPr>
        <w:t>27.2.</w:t>
      </w:r>
      <w:r w:rsidRPr="00E83ABD">
        <w:rPr>
          <w:rFonts w:ascii="Arial" w:hAnsi="Arial" w:cs="Arial"/>
        </w:rPr>
        <w:tab/>
        <w:t xml:space="preserve">Il incombe au </w:t>
      </w:r>
      <w:r w:rsidR="00B04420" w:rsidRPr="00E83ABD">
        <w:rPr>
          <w:rFonts w:ascii="Arial" w:hAnsi="Arial" w:cs="Arial"/>
        </w:rPr>
        <w:t>Contractant</w:t>
      </w:r>
      <w:r w:rsidRPr="00E83ABD">
        <w:rPr>
          <w:rFonts w:ascii="Arial" w:hAnsi="Arial" w:cs="Arial"/>
        </w:rPr>
        <w:t xml:space="preserve"> et à lui seul de faire connaître les bénéficiaires de ces cessions.</w:t>
      </w:r>
    </w:p>
    <w:p w14:paraId="30F5D92A" w14:textId="77777777" w:rsidR="00C87B37" w:rsidRPr="00E83ABD" w:rsidRDefault="00C87B37" w:rsidP="00494214">
      <w:pPr>
        <w:tabs>
          <w:tab w:val="left" w:pos="567"/>
        </w:tabs>
        <w:spacing w:line="237" w:lineRule="auto"/>
        <w:ind w:right="20"/>
        <w:rPr>
          <w:rFonts w:ascii="Arial" w:hAnsi="Arial" w:cs="Arial"/>
        </w:rPr>
      </w:pPr>
      <w:r w:rsidRPr="00E83ABD">
        <w:rPr>
          <w:rFonts w:ascii="Arial" w:hAnsi="Arial" w:cs="Arial"/>
        </w:rPr>
        <w:t>27.3.</w:t>
      </w:r>
      <w:r w:rsidRPr="00E83ABD">
        <w:rPr>
          <w:rFonts w:ascii="Arial" w:hAnsi="Arial" w:cs="Arial"/>
        </w:rPr>
        <w:tab/>
        <w:t xml:space="preserve">En cas de saisie régulière sur les biens du </w:t>
      </w:r>
      <w:r w:rsidR="00B04420" w:rsidRPr="00E83ABD">
        <w:rPr>
          <w:rFonts w:ascii="Arial" w:hAnsi="Arial" w:cs="Arial"/>
        </w:rPr>
        <w:t>Contractant</w:t>
      </w:r>
      <w:r w:rsidRPr="00E83ABD">
        <w:rPr>
          <w:rFonts w:ascii="Arial" w:hAnsi="Arial" w:cs="Arial"/>
        </w:rPr>
        <w:t xml:space="preserve"> affectant le paiement des sommes qui lui sont dues au titre du marché, sans préjudice du délai prévu à l'article 26, </w:t>
      </w:r>
      <w:r w:rsidR="00592348">
        <w:rPr>
          <w:rFonts w:ascii="Arial" w:hAnsi="Arial" w:cs="Arial"/>
        </w:rPr>
        <w:t>DCI</w:t>
      </w:r>
      <w:r w:rsidRPr="00E83ABD">
        <w:rPr>
          <w:rFonts w:ascii="Arial" w:hAnsi="Arial" w:cs="Arial"/>
        </w:rPr>
        <w:t xml:space="preserve"> dispose, pour reprendre les paiements au </w:t>
      </w:r>
      <w:r w:rsidR="00B04420" w:rsidRPr="00E83ABD">
        <w:rPr>
          <w:rFonts w:ascii="Arial" w:hAnsi="Arial" w:cs="Arial"/>
        </w:rPr>
        <w:t>Contractant</w:t>
      </w:r>
      <w:r w:rsidRPr="00E83ABD">
        <w:rPr>
          <w:rFonts w:ascii="Arial" w:hAnsi="Arial" w:cs="Arial"/>
        </w:rPr>
        <w:t>, d'un délai de 30 jours à compter du jour où lui est notifiée la mainlevée définitive de la saisie-arrêt.</w:t>
      </w:r>
    </w:p>
    <w:p w14:paraId="6298DAE3" w14:textId="77777777" w:rsidR="00494214" w:rsidRPr="00E83ABD" w:rsidRDefault="00494214" w:rsidP="00494214">
      <w:pPr>
        <w:tabs>
          <w:tab w:val="left" w:pos="567"/>
        </w:tabs>
        <w:spacing w:line="237" w:lineRule="auto"/>
        <w:ind w:right="20"/>
        <w:rPr>
          <w:rFonts w:ascii="Arial" w:hAnsi="Arial" w:cs="Arial"/>
        </w:rPr>
      </w:pPr>
    </w:p>
    <w:p w14:paraId="1D12289F" w14:textId="77777777" w:rsidR="00C87B37" w:rsidRDefault="00C87B37" w:rsidP="00494214">
      <w:pPr>
        <w:tabs>
          <w:tab w:val="left" w:pos="1420"/>
        </w:tabs>
        <w:spacing w:line="0" w:lineRule="atLeast"/>
        <w:rPr>
          <w:rFonts w:ascii="Arial" w:hAnsi="Arial" w:cs="Arial"/>
          <w:b/>
        </w:rPr>
      </w:pPr>
      <w:r w:rsidRPr="00E83ABD">
        <w:rPr>
          <w:rFonts w:ascii="Arial" w:hAnsi="Arial" w:cs="Arial"/>
          <w:b/>
        </w:rPr>
        <w:t>Article 28 -</w:t>
      </w:r>
      <w:r w:rsidR="00852E16">
        <w:rPr>
          <w:rFonts w:ascii="Arial" w:hAnsi="Arial" w:cs="Arial"/>
        </w:rPr>
        <w:t xml:space="preserve"> </w:t>
      </w:r>
      <w:r w:rsidRPr="00E83ABD">
        <w:rPr>
          <w:rFonts w:ascii="Arial" w:hAnsi="Arial" w:cs="Arial"/>
          <w:b/>
        </w:rPr>
        <w:t>Retards de paiement</w:t>
      </w:r>
    </w:p>
    <w:p w14:paraId="5CAD1801" w14:textId="77777777" w:rsidR="00E83ABD" w:rsidRPr="00E83ABD" w:rsidRDefault="00E83ABD" w:rsidP="00494214">
      <w:pPr>
        <w:tabs>
          <w:tab w:val="left" w:pos="1420"/>
        </w:tabs>
        <w:spacing w:line="0" w:lineRule="atLeast"/>
        <w:rPr>
          <w:rFonts w:ascii="Arial" w:hAnsi="Arial" w:cs="Arial"/>
          <w:b/>
        </w:rPr>
      </w:pPr>
    </w:p>
    <w:p w14:paraId="777EB9B3" w14:textId="77777777" w:rsidR="00C87B37" w:rsidRPr="00E83ABD" w:rsidRDefault="00C87B37" w:rsidP="00E06BF4">
      <w:pPr>
        <w:tabs>
          <w:tab w:val="left" w:pos="567"/>
        </w:tabs>
        <w:spacing w:line="234" w:lineRule="auto"/>
        <w:rPr>
          <w:rFonts w:ascii="Arial" w:hAnsi="Arial" w:cs="Arial"/>
        </w:rPr>
      </w:pPr>
      <w:r w:rsidRPr="00E83ABD">
        <w:rPr>
          <w:rFonts w:ascii="Arial" w:hAnsi="Arial" w:cs="Arial"/>
        </w:rPr>
        <w:t>28.1.</w:t>
      </w:r>
      <w:r w:rsidRPr="00E83ABD">
        <w:rPr>
          <w:rFonts w:ascii="Arial" w:hAnsi="Arial" w:cs="Arial"/>
        </w:rPr>
        <w:tab/>
      </w:r>
      <w:r w:rsidR="00592348">
        <w:rPr>
          <w:rFonts w:ascii="Arial" w:hAnsi="Arial" w:cs="Arial"/>
        </w:rPr>
        <w:t>DCI</w:t>
      </w:r>
      <w:r w:rsidRPr="00E83ABD">
        <w:rPr>
          <w:rFonts w:ascii="Arial" w:hAnsi="Arial" w:cs="Arial"/>
        </w:rPr>
        <w:t xml:space="preserve"> paie au </w:t>
      </w:r>
      <w:r w:rsidR="00B04420" w:rsidRPr="00E83ABD">
        <w:rPr>
          <w:rFonts w:ascii="Arial" w:hAnsi="Arial" w:cs="Arial"/>
        </w:rPr>
        <w:t>Contractant</w:t>
      </w:r>
      <w:r w:rsidRPr="00E83ABD">
        <w:rPr>
          <w:rFonts w:ascii="Arial" w:hAnsi="Arial" w:cs="Arial"/>
        </w:rPr>
        <w:t xml:space="preserve"> les sommes dues conformément à l’article 26, paragraphe 3.</w:t>
      </w:r>
    </w:p>
    <w:p w14:paraId="53A6F1FA" w14:textId="77777777" w:rsidR="00C87B37" w:rsidRPr="00E83ABD" w:rsidRDefault="00C87B37" w:rsidP="00E06BF4">
      <w:pPr>
        <w:tabs>
          <w:tab w:val="left" w:pos="567"/>
        </w:tabs>
        <w:spacing w:line="236" w:lineRule="auto"/>
        <w:rPr>
          <w:rFonts w:ascii="Arial" w:hAnsi="Arial" w:cs="Arial"/>
        </w:rPr>
      </w:pPr>
      <w:r w:rsidRPr="00E83ABD">
        <w:rPr>
          <w:rFonts w:ascii="Arial" w:hAnsi="Arial" w:cs="Arial"/>
        </w:rPr>
        <w:t>28.2.</w:t>
      </w:r>
      <w:r w:rsidRPr="00E83ABD">
        <w:rPr>
          <w:rFonts w:ascii="Arial" w:hAnsi="Arial" w:cs="Arial"/>
        </w:rPr>
        <w:tab/>
        <w:t xml:space="preserve">À l’expiration du délai fixé à l'article 26, paragraphe 3, le </w:t>
      </w:r>
      <w:r w:rsidR="00B04420" w:rsidRPr="00E83ABD">
        <w:rPr>
          <w:rFonts w:ascii="Arial" w:hAnsi="Arial" w:cs="Arial"/>
        </w:rPr>
        <w:t>Contractant</w:t>
      </w:r>
      <w:r w:rsidRPr="00E83ABD">
        <w:rPr>
          <w:rFonts w:ascii="Arial" w:hAnsi="Arial" w:cs="Arial"/>
        </w:rPr>
        <w:t xml:space="preserve"> - sauf s’il s'agit d'un ministère ou un organisme public d’un État membre de l'Union européenne - a le droit, dans les deux mois suivant le paiement tardif, à un intérêt de retard au taux</w:t>
      </w:r>
      <w:r w:rsidR="009648BF" w:rsidRPr="00E83ABD">
        <w:rPr>
          <w:rFonts w:ascii="Arial" w:hAnsi="Arial" w:cs="Arial"/>
        </w:rPr>
        <w:t xml:space="preserve"> </w:t>
      </w:r>
      <w:r w:rsidRPr="00E83ABD">
        <w:rPr>
          <w:rFonts w:ascii="Arial" w:hAnsi="Arial" w:cs="Arial"/>
        </w:rPr>
        <w:t>:</w:t>
      </w:r>
    </w:p>
    <w:p w14:paraId="469DD7AA" w14:textId="77777777" w:rsidR="00C87B37" w:rsidRPr="00E83ABD" w:rsidRDefault="00C87B37" w:rsidP="00084C30">
      <w:pPr>
        <w:numPr>
          <w:ilvl w:val="1"/>
          <w:numId w:val="8"/>
        </w:numPr>
        <w:tabs>
          <w:tab w:val="clear" w:pos="1080"/>
          <w:tab w:val="left" w:pos="567"/>
        </w:tabs>
        <w:suppressAutoHyphens w:val="0"/>
        <w:spacing w:line="234" w:lineRule="auto"/>
        <w:ind w:right="20"/>
        <w:jc w:val="left"/>
        <w:rPr>
          <w:rFonts w:ascii="Arial" w:hAnsi="Arial" w:cs="Arial"/>
        </w:rPr>
      </w:pPr>
      <w:proofErr w:type="gramStart"/>
      <w:r w:rsidRPr="00E83ABD">
        <w:rPr>
          <w:rFonts w:ascii="Arial" w:hAnsi="Arial" w:cs="Arial"/>
        </w:rPr>
        <w:t>de</w:t>
      </w:r>
      <w:proofErr w:type="gramEnd"/>
      <w:r w:rsidRPr="00E83ABD">
        <w:rPr>
          <w:rFonts w:ascii="Arial" w:hAnsi="Arial" w:cs="Arial"/>
        </w:rPr>
        <w:t xml:space="preserve"> réescompte de la banque centrale du pays </w:t>
      </w:r>
      <w:r w:rsidR="00B97DEE" w:rsidRPr="00E83ABD">
        <w:rPr>
          <w:rFonts w:ascii="Arial" w:hAnsi="Arial" w:cs="Arial"/>
        </w:rPr>
        <w:t>de mise en œuvre du contrat,</w:t>
      </w:r>
      <w:r w:rsidRPr="00E83ABD">
        <w:rPr>
          <w:rFonts w:ascii="Arial" w:hAnsi="Arial" w:cs="Arial"/>
        </w:rPr>
        <w:t xml:space="preserve"> si les paiements sont effectués en monnaie nationale de ce </w:t>
      </w:r>
      <w:r w:rsidR="0010623E" w:rsidRPr="00E83ABD">
        <w:rPr>
          <w:rFonts w:ascii="Arial" w:hAnsi="Arial" w:cs="Arial"/>
        </w:rPr>
        <w:t xml:space="preserve">pays </w:t>
      </w:r>
      <w:r w:rsidRPr="00E83ABD">
        <w:rPr>
          <w:rFonts w:ascii="Arial" w:hAnsi="Arial" w:cs="Arial"/>
        </w:rPr>
        <w:t>;</w:t>
      </w:r>
    </w:p>
    <w:p w14:paraId="3067786A" w14:textId="77777777" w:rsidR="00C87B37" w:rsidRPr="00E83ABD" w:rsidRDefault="00C87B37" w:rsidP="00084C30">
      <w:pPr>
        <w:numPr>
          <w:ilvl w:val="1"/>
          <w:numId w:val="8"/>
        </w:numPr>
        <w:tabs>
          <w:tab w:val="clear" w:pos="1080"/>
          <w:tab w:val="left" w:pos="567"/>
        </w:tabs>
        <w:suppressAutoHyphens w:val="0"/>
        <w:spacing w:line="236" w:lineRule="auto"/>
        <w:rPr>
          <w:rFonts w:ascii="Arial" w:hAnsi="Arial" w:cs="Arial"/>
        </w:rPr>
      </w:pPr>
      <w:proofErr w:type="gramStart"/>
      <w:r w:rsidRPr="00E83ABD">
        <w:rPr>
          <w:rFonts w:ascii="Arial" w:hAnsi="Arial" w:cs="Arial"/>
        </w:rPr>
        <w:t>appliqué</w:t>
      </w:r>
      <w:proofErr w:type="gramEnd"/>
      <w:r w:rsidRPr="00E83ABD">
        <w:rPr>
          <w:rFonts w:ascii="Arial" w:hAnsi="Arial" w:cs="Arial"/>
        </w:rPr>
        <w:t xml:space="preserve"> par la Banque centrale européenne à ses opérations principales de refinancement en euros tel que publié au Journal Officiel de l'Union européenne, série C, si les paiements sont effectués en euros,</w:t>
      </w:r>
    </w:p>
    <w:p w14:paraId="0C834451" w14:textId="77777777" w:rsidR="00C87B37" w:rsidRPr="00E57131" w:rsidRDefault="00C87B37" w:rsidP="00E57131">
      <w:pPr>
        <w:numPr>
          <w:ilvl w:val="1"/>
          <w:numId w:val="8"/>
        </w:numPr>
        <w:tabs>
          <w:tab w:val="clear" w:pos="1080"/>
          <w:tab w:val="left" w:pos="567"/>
        </w:tabs>
        <w:suppressAutoHyphens w:val="0"/>
        <w:spacing w:line="236" w:lineRule="auto"/>
        <w:rPr>
          <w:rFonts w:ascii="Arial" w:hAnsi="Arial" w:cs="Arial"/>
        </w:rPr>
      </w:pPr>
      <w:proofErr w:type="gramStart"/>
      <w:r w:rsidRPr="00E57131">
        <w:rPr>
          <w:rFonts w:ascii="Arial" w:hAnsi="Arial" w:cs="Arial"/>
        </w:rPr>
        <w:t>en</w:t>
      </w:r>
      <w:proofErr w:type="gramEnd"/>
      <w:r w:rsidRPr="00E57131">
        <w:rPr>
          <w:rFonts w:ascii="Arial" w:hAnsi="Arial" w:cs="Arial"/>
        </w:rPr>
        <w:t xml:space="preserve"> vigueur le premier jour du mois au cours duquel ce délai a expiré, majoré de huit points de pourcentage. L’intérêt est payable pour la période comprise entre la date d’expiration du délai de paiement et la date de débit du compte </w:t>
      </w:r>
      <w:r w:rsidR="001B1FB9" w:rsidRPr="00E57131">
        <w:rPr>
          <w:rFonts w:ascii="Arial" w:hAnsi="Arial" w:cs="Arial"/>
        </w:rPr>
        <w:t xml:space="preserve">de </w:t>
      </w:r>
      <w:r w:rsidR="00592348" w:rsidRPr="00E57131">
        <w:rPr>
          <w:rFonts w:ascii="Arial" w:hAnsi="Arial" w:cs="Arial"/>
        </w:rPr>
        <w:t>DCI</w:t>
      </w:r>
      <w:r w:rsidRPr="00E57131">
        <w:rPr>
          <w:rFonts w:ascii="Arial" w:hAnsi="Arial" w:cs="Arial"/>
        </w:rPr>
        <w:t>. Toutefois, lorsque les intérêts calculés conformément aux dispositions du premier alinéa sont d’un montant inférieur ou égal à 200 EUR, ils ne sont versés au créancier que sur demande, présentée dans les deux mois qui suivent la réception du paiement tardif.</w:t>
      </w:r>
    </w:p>
    <w:p w14:paraId="22E087AF" w14:textId="77777777" w:rsidR="00C87B37" w:rsidRPr="00E83ABD" w:rsidRDefault="00C87B37" w:rsidP="00BE5EA0">
      <w:pPr>
        <w:tabs>
          <w:tab w:val="left" w:pos="567"/>
        </w:tabs>
        <w:spacing w:line="252" w:lineRule="exact"/>
        <w:rPr>
          <w:rFonts w:ascii="Arial" w:hAnsi="Arial" w:cs="Arial"/>
        </w:rPr>
      </w:pPr>
    </w:p>
    <w:p w14:paraId="1AC1F727" w14:textId="77777777" w:rsidR="00C87B37" w:rsidRPr="00E83ABD" w:rsidRDefault="00C87B37" w:rsidP="00BE5EA0">
      <w:pPr>
        <w:tabs>
          <w:tab w:val="left" w:pos="567"/>
        </w:tabs>
        <w:spacing w:line="236" w:lineRule="auto"/>
        <w:ind w:right="20"/>
        <w:rPr>
          <w:rFonts w:ascii="Arial" w:hAnsi="Arial" w:cs="Arial"/>
        </w:rPr>
      </w:pPr>
      <w:r w:rsidRPr="00E83ABD">
        <w:rPr>
          <w:rFonts w:ascii="Arial" w:hAnsi="Arial" w:cs="Arial"/>
        </w:rPr>
        <w:t>28.3.</w:t>
      </w:r>
      <w:r w:rsidRPr="00E83ABD">
        <w:rPr>
          <w:rFonts w:ascii="Arial" w:hAnsi="Arial" w:cs="Arial"/>
        </w:rPr>
        <w:tab/>
        <w:t xml:space="preserve">Tout défaut de paiement de plus de </w:t>
      </w:r>
      <w:r w:rsidR="00E57131">
        <w:rPr>
          <w:rFonts w:ascii="Arial" w:hAnsi="Arial" w:cs="Arial"/>
        </w:rPr>
        <w:t>quatre-vingt-dix (</w:t>
      </w:r>
      <w:r w:rsidRPr="00E83ABD">
        <w:rPr>
          <w:rFonts w:ascii="Arial" w:hAnsi="Arial" w:cs="Arial"/>
        </w:rPr>
        <w:t>90</w:t>
      </w:r>
      <w:r w:rsidR="00E57131">
        <w:rPr>
          <w:rFonts w:ascii="Arial" w:hAnsi="Arial" w:cs="Arial"/>
        </w:rPr>
        <w:t>)</w:t>
      </w:r>
      <w:r w:rsidRPr="00E83ABD">
        <w:rPr>
          <w:rFonts w:ascii="Arial" w:hAnsi="Arial" w:cs="Arial"/>
        </w:rPr>
        <w:t xml:space="preserve"> jours à compter de l'expiration du délai fixé à l'article 26, paragraphe 3, autorise le </w:t>
      </w:r>
      <w:r w:rsidR="00B04420" w:rsidRPr="00E83ABD">
        <w:rPr>
          <w:rFonts w:ascii="Arial" w:hAnsi="Arial" w:cs="Arial"/>
        </w:rPr>
        <w:t>Contractant</w:t>
      </w:r>
      <w:r w:rsidRPr="00E83ABD">
        <w:rPr>
          <w:rFonts w:ascii="Arial" w:hAnsi="Arial" w:cs="Arial"/>
        </w:rPr>
        <w:t xml:space="preserve"> à ne pas exécuter le marché ou à le résilier, conformément à l'article 37.</w:t>
      </w:r>
    </w:p>
    <w:p w14:paraId="1E335DF3" w14:textId="77777777" w:rsidR="00C87B37" w:rsidRPr="00E83ABD" w:rsidRDefault="00C87B37" w:rsidP="00C87B37">
      <w:pPr>
        <w:spacing w:line="200" w:lineRule="exact"/>
        <w:rPr>
          <w:rFonts w:ascii="Arial" w:hAnsi="Arial" w:cs="Arial"/>
        </w:rPr>
      </w:pPr>
    </w:p>
    <w:p w14:paraId="33A7F165" w14:textId="77777777" w:rsidR="00C87B37" w:rsidRPr="00E83ABD" w:rsidRDefault="00C87B37" w:rsidP="00C87B37">
      <w:pPr>
        <w:spacing w:line="0" w:lineRule="atLeast"/>
        <w:jc w:val="center"/>
        <w:rPr>
          <w:rFonts w:ascii="Arial" w:hAnsi="Arial" w:cs="Arial"/>
          <w:b/>
        </w:rPr>
      </w:pPr>
      <w:bookmarkStart w:id="42" w:name="page24"/>
      <w:bookmarkEnd w:id="42"/>
      <w:r w:rsidRPr="00E83ABD">
        <w:rPr>
          <w:rFonts w:ascii="Arial" w:hAnsi="Arial" w:cs="Arial"/>
          <w:b/>
        </w:rPr>
        <w:t>RÉCEPTION ET ENTRETIEN</w:t>
      </w:r>
    </w:p>
    <w:p w14:paraId="4CE4796C" w14:textId="77777777" w:rsidR="00C87B37" w:rsidRPr="00E83ABD" w:rsidRDefault="00C87B37" w:rsidP="00C87B37">
      <w:pPr>
        <w:spacing w:line="282" w:lineRule="exact"/>
        <w:rPr>
          <w:rFonts w:ascii="Arial" w:hAnsi="Arial" w:cs="Arial"/>
        </w:rPr>
      </w:pPr>
    </w:p>
    <w:p w14:paraId="7412F3E1" w14:textId="77777777" w:rsidR="00C87B37" w:rsidRDefault="00C87B37" w:rsidP="00E06BF4">
      <w:pPr>
        <w:tabs>
          <w:tab w:val="left" w:pos="1420"/>
        </w:tabs>
        <w:spacing w:line="0" w:lineRule="atLeast"/>
        <w:rPr>
          <w:rFonts w:ascii="Arial" w:hAnsi="Arial" w:cs="Arial"/>
          <w:b/>
        </w:rPr>
      </w:pPr>
      <w:r w:rsidRPr="00E83ABD">
        <w:rPr>
          <w:rFonts w:ascii="Arial" w:hAnsi="Arial" w:cs="Arial"/>
          <w:b/>
        </w:rPr>
        <w:t>Article 29 -</w:t>
      </w:r>
      <w:r w:rsidR="00852E16">
        <w:rPr>
          <w:rFonts w:ascii="Arial" w:hAnsi="Arial" w:cs="Arial"/>
        </w:rPr>
        <w:t xml:space="preserve"> </w:t>
      </w:r>
      <w:r w:rsidRPr="00E83ABD">
        <w:rPr>
          <w:rFonts w:ascii="Arial" w:hAnsi="Arial" w:cs="Arial"/>
          <w:b/>
        </w:rPr>
        <w:t>Livraison</w:t>
      </w:r>
    </w:p>
    <w:p w14:paraId="1623022A" w14:textId="77777777" w:rsidR="00E83ABD" w:rsidRPr="00E83ABD" w:rsidRDefault="00E83ABD" w:rsidP="00E06BF4">
      <w:pPr>
        <w:tabs>
          <w:tab w:val="left" w:pos="1420"/>
        </w:tabs>
        <w:spacing w:line="0" w:lineRule="atLeast"/>
        <w:rPr>
          <w:rFonts w:ascii="Arial" w:hAnsi="Arial" w:cs="Arial"/>
          <w:b/>
        </w:rPr>
      </w:pPr>
    </w:p>
    <w:p w14:paraId="5816CFCF" w14:textId="77777777" w:rsidR="00C87B37" w:rsidRPr="00E83ABD" w:rsidRDefault="00C87B37" w:rsidP="00E57131">
      <w:pPr>
        <w:tabs>
          <w:tab w:val="left" w:pos="567"/>
        </w:tabs>
        <w:spacing w:line="234" w:lineRule="auto"/>
        <w:ind w:right="20"/>
        <w:rPr>
          <w:rFonts w:ascii="Arial" w:hAnsi="Arial" w:cs="Arial"/>
        </w:rPr>
      </w:pPr>
      <w:r w:rsidRPr="00E83ABD">
        <w:rPr>
          <w:rFonts w:ascii="Arial" w:hAnsi="Arial" w:cs="Arial"/>
        </w:rPr>
        <w:t>29.1.</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livre les fournitures conformément aux conditions du contrat. L</w:t>
      </w:r>
      <w:r w:rsidR="00E57131">
        <w:rPr>
          <w:rFonts w:ascii="Arial" w:hAnsi="Arial" w:cs="Arial"/>
        </w:rPr>
        <w:t>a livraison d</w:t>
      </w:r>
      <w:r w:rsidRPr="00E83ABD">
        <w:rPr>
          <w:rFonts w:ascii="Arial" w:hAnsi="Arial" w:cs="Arial"/>
        </w:rPr>
        <w:t xml:space="preserve">es fournitures </w:t>
      </w:r>
      <w:r w:rsidR="00E57131">
        <w:rPr>
          <w:rFonts w:ascii="Arial" w:hAnsi="Arial" w:cs="Arial"/>
        </w:rPr>
        <w:t>se fait</w:t>
      </w:r>
      <w:r w:rsidR="00E57131" w:rsidRPr="00E83ABD">
        <w:rPr>
          <w:rFonts w:ascii="Arial" w:hAnsi="Arial" w:cs="Arial"/>
        </w:rPr>
        <w:t xml:space="preserve"> </w:t>
      </w:r>
      <w:r w:rsidRPr="00E83ABD">
        <w:rPr>
          <w:rFonts w:ascii="Arial" w:hAnsi="Arial" w:cs="Arial"/>
        </w:rPr>
        <w:t xml:space="preserve">aux risques et périls du </w:t>
      </w:r>
      <w:r w:rsidR="00B04420" w:rsidRPr="00E83ABD">
        <w:rPr>
          <w:rFonts w:ascii="Arial" w:hAnsi="Arial" w:cs="Arial"/>
        </w:rPr>
        <w:t>Contractant</w:t>
      </w:r>
      <w:r w:rsidRPr="00E83ABD">
        <w:rPr>
          <w:rFonts w:ascii="Arial" w:hAnsi="Arial" w:cs="Arial"/>
        </w:rPr>
        <w:t xml:space="preserve"> jusqu’à leur réception définitive.</w:t>
      </w:r>
    </w:p>
    <w:p w14:paraId="7E2F2E22" w14:textId="77777777" w:rsidR="00C87B37" w:rsidRPr="00E83ABD" w:rsidRDefault="00C87B37" w:rsidP="00E06BF4">
      <w:pPr>
        <w:tabs>
          <w:tab w:val="left" w:pos="567"/>
        </w:tabs>
        <w:spacing w:line="238" w:lineRule="auto"/>
        <w:ind w:right="20"/>
        <w:rPr>
          <w:rFonts w:ascii="Arial" w:hAnsi="Arial" w:cs="Arial"/>
        </w:rPr>
      </w:pPr>
      <w:r w:rsidRPr="00E83ABD">
        <w:rPr>
          <w:rFonts w:ascii="Arial" w:hAnsi="Arial" w:cs="Arial"/>
        </w:rPr>
        <w:t>29.2.</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livre les fournitures sous un conditionnement permettant de prévenir leur endommagement ou leur détérioration pendant le transit jusqu'à leur arrivée à destination, comme indiqué dans le contrat. Le conditionnement doit être suffisamment résistant pour supporter, sans limites, des manipulations brutales, l'exposition à des températures extrêmes, les effets d'un climat salin et les précipitations pendant le transit et pendant l'entreposage à ciel ouvert. Ses dimensions et son poids doivent tenir compte, le cas échéant, de l'éloignement de la destination finale des fournitures et de l'éventuelle absence de moyens de manutention lourde à tous les points de transit.</w:t>
      </w:r>
    </w:p>
    <w:p w14:paraId="7309CACE" w14:textId="77777777" w:rsidR="00C87B37" w:rsidRPr="00E83ABD" w:rsidRDefault="00C87B37" w:rsidP="00E06BF4">
      <w:pPr>
        <w:tabs>
          <w:tab w:val="left" w:pos="567"/>
        </w:tabs>
        <w:spacing w:line="237" w:lineRule="auto"/>
        <w:ind w:right="20"/>
        <w:rPr>
          <w:rFonts w:ascii="Arial" w:hAnsi="Arial" w:cs="Arial"/>
        </w:rPr>
      </w:pPr>
      <w:r w:rsidRPr="00E83ABD">
        <w:rPr>
          <w:rFonts w:ascii="Arial" w:hAnsi="Arial" w:cs="Arial"/>
        </w:rPr>
        <w:lastRenderedPageBreak/>
        <w:t>29.3.</w:t>
      </w:r>
      <w:r w:rsidRPr="00E83ABD">
        <w:rPr>
          <w:rFonts w:ascii="Arial" w:hAnsi="Arial" w:cs="Arial"/>
        </w:rPr>
        <w:tab/>
        <w:t xml:space="preserve">Le conditionnement, le marquage et les documents à l'intérieur et à l'extérieur des emballages doivent être conformes aux exigences particulières prévues dans les conditions particulières, sous réserve des éventuelles modifications ultérieures ordonnées par </w:t>
      </w:r>
      <w:r w:rsidR="00592348">
        <w:rPr>
          <w:rFonts w:ascii="Arial" w:hAnsi="Arial" w:cs="Arial"/>
        </w:rPr>
        <w:t>DCI</w:t>
      </w:r>
      <w:r w:rsidRPr="00E83ABD">
        <w:rPr>
          <w:rFonts w:ascii="Arial" w:hAnsi="Arial" w:cs="Arial"/>
        </w:rPr>
        <w:t>.</w:t>
      </w:r>
    </w:p>
    <w:p w14:paraId="59B635CC" w14:textId="77777777" w:rsidR="00C87B37" w:rsidRPr="00E83ABD" w:rsidRDefault="00C87B37" w:rsidP="00E06BF4">
      <w:pPr>
        <w:tabs>
          <w:tab w:val="left" w:pos="567"/>
        </w:tabs>
        <w:spacing w:line="237" w:lineRule="auto"/>
        <w:ind w:right="20"/>
        <w:rPr>
          <w:rFonts w:ascii="Arial" w:hAnsi="Arial" w:cs="Arial"/>
        </w:rPr>
      </w:pPr>
      <w:r w:rsidRPr="00E83ABD">
        <w:rPr>
          <w:rFonts w:ascii="Arial" w:hAnsi="Arial" w:cs="Arial"/>
        </w:rPr>
        <w:t>29.4.</w:t>
      </w:r>
      <w:r w:rsidRPr="00E83ABD">
        <w:rPr>
          <w:rFonts w:ascii="Arial" w:hAnsi="Arial" w:cs="Arial"/>
        </w:rPr>
        <w:tab/>
        <w:t xml:space="preserve">Aucune fourniture n’est expédiée ou livrée au lieu de réception tant que le </w:t>
      </w:r>
      <w:r w:rsidR="00B04420" w:rsidRPr="00E83ABD">
        <w:rPr>
          <w:rFonts w:ascii="Arial" w:hAnsi="Arial" w:cs="Arial"/>
        </w:rPr>
        <w:t>Contractant</w:t>
      </w:r>
      <w:r w:rsidRPr="00E83ABD">
        <w:rPr>
          <w:rFonts w:ascii="Arial" w:hAnsi="Arial" w:cs="Arial"/>
        </w:rPr>
        <w:t xml:space="preserve"> n’a pas obtenu </w:t>
      </w:r>
      <w:r w:rsidR="00A0405C" w:rsidRPr="00E83ABD">
        <w:rPr>
          <w:rFonts w:ascii="Arial" w:hAnsi="Arial" w:cs="Arial"/>
        </w:rPr>
        <w:t xml:space="preserve">de </w:t>
      </w:r>
      <w:r w:rsidR="00592348">
        <w:rPr>
          <w:rFonts w:ascii="Arial" w:hAnsi="Arial" w:cs="Arial"/>
        </w:rPr>
        <w:t>DCI</w:t>
      </w:r>
      <w:r w:rsidRPr="00E83ABD">
        <w:rPr>
          <w:rFonts w:ascii="Arial" w:hAnsi="Arial" w:cs="Arial"/>
        </w:rPr>
        <w:t xml:space="preserve"> un ordre de livraison. Le </w:t>
      </w:r>
      <w:r w:rsidR="00B04420" w:rsidRPr="00E83ABD">
        <w:rPr>
          <w:rFonts w:ascii="Arial" w:hAnsi="Arial" w:cs="Arial"/>
        </w:rPr>
        <w:t>Contractant</w:t>
      </w:r>
      <w:r w:rsidRPr="00E83ABD">
        <w:rPr>
          <w:rFonts w:ascii="Arial" w:hAnsi="Arial" w:cs="Arial"/>
        </w:rPr>
        <w:t xml:space="preserve"> est responsable de la livraison au lieu de réception de toutes les fournitures, ainsi que des équipements du </w:t>
      </w:r>
      <w:r w:rsidR="00B04420" w:rsidRPr="00E83ABD">
        <w:rPr>
          <w:rFonts w:ascii="Arial" w:hAnsi="Arial" w:cs="Arial"/>
        </w:rPr>
        <w:t>Contractant</w:t>
      </w:r>
      <w:r w:rsidRPr="00E83ABD">
        <w:rPr>
          <w:rFonts w:ascii="Arial" w:hAnsi="Arial" w:cs="Arial"/>
        </w:rPr>
        <w:t xml:space="preserve"> requis pour les besoins du marché.</w:t>
      </w:r>
    </w:p>
    <w:p w14:paraId="3E3AC1C7" w14:textId="77777777" w:rsidR="00C87B37" w:rsidRPr="00E83ABD" w:rsidRDefault="00C87B37" w:rsidP="00E06BF4">
      <w:pPr>
        <w:tabs>
          <w:tab w:val="left" w:pos="567"/>
        </w:tabs>
        <w:spacing w:line="234" w:lineRule="auto"/>
        <w:ind w:right="20"/>
        <w:rPr>
          <w:rFonts w:ascii="Arial" w:hAnsi="Arial" w:cs="Arial"/>
        </w:rPr>
      </w:pPr>
      <w:r w:rsidRPr="00E83ABD">
        <w:rPr>
          <w:rFonts w:ascii="Arial" w:hAnsi="Arial" w:cs="Arial"/>
        </w:rPr>
        <w:t>29.5.</w:t>
      </w:r>
      <w:r w:rsidRPr="00E83ABD">
        <w:rPr>
          <w:rFonts w:ascii="Arial" w:hAnsi="Arial" w:cs="Arial"/>
        </w:rPr>
        <w:tab/>
        <w:t xml:space="preserve">Chaque livraison est accompagnée d'un document établi par le </w:t>
      </w:r>
      <w:r w:rsidR="00B04420" w:rsidRPr="00E83ABD">
        <w:rPr>
          <w:rFonts w:ascii="Arial" w:hAnsi="Arial" w:cs="Arial"/>
        </w:rPr>
        <w:t>Contractant</w:t>
      </w:r>
      <w:r w:rsidRPr="00E83ABD">
        <w:rPr>
          <w:rFonts w:ascii="Arial" w:hAnsi="Arial" w:cs="Arial"/>
        </w:rPr>
        <w:t>. Ce document est conforme à celui spécifié dans les conditions particulières.</w:t>
      </w:r>
    </w:p>
    <w:p w14:paraId="6F28D3FE" w14:textId="77777777" w:rsidR="00C87B37" w:rsidRPr="00E83ABD" w:rsidRDefault="00C87B37" w:rsidP="00E06BF4">
      <w:pPr>
        <w:tabs>
          <w:tab w:val="left" w:pos="567"/>
        </w:tabs>
        <w:spacing w:line="234" w:lineRule="auto"/>
        <w:ind w:right="20"/>
        <w:rPr>
          <w:rFonts w:ascii="Arial" w:hAnsi="Arial" w:cs="Arial"/>
        </w:rPr>
      </w:pPr>
      <w:r w:rsidRPr="00E83ABD">
        <w:rPr>
          <w:rFonts w:ascii="Arial" w:hAnsi="Arial" w:cs="Arial"/>
        </w:rPr>
        <w:t>29.6.</w:t>
      </w:r>
      <w:r w:rsidRPr="00E83ABD">
        <w:rPr>
          <w:rFonts w:ascii="Arial" w:hAnsi="Arial" w:cs="Arial"/>
        </w:rPr>
        <w:tab/>
        <w:t>Chaque emballage doit être marqué clairement, conformément aux conditions particulières.</w:t>
      </w:r>
    </w:p>
    <w:p w14:paraId="0C59BC46" w14:textId="77777777" w:rsidR="00C87B37" w:rsidRPr="00E83ABD" w:rsidRDefault="00C87B37" w:rsidP="00E06BF4">
      <w:pPr>
        <w:tabs>
          <w:tab w:val="left" w:pos="567"/>
        </w:tabs>
        <w:spacing w:line="238" w:lineRule="auto"/>
        <w:rPr>
          <w:rFonts w:ascii="Arial" w:hAnsi="Arial" w:cs="Arial"/>
        </w:rPr>
      </w:pPr>
      <w:r w:rsidRPr="00E83ABD">
        <w:rPr>
          <w:rFonts w:ascii="Arial" w:hAnsi="Arial" w:cs="Arial"/>
        </w:rPr>
        <w:t>29.7.</w:t>
      </w:r>
      <w:r w:rsidRPr="00E83ABD">
        <w:rPr>
          <w:rFonts w:ascii="Arial" w:hAnsi="Arial" w:cs="Arial"/>
        </w:rPr>
        <w:tab/>
        <w:t xml:space="preserve">La livraison est réputée avoir été faite lorsqu'existe la preuve écrite, à la disposition de chacune des parties, que les fournitures ont été livrées conformément aux termes du contrat et que la ou les facture(s) et tous autres documents spécifiés dans les conditions particulières ont été remis </w:t>
      </w:r>
      <w:r w:rsidR="00633F31" w:rsidRPr="00E83ABD">
        <w:rPr>
          <w:rFonts w:ascii="Arial" w:hAnsi="Arial" w:cs="Arial"/>
        </w:rPr>
        <w:t xml:space="preserve">à </w:t>
      </w:r>
      <w:r w:rsidR="00592348">
        <w:rPr>
          <w:rFonts w:ascii="Arial" w:hAnsi="Arial" w:cs="Arial"/>
        </w:rPr>
        <w:t>DCI</w:t>
      </w:r>
      <w:r w:rsidRPr="00E83ABD">
        <w:rPr>
          <w:rFonts w:ascii="Arial" w:hAnsi="Arial" w:cs="Arial"/>
        </w:rPr>
        <w:t xml:space="preserve">. Dans le cas où les fournitures sont livrées à un établissement </w:t>
      </w:r>
      <w:r w:rsidR="001B1FB9" w:rsidRPr="00E83ABD">
        <w:rPr>
          <w:rFonts w:ascii="Arial" w:hAnsi="Arial" w:cs="Arial"/>
        </w:rPr>
        <w:t xml:space="preserve">de </w:t>
      </w:r>
      <w:r w:rsidR="00592348">
        <w:rPr>
          <w:rFonts w:ascii="Arial" w:hAnsi="Arial" w:cs="Arial"/>
        </w:rPr>
        <w:t>DCI</w:t>
      </w:r>
      <w:r w:rsidRPr="00E83ABD">
        <w:rPr>
          <w:rFonts w:ascii="Arial" w:hAnsi="Arial" w:cs="Arial"/>
        </w:rPr>
        <w:t>, ce dernier assume la responsabilité de dépositaire, conformément aux exigences du droit applicable au marché, pendant la période comprise entre la livraison pour entreposage et la réception.</w:t>
      </w:r>
    </w:p>
    <w:p w14:paraId="69988CCA" w14:textId="77777777" w:rsidR="00E06BF4" w:rsidRDefault="00E06BF4" w:rsidP="00E06BF4">
      <w:pPr>
        <w:tabs>
          <w:tab w:val="left" w:pos="567"/>
        </w:tabs>
        <w:spacing w:line="238" w:lineRule="auto"/>
        <w:rPr>
          <w:rFonts w:ascii="Arial" w:hAnsi="Arial" w:cs="Arial"/>
        </w:rPr>
      </w:pPr>
    </w:p>
    <w:p w14:paraId="1C5E068A" w14:textId="77777777" w:rsidR="007B3474" w:rsidRDefault="007B3474" w:rsidP="00E06BF4">
      <w:pPr>
        <w:tabs>
          <w:tab w:val="left" w:pos="567"/>
        </w:tabs>
        <w:spacing w:line="238" w:lineRule="auto"/>
        <w:rPr>
          <w:rFonts w:ascii="Arial" w:hAnsi="Arial" w:cs="Arial"/>
        </w:rPr>
      </w:pPr>
    </w:p>
    <w:p w14:paraId="5E2D97D9" w14:textId="77777777" w:rsidR="00C87B37" w:rsidRPr="00E83ABD" w:rsidRDefault="00C87B37" w:rsidP="00E06BF4">
      <w:pPr>
        <w:tabs>
          <w:tab w:val="left" w:pos="1420"/>
        </w:tabs>
        <w:spacing w:line="0" w:lineRule="atLeast"/>
        <w:rPr>
          <w:rFonts w:ascii="Arial" w:hAnsi="Arial" w:cs="Arial"/>
          <w:b/>
        </w:rPr>
      </w:pPr>
      <w:r w:rsidRPr="00E83ABD">
        <w:rPr>
          <w:rFonts w:ascii="Arial" w:hAnsi="Arial" w:cs="Arial"/>
          <w:b/>
        </w:rPr>
        <w:t>Article 30 -</w:t>
      </w:r>
      <w:r w:rsidR="00852E16">
        <w:rPr>
          <w:rFonts w:ascii="Arial" w:hAnsi="Arial" w:cs="Arial"/>
        </w:rPr>
        <w:t xml:space="preserve"> </w:t>
      </w:r>
      <w:r w:rsidRPr="00E83ABD">
        <w:rPr>
          <w:rFonts w:ascii="Arial" w:hAnsi="Arial" w:cs="Arial"/>
          <w:b/>
        </w:rPr>
        <w:t>Opérations de vérification</w:t>
      </w:r>
    </w:p>
    <w:p w14:paraId="1627571F" w14:textId="77777777" w:rsidR="00E06BF4" w:rsidRPr="00E83ABD" w:rsidRDefault="00E06BF4" w:rsidP="00E06BF4">
      <w:pPr>
        <w:tabs>
          <w:tab w:val="left" w:pos="1420"/>
        </w:tabs>
        <w:spacing w:line="0" w:lineRule="atLeast"/>
        <w:rPr>
          <w:rFonts w:ascii="Arial" w:hAnsi="Arial" w:cs="Arial"/>
          <w:b/>
        </w:rPr>
      </w:pPr>
    </w:p>
    <w:p w14:paraId="7E45FA54" w14:textId="77777777" w:rsidR="00E06BF4" w:rsidRPr="00E83ABD" w:rsidRDefault="00C87B37" w:rsidP="00E06BF4">
      <w:pPr>
        <w:tabs>
          <w:tab w:val="left" w:pos="567"/>
        </w:tabs>
        <w:spacing w:line="236" w:lineRule="auto"/>
        <w:ind w:right="20"/>
        <w:rPr>
          <w:rFonts w:ascii="Arial" w:hAnsi="Arial" w:cs="Arial"/>
        </w:rPr>
      </w:pPr>
      <w:r w:rsidRPr="00E83ABD">
        <w:rPr>
          <w:rFonts w:ascii="Arial" w:hAnsi="Arial" w:cs="Arial"/>
        </w:rPr>
        <w:t>30.1.</w:t>
      </w:r>
      <w:r w:rsidRPr="00E83ABD">
        <w:rPr>
          <w:rFonts w:ascii="Arial" w:hAnsi="Arial" w:cs="Arial"/>
        </w:rPr>
        <w:tab/>
        <w:t xml:space="preserve">Les fournitures ne sont réceptionnées qu'après avoir subi, aux frais du </w:t>
      </w:r>
      <w:r w:rsidR="00B04420" w:rsidRPr="00E83ABD">
        <w:rPr>
          <w:rFonts w:ascii="Arial" w:hAnsi="Arial" w:cs="Arial"/>
        </w:rPr>
        <w:t>Contractant</w:t>
      </w:r>
      <w:r w:rsidRPr="00E83ABD">
        <w:rPr>
          <w:rFonts w:ascii="Arial" w:hAnsi="Arial" w:cs="Arial"/>
        </w:rPr>
        <w:t>, les vérifications et tests prescrits. Les inspections et les tests peuvent être effectués avant l'expédition au lieu de livraison et/ou au lieu de destination finale des biens.</w:t>
      </w:r>
    </w:p>
    <w:p w14:paraId="5DA15FF3" w14:textId="77777777" w:rsidR="00C87B37" w:rsidRPr="00E83ABD" w:rsidRDefault="00C87B37" w:rsidP="00E06BF4">
      <w:pPr>
        <w:tabs>
          <w:tab w:val="left" w:pos="567"/>
        </w:tabs>
        <w:spacing w:line="234" w:lineRule="auto"/>
        <w:ind w:right="20"/>
        <w:rPr>
          <w:rFonts w:ascii="Arial" w:hAnsi="Arial" w:cs="Arial"/>
        </w:rPr>
      </w:pPr>
      <w:r w:rsidRPr="00E83ABD">
        <w:rPr>
          <w:rFonts w:ascii="Arial" w:hAnsi="Arial" w:cs="Arial"/>
        </w:rPr>
        <w:t>30.2.</w:t>
      </w:r>
      <w:r w:rsidRPr="00E83ABD">
        <w:rPr>
          <w:rFonts w:ascii="Arial" w:hAnsi="Arial" w:cs="Arial"/>
        </w:rPr>
        <w:tab/>
        <w:t xml:space="preserve">En cours de livraison des fournitures et avant leur réception, </w:t>
      </w:r>
      <w:r w:rsidR="00592348">
        <w:rPr>
          <w:rFonts w:ascii="Arial" w:hAnsi="Arial" w:cs="Arial"/>
        </w:rPr>
        <w:t>DCI</w:t>
      </w:r>
      <w:r w:rsidRPr="00E83ABD">
        <w:rPr>
          <w:rFonts w:ascii="Arial" w:hAnsi="Arial" w:cs="Arial"/>
        </w:rPr>
        <w:t xml:space="preserve"> a la faculté</w:t>
      </w:r>
      <w:r w:rsidR="009648BF" w:rsidRPr="00E83ABD">
        <w:rPr>
          <w:rFonts w:ascii="Arial" w:hAnsi="Arial" w:cs="Arial"/>
        </w:rPr>
        <w:t xml:space="preserve"> </w:t>
      </w:r>
      <w:r w:rsidRPr="00E83ABD">
        <w:rPr>
          <w:rFonts w:ascii="Arial" w:hAnsi="Arial" w:cs="Arial"/>
        </w:rPr>
        <w:t>:</w:t>
      </w:r>
    </w:p>
    <w:p w14:paraId="12EADBCD" w14:textId="77777777" w:rsidR="00C87B37" w:rsidRPr="00E83ABD" w:rsidRDefault="00C87B37" w:rsidP="00084C30">
      <w:pPr>
        <w:numPr>
          <w:ilvl w:val="0"/>
          <w:numId w:val="20"/>
        </w:numPr>
        <w:tabs>
          <w:tab w:val="left" w:pos="567"/>
          <w:tab w:val="left" w:pos="1560"/>
        </w:tabs>
        <w:suppressAutoHyphens w:val="0"/>
        <w:spacing w:line="236" w:lineRule="auto"/>
        <w:ind w:right="20"/>
        <w:rPr>
          <w:rFonts w:ascii="Arial" w:hAnsi="Arial" w:cs="Arial"/>
        </w:rPr>
      </w:pPr>
      <w:proofErr w:type="gramStart"/>
      <w:r w:rsidRPr="00E83ABD">
        <w:rPr>
          <w:rFonts w:ascii="Arial" w:hAnsi="Arial" w:cs="Arial"/>
        </w:rPr>
        <w:t>d'ordonner</w:t>
      </w:r>
      <w:proofErr w:type="gramEnd"/>
      <w:r w:rsidRPr="00E83ABD">
        <w:rPr>
          <w:rFonts w:ascii="Arial" w:hAnsi="Arial" w:cs="Arial"/>
        </w:rPr>
        <w:t xml:space="preserve"> l'enlèvement du lieu de réception, dans le ou les délai(s) indiqué(s) dans l'ordre donné, de toutes les fournitures qui, de l'avis </w:t>
      </w:r>
      <w:r w:rsidR="00A0405C" w:rsidRPr="00E83ABD">
        <w:rPr>
          <w:rFonts w:ascii="Arial" w:hAnsi="Arial" w:cs="Arial"/>
        </w:rPr>
        <w:t xml:space="preserve">de </w:t>
      </w:r>
      <w:r w:rsidR="00592348">
        <w:rPr>
          <w:rFonts w:ascii="Arial" w:hAnsi="Arial" w:cs="Arial"/>
        </w:rPr>
        <w:t>DCI</w:t>
      </w:r>
      <w:r w:rsidRPr="00E83ABD">
        <w:rPr>
          <w:rFonts w:ascii="Arial" w:hAnsi="Arial" w:cs="Arial"/>
        </w:rPr>
        <w:t>, ne sont pas conformes au marché</w:t>
      </w:r>
      <w:r w:rsidR="001B1FB9" w:rsidRPr="00E83ABD">
        <w:rPr>
          <w:rFonts w:ascii="Arial" w:hAnsi="Arial" w:cs="Arial"/>
        </w:rPr>
        <w:t xml:space="preserve"> </w:t>
      </w:r>
      <w:r w:rsidRPr="00E83ABD">
        <w:rPr>
          <w:rFonts w:ascii="Arial" w:hAnsi="Arial" w:cs="Arial"/>
        </w:rPr>
        <w:t>;</w:t>
      </w:r>
    </w:p>
    <w:p w14:paraId="56FEF7E0" w14:textId="77777777" w:rsidR="00C87B37" w:rsidRPr="00E83ABD" w:rsidRDefault="00C87B37" w:rsidP="00084C30">
      <w:pPr>
        <w:numPr>
          <w:ilvl w:val="0"/>
          <w:numId w:val="20"/>
        </w:numPr>
        <w:tabs>
          <w:tab w:val="left" w:pos="567"/>
          <w:tab w:val="left" w:pos="1560"/>
        </w:tabs>
        <w:suppressAutoHyphens w:val="0"/>
        <w:spacing w:line="0" w:lineRule="atLeast"/>
        <w:jc w:val="left"/>
        <w:rPr>
          <w:rFonts w:ascii="Arial" w:hAnsi="Arial" w:cs="Arial"/>
        </w:rPr>
      </w:pPr>
      <w:proofErr w:type="gramStart"/>
      <w:r w:rsidRPr="00E83ABD">
        <w:rPr>
          <w:rFonts w:ascii="Arial" w:hAnsi="Arial" w:cs="Arial"/>
        </w:rPr>
        <w:t>d'ordonner</w:t>
      </w:r>
      <w:proofErr w:type="gramEnd"/>
      <w:r w:rsidRPr="00E83ABD">
        <w:rPr>
          <w:rFonts w:ascii="Arial" w:hAnsi="Arial" w:cs="Arial"/>
        </w:rPr>
        <w:t xml:space="preserve"> leur remplacement par des fournitures conformes</w:t>
      </w:r>
      <w:r w:rsidR="001B1FB9" w:rsidRPr="00E83ABD">
        <w:rPr>
          <w:rFonts w:ascii="Arial" w:hAnsi="Arial" w:cs="Arial"/>
        </w:rPr>
        <w:t xml:space="preserve"> </w:t>
      </w:r>
      <w:r w:rsidRPr="00E83ABD">
        <w:rPr>
          <w:rFonts w:ascii="Arial" w:hAnsi="Arial" w:cs="Arial"/>
        </w:rPr>
        <w:t>;</w:t>
      </w:r>
    </w:p>
    <w:p w14:paraId="0E783341" w14:textId="77777777" w:rsidR="00C87B37" w:rsidRPr="00E83ABD" w:rsidRDefault="00C87B37" w:rsidP="00E57131">
      <w:pPr>
        <w:numPr>
          <w:ilvl w:val="0"/>
          <w:numId w:val="21"/>
        </w:numPr>
        <w:tabs>
          <w:tab w:val="left" w:pos="567"/>
          <w:tab w:val="left" w:pos="1560"/>
        </w:tabs>
        <w:suppressAutoHyphens w:val="0"/>
        <w:spacing w:line="237" w:lineRule="auto"/>
        <w:ind w:right="20"/>
        <w:rPr>
          <w:rFonts w:ascii="Arial" w:hAnsi="Arial" w:cs="Arial"/>
        </w:rPr>
      </w:pPr>
      <w:bookmarkStart w:id="43" w:name="page25"/>
      <w:bookmarkEnd w:id="43"/>
      <w:proofErr w:type="gramStart"/>
      <w:r w:rsidRPr="00E83ABD">
        <w:rPr>
          <w:rFonts w:ascii="Arial" w:hAnsi="Arial" w:cs="Arial"/>
        </w:rPr>
        <w:t>d'ordonner</w:t>
      </w:r>
      <w:proofErr w:type="gramEnd"/>
      <w:r w:rsidRPr="00E83ABD">
        <w:rPr>
          <w:rFonts w:ascii="Arial" w:hAnsi="Arial" w:cs="Arial"/>
        </w:rPr>
        <w:t xml:space="preserve"> l'enlèvement et la réinstallation correcte, nonobstant les tests préalables, de toute installation qui, de l'avis </w:t>
      </w:r>
      <w:r w:rsidR="00A0405C" w:rsidRPr="00E83ABD">
        <w:rPr>
          <w:rFonts w:ascii="Arial" w:hAnsi="Arial" w:cs="Arial"/>
        </w:rPr>
        <w:t xml:space="preserve">de </w:t>
      </w:r>
      <w:r w:rsidR="00592348">
        <w:rPr>
          <w:rFonts w:ascii="Arial" w:hAnsi="Arial" w:cs="Arial"/>
        </w:rPr>
        <w:t>DCI</w:t>
      </w:r>
      <w:r w:rsidRPr="00E83ABD">
        <w:rPr>
          <w:rFonts w:ascii="Arial" w:hAnsi="Arial" w:cs="Arial"/>
        </w:rPr>
        <w:t xml:space="preserve">, n'est pas conforme au marché en ce qui concerne les matériaux, </w:t>
      </w:r>
      <w:r w:rsidR="00E57131">
        <w:rPr>
          <w:rFonts w:ascii="Arial" w:hAnsi="Arial" w:cs="Arial"/>
        </w:rPr>
        <w:t xml:space="preserve">la mise en </w:t>
      </w:r>
      <w:proofErr w:type="spellStart"/>
      <w:r w:rsidR="00E57131">
        <w:rPr>
          <w:rFonts w:ascii="Arial" w:hAnsi="Arial" w:cs="Arial"/>
        </w:rPr>
        <w:t>oeuvre</w:t>
      </w:r>
      <w:proofErr w:type="spellEnd"/>
      <w:r w:rsidR="00E57131" w:rsidRPr="00E83ABD">
        <w:rPr>
          <w:rFonts w:ascii="Arial" w:hAnsi="Arial" w:cs="Arial"/>
        </w:rPr>
        <w:t xml:space="preserve"> </w:t>
      </w:r>
      <w:r w:rsidRPr="00E83ABD">
        <w:rPr>
          <w:rFonts w:ascii="Arial" w:hAnsi="Arial" w:cs="Arial"/>
        </w:rPr>
        <w:t xml:space="preserve">ou la conception dont le </w:t>
      </w:r>
      <w:r w:rsidR="00B04420" w:rsidRPr="00E83ABD">
        <w:rPr>
          <w:rFonts w:ascii="Arial" w:hAnsi="Arial" w:cs="Arial"/>
        </w:rPr>
        <w:t>Contractant</w:t>
      </w:r>
      <w:r w:rsidRPr="00E83ABD">
        <w:rPr>
          <w:rFonts w:ascii="Arial" w:hAnsi="Arial" w:cs="Arial"/>
        </w:rPr>
        <w:t xml:space="preserve"> est responsable</w:t>
      </w:r>
      <w:r w:rsidR="001B1FB9" w:rsidRPr="00E83ABD">
        <w:rPr>
          <w:rFonts w:ascii="Arial" w:hAnsi="Arial" w:cs="Arial"/>
        </w:rPr>
        <w:t xml:space="preserve"> </w:t>
      </w:r>
      <w:r w:rsidRPr="00E83ABD">
        <w:rPr>
          <w:rFonts w:ascii="Arial" w:hAnsi="Arial" w:cs="Arial"/>
        </w:rPr>
        <w:t>;</w:t>
      </w:r>
    </w:p>
    <w:p w14:paraId="34530727" w14:textId="77777777" w:rsidR="00C87B37" w:rsidRPr="00E83ABD" w:rsidRDefault="00C87B37" w:rsidP="00084C30">
      <w:pPr>
        <w:numPr>
          <w:ilvl w:val="0"/>
          <w:numId w:val="21"/>
        </w:numPr>
        <w:tabs>
          <w:tab w:val="left" w:pos="567"/>
          <w:tab w:val="left" w:pos="1560"/>
        </w:tabs>
        <w:suppressAutoHyphens w:val="0"/>
        <w:spacing w:line="236" w:lineRule="auto"/>
        <w:ind w:right="20"/>
        <w:rPr>
          <w:rFonts w:ascii="Arial" w:hAnsi="Arial" w:cs="Arial"/>
        </w:rPr>
      </w:pPr>
      <w:proofErr w:type="gramStart"/>
      <w:r w:rsidRPr="00E83ABD">
        <w:rPr>
          <w:rFonts w:ascii="Arial" w:hAnsi="Arial" w:cs="Arial"/>
        </w:rPr>
        <w:t>de</w:t>
      </w:r>
      <w:proofErr w:type="gramEnd"/>
      <w:r w:rsidRPr="00E83ABD">
        <w:rPr>
          <w:rFonts w:ascii="Arial" w:hAnsi="Arial" w:cs="Arial"/>
        </w:rPr>
        <w:t xml:space="preserve"> décider qu'un travail effectué, un bien fourni ou un matériau utilisé par le </w:t>
      </w:r>
      <w:r w:rsidR="00B04420" w:rsidRPr="00E83ABD">
        <w:rPr>
          <w:rFonts w:ascii="Arial" w:hAnsi="Arial" w:cs="Arial"/>
        </w:rPr>
        <w:t>Contractant</w:t>
      </w:r>
      <w:r w:rsidRPr="00E83ABD">
        <w:rPr>
          <w:rFonts w:ascii="Arial" w:hAnsi="Arial" w:cs="Arial"/>
        </w:rPr>
        <w:t xml:space="preserve"> n'est pas conforme au marché ou que les fournitures, en tout ou en partie, ne remplissent pas les exigences du marché.</w:t>
      </w:r>
    </w:p>
    <w:p w14:paraId="70462208" w14:textId="77777777" w:rsidR="00C87B37" w:rsidRPr="00E83ABD" w:rsidRDefault="00C87B37" w:rsidP="00E06BF4">
      <w:pPr>
        <w:tabs>
          <w:tab w:val="left" w:pos="567"/>
        </w:tabs>
        <w:spacing w:line="237" w:lineRule="auto"/>
        <w:ind w:right="20"/>
        <w:rPr>
          <w:rFonts w:ascii="Arial" w:hAnsi="Arial" w:cs="Arial"/>
        </w:rPr>
      </w:pPr>
      <w:r w:rsidRPr="00E83ABD">
        <w:rPr>
          <w:rFonts w:ascii="Arial" w:hAnsi="Arial" w:cs="Arial"/>
        </w:rPr>
        <w:t>30.3.</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remédie rapidement, à ses propres frais, aux vices ainsi signalés. À défaut, </w:t>
      </w:r>
      <w:r w:rsidR="00592348">
        <w:rPr>
          <w:rFonts w:ascii="Arial" w:hAnsi="Arial" w:cs="Arial"/>
        </w:rPr>
        <w:t>DCI</w:t>
      </w:r>
      <w:r w:rsidRPr="00E83ABD">
        <w:rPr>
          <w:rFonts w:ascii="Arial" w:hAnsi="Arial" w:cs="Arial"/>
        </w:rPr>
        <w:t xml:space="preserve"> a le droit d'employer d'autres personnes pour exécuter les ordres, et tous les frais, directs ou accessoires sont récupérables auprès du </w:t>
      </w:r>
      <w:r w:rsidR="00B04420" w:rsidRPr="00E83ABD">
        <w:rPr>
          <w:rFonts w:ascii="Arial" w:hAnsi="Arial" w:cs="Arial"/>
        </w:rPr>
        <w:t>Contractant</w:t>
      </w:r>
      <w:r w:rsidRPr="00E83ABD">
        <w:rPr>
          <w:rFonts w:ascii="Arial" w:hAnsi="Arial" w:cs="Arial"/>
        </w:rPr>
        <w:t xml:space="preserve"> par </w:t>
      </w:r>
      <w:r w:rsidR="00592348">
        <w:rPr>
          <w:rFonts w:ascii="Arial" w:hAnsi="Arial" w:cs="Arial"/>
        </w:rPr>
        <w:t>DCI</w:t>
      </w:r>
      <w:r w:rsidRPr="00E83ABD">
        <w:rPr>
          <w:rFonts w:ascii="Arial" w:hAnsi="Arial" w:cs="Arial"/>
        </w:rPr>
        <w:t xml:space="preserve"> ou peuvent être déduits par ce dernier des sommes dues ou à devoir au </w:t>
      </w:r>
      <w:r w:rsidR="00B04420" w:rsidRPr="00E83ABD">
        <w:rPr>
          <w:rFonts w:ascii="Arial" w:hAnsi="Arial" w:cs="Arial"/>
        </w:rPr>
        <w:t>Contractant</w:t>
      </w:r>
      <w:r w:rsidR="00E57131">
        <w:rPr>
          <w:rFonts w:ascii="Arial" w:hAnsi="Arial" w:cs="Arial"/>
        </w:rPr>
        <w:t xml:space="preserve"> ou déduits de la garantie de bonne exécution</w:t>
      </w:r>
      <w:r w:rsidRPr="00E83ABD">
        <w:rPr>
          <w:rFonts w:ascii="Arial" w:hAnsi="Arial" w:cs="Arial"/>
        </w:rPr>
        <w:t>.</w:t>
      </w:r>
    </w:p>
    <w:p w14:paraId="4D9475F5" w14:textId="77777777" w:rsidR="00C87B37" w:rsidRPr="00E83ABD" w:rsidRDefault="00C87B37" w:rsidP="00E06BF4">
      <w:pPr>
        <w:tabs>
          <w:tab w:val="left" w:pos="567"/>
        </w:tabs>
        <w:spacing w:line="238" w:lineRule="auto"/>
        <w:rPr>
          <w:rFonts w:ascii="Arial" w:hAnsi="Arial" w:cs="Arial"/>
        </w:rPr>
      </w:pPr>
      <w:r w:rsidRPr="00E83ABD">
        <w:rPr>
          <w:rFonts w:ascii="Arial" w:hAnsi="Arial" w:cs="Arial"/>
        </w:rPr>
        <w:t>30.4.</w:t>
      </w:r>
      <w:r w:rsidRPr="00E83ABD">
        <w:rPr>
          <w:rFonts w:ascii="Arial" w:hAnsi="Arial" w:cs="Arial"/>
        </w:rPr>
        <w:tab/>
        <w:t xml:space="preserve">Les fournitures qui n'ont pas la qualité requise sont rebutées. Une marque spéciale peut être appliquée sur les fournitures rebutées. Elle ne doit pas être de nature à les altérer ou à en affecter la valeur commerciale. Les fournitures rebutées sont enlevées du lieu de réception par le </w:t>
      </w:r>
      <w:r w:rsidR="00B04420" w:rsidRPr="00E83ABD">
        <w:rPr>
          <w:rFonts w:ascii="Arial" w:hAnsi="Arial" w:cs="Arial"/>
        </w:rPr>
        <w:t>Contractant</w:t>
      </w:r>
      <w:r w:rsidRPr="00E83ABD">
        <w:rPr>
          <w:rFonts w:ascii="Arial" w:hAnsi="Arial" w:cs="Arial"/>
        </w:rPr>
        <w:t xml:space="preserve"> si </w:t>
      </w:r>
      <w:r w:rsidR="00592348">
        <w:rPr>
          <w:rFonts w:ascii="Arial" w:hAnsi="Arial" w:cs="Arial"/>
        </w:rPr>
        <w:t>DCI</w:t>
      </w:r>
      <w:r w:rsidRPr="00E83ABD">
        <w:rPr>
          <w:rFonts w:ascii="Arial" w:hAnsi="Arial" w:cs="Arial"/>
        </w:rPr>
        <w:t xml:space="preserve"> l'exige, dans le délai indiqué par ce dernier, faute de quoi elles sont enlevées d'office aux frais et aux risques et périls du </w:t>
      </w:r>
      <w:r w:rsidR="00B04420" w:rsidRPr="00E83ABD">
        <w:rPr>
          <w:rFonts w:ascii="Arial" w:hAnsi="Arial" w:cs="Arial"/>
        </w:rPr>
        <w:t>Contractant</w:t>
      </w:r>
      <w:r w:rsidRPr="00E83ABD">
        <w:rPr>
          <w:rFonts w:ascii="Arial" w:hAnsi="Arial" w:cs="Arial"/>
        </w:rPr>
        <w:t>. Tout ouvrage auquel ont été incorporés des matériaux rebutés est refusé.</w:t>
      </w:r>
    </w:p>
    <w:p w14:paraId="537E04F4" w14:textId="77777777" w:rsidR="00C87B37" w:rsidRPr="00E83ABD" w:rsidRDefault="00C87B37" w:rsidP="00E06BF4">
      <w:pPr>
        <w:tabs>
          <w:tab w:val="left" w:pos="567"/>
        </w:tabs>
        <w:spacing w:line="236" w:lineRule="auto"/>
        <w:ind w:right="20"/>
        <w:rPr>
          <w:rFonts w:ascii="Arial" w:hAnsi="Arial" w:cs="Arial"/>
        </w:rPr>
      </w:pPr>
      <w:r w:rsidRPr="00E83ABD">
        <w:rPr>
          <w:rFonts w:ascii="Arial" w:hAnsi="Arial" w:cs="Arial"/>
        </w:rPr>
        <w:t>30.5.</w:t>
      </w:r>
      <w:r w:rsidRPr="00E83ABD">
        <w:rPr>
          <w:rFonts w:ascii="Arial" w:hAnsi="Arial" w:cs="Arial"/>
        </w:rPr>
        <w:tab/>
        <w:t xml:space="preserve">Les dispositions de l'article 30 ne portent pas atteinte aux droits de l'autorité au titre de l'article 21 et ne dégagent en aucune manière le </w:t>
      </w:r>
      <w:r w:rsidR="00B04420" w:rsidRPr="00E83ABD">
        <w:rPr>
          <w:rFonts w:ascii="Arial" w:hAnsi="Arial" w:cs="Arial"/>
        </w:rPr>
        <w:t>Contractant</w:t>
      </w:r>
      <w:r w:rsidRPr="00E83ABD">
        <w:rPr>
          <w:rFonts w:ascii="Arial" w:hAnsi="Arial" w:cs="Arial"/>
        </w:rPr>
        <w:t xml:space="preserve"> de son obligation de garantie ou de ses autres obligations contractuelles.</w:t>
      </w:r>
    </w:p>
    <w:p w14:paraId="2490F363" w14:textId="77777777" w:rsidR="00E06BF4" w:rsidRPr="00E83ABD" w:rsidRDefault="00E06BF4" w:rsidP="00E06BF4">
      <w:pPr>
        <w:tabs>
          <w:tab w:val="left" w:pos="567"/>
        </w:tabs>
        <w:spacing w:line="236" w:lineRule="auto"/>
        <w:ind w:right="20"/>
        <w:rPr>
          <w:rFonts w:ascii="Arial" w:hAnsi="Arial" w:cs="Arial"/>
        </w:rPr>
      </w:pPr>
    </w:p>
    <w:p w14:paraId="67D5E245" w14:textId="77777777" w:rsidR="00C87B37" w:rsidRDefault="00C87B37" w:rsidP="00E06BF4">
      <w:pPr>
        <w:tabs>
          <w:tab w:val="left" w:pos="1420"/>
        </w:tabs>
        <w:spacing w:line="0" w:lineRule="atLeast"/>
        <w:rPr>
          <w:rFonts w:ascii="Arial" w:hAnsi="Arial" w:cs="Arial"/>
          <w:b/>
        </w:rPr>
      </w:pPr>
      <w:r w:rsidRPr="00E83ABD">
        <w:rPr>
          <w:rFonts w:ascii="Arial" w:hAnsi="Arial" w:cs="Arial"/>
          <w:b/>
        </w:rPr>
        <w:t>Article 31 -</w:t>
      </w:r>
      <w:r w:rsidR="00852E16">
        <w:rPr>
          <w:rFonts w:ascii="Arial" w:hAnsi="Arial" w:cs="Arial"/>
        </w:rPr>
        <w:t xml:space="preserve"> </w:t>
      </w:r>
      <w:r w:rsidRPr="00E83ABD">
        <w:rPr>
          <w:rFonts w:ascii="Arial" w:hAnsi="Arial" w:cs="Arial"/>
          <w:b/>
        </w:rPr>
        <w:t>Réception provisoire</w:t>
      </w:r>
    </w:p>
    <w:p w14:paraId="135671F2" w14:textId="77777777" w:rsidR="00E83ABD" w:rsidRPr="00E83ABD" w:rsidRDefault="00E83ABD" w:rsidP="00E06BF4">
      <w:pPr>
        <w:tabs>
          <w:tab w:val="left" w:pos="1420"/>
        </w:tabs>
        <w:spacing w:line="0" w:lineRule="atLeast"/>
        <w:rPr>
          <w:rFonts w:ascii="Arial" w:hAnsi="Arial" w:cs="Arial"/>
          <w:b/>
        </w:rPr>
      </w:pPr>
    </w:p>
    <w:p w14:paraId="765E1492" w14:textId="77777777" w:rsidR="00C87B37" w:rsidRPr="00E83ABD" w:rsidRDefault="00C87B37" w:rsidP="00E06BF4">
      <w:pPr>
        <w:tabs>
          <w:tab w:val="left" w:pos="567"/>
        </w:tabs>
        <w:spacing w:line="237" w:lineRule="auto"/>
        <w:ind w:right="20"/>
        <w:rPr>
          <w:rFonts w:ascii="Arial" w:hAnsi="Arial" w:cs="Arial"/>
        </w:rPr>
      </w:pPr>
      <w:r w:rsidRPr="00E83ABD">
        <w:rPr>
          <w:rFonts w:ascii="Arial" w:hAnsi="Arial" w:cs="Arial"/>
        </w:rPr>
        <w:t>31.1.</w:t>
      </w:r>
      <w:r w:rsidRPr="00E83ABD">
        <w:rPr>
          <w:rFonts w:ascii="Arial" w:hAnsi="Arial" w:cs="Arial"/>
        </w:rPr>
        <w:tab/>
      </w:r>
      <w:r w:rsidR="00592348">
        <w:rPr>
          <w:rFonts w:ascii="Arial" w:hAnsi="Arial" w:cs="Arial"/>
        </w:rPr>
        <w:t>DCI</w:t>
      </w:r>
      <w:r w:rsidRPr="00E83ABD">
        <w:rPr>
          <w:rFonts w:ascii="Arial" w:hAnsi="Arial" w:cs="Arial"/>
        </w:rPr>
        <w:t xml:space="preserve"> prend possession des fournitures dès qu'elles ont été livrées conformément au marché, ont satisfait aux essais exigés ou ont été mises en service, selon le cas, et qu'un certificat de réception provisoire a été délivré ou est réputé avoir été délivré.</w:t>
      </w:r>
    </w:p>
    <w:p w14:paraId="12482612" w14:textId="77777777" w:rsidR="00C87B37" w:rsidRPr="00E83ABD" w:rsidRDefault="00C87B37" w:rsidP="00E06BF4">
      <w:pPr>
        <w:tabs>
          <w:tab w:val="left" w:pos="567"/>
        </w:tabs>
        <w:spacing w:line="237" w:lineRule="auto"/>
        <w:ind w:right="20"/>
        <w:rPr>
          <w:rFonts w:ascii="Arial" w:hAnsi="Arial" w:cs="Arial"/>
        </w:rPr>
      </w:pPr>
      <w:r w:rsidRPr="00E83ABD">
        <w:rPr>
          <w:rFonts w:ascii="Arial" w:hAnsi="Arial" w:cs="Arial"/>
        </w:rPr>
        <w:t>31.2.</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peut demander, par notification adressée au gestionnaire du projet, l’établissement d’un certificat de réception provisoire lorsque les fournitures sont prêtes pour la réception provisoire. Dans un délai de 30 jours à compter de la réception de la demande du </w:t>
      </w:r>
      <w:r w:rsidR="00B04420" w:rsidRPr="00E83ABD">
        <w:rPr>
          <w:rFonts w:ascii="Arial" w:hAnsi="Arial" w:cs="Arial"/>
        </w:rPr>
        <w:t>Contractant</w:t>
      </w:r>
      <w:r w:rsidRPr="00E83ABD">
        <w:rPr>
          <w:rFonts w:ascii="Arial" w:hAnsi="Arial" w:cs="Arial"/>
        </w:rPr>
        <w:t xml:space="preserve">, </w:t>
      </w:r>
      <w:r w:rsidR="00592348">
        <w:rPr>
          <w:rFonts w:ascii="Arial" w:hAnsi="Arial" w:cs="Arial"/>
        </w:rPr>
        <w:t>DCI</w:t>
      </w:r>
      <w:r w:rsidR="009648BF" w:rsidRPr="00E83ABD">
        <w:rPr>
          <w:rFonts w:ascii="Arial" w:hAnsi="Arial" w:cs="Arial"/>
        </w:rPr>
        <w:t xml:space="preserve"> </w:t>
      </w:r>
      <w:r w:rsidRPr="00E83ABD">
        <w:rPr>
          <w:rFonts w:ascii="Arial" w:hAnsi="Arial" w:cs="Arial"/>
        </w:rPr>
        <w:t>:</w:t>
      </w:r>
    </w:p>
    <w:p w14:paraId="74E92BEB" w14:textId="77777777" w:rsidR="009648BF" w:rsidRPr="00E83ABD" w:rsidRDefault="00C87B37" w:rsidP="00084C30">
      <w:pPr>
        <w:numPr>
          <w:ilvl w:val="0"/>
          <w:numId w:val="9"/>
        </w:numPr>
        <w:tabs>
          <w:tab w:val="clear" w:pos="360"/>
          <w:tab w:val="left" w:pos="567"/>
        </w:tabs>
        <w:spacing w:line="237" w:lineRule="auto"/>
        <w:ind w:left="284" w:firstLine="0"/>
        <w:rPr>
          <w:rFonts w:ascii="Arial" w:hAnsi="Arial" w:cs="Arial"/>
        </w:rPr>
      </w:pPr>
      <w:proofErr w:type="gramStart"/>
      <w:r w:rsidRPr="00E83ABD">
        <w:rPr>
          <w:rFonts w:ascii="Arial" w:hAnsi="Arial" w:cs="Arial"/>
        </w:rPr>
        <w:t>établit</w:t>
      </w:r>
      <w:proofErr w:type="gramEnd"/>
      <w:r w:rsidRPr="00E83ABD">
        <w:rPr>
          <w:rFonts w:ascii="Arial" w:hAnsi="Arial" w:cs="Arial"/>
        </w:rPr>
        <w:t xml:space="preserve"> le certificat de réception provisoire à l'intention du </w:t>
      </w:r>
      <w:r w:rsidR="00B04420" w:rsidRPr="00E83ABD">
        <w:rPr>
          <w:rFonts w:ascii="Arial" w:hAnsi="Arial" w:cs="Arial"/>
        </w:rPr>
        <w:t>Contractant</w:t>
      </w:r>
      <w:r w:rsidRPr="00E83ABD">
        <w:rPr>
          <w:rFonts w:ascii="Arial" w:hAnsi="Arial" w:cs="Arial"/>
        </w:rPr>
        <w:t>, en indiquant, le cas échéant, ses réserves et notamment la date à laquelle, à son avis, les fournitures ont été achevées conformément au marché et étaient prêtes pour la réception provisoire</w:t>
      </w:r>
      <w:r w:rsidR="00BE5EA0" w:rsidRPr="00E83ABD">
        <w:rPr>
          <w:rFonts w:ascii="Arial" w:hAnsi="Arial" w:cs="Arial"/>
        </w:rPr>
        <w:t xml:space="preserve"> </w:t>
      </w:r>
      <w:r w:rsidRPr="00E83ABD">
        <w:rPr>
          <w:rFonts w:ascii="Arial" w:hAnsi="Arial" w:cs="Arial"/>
        </w:rPr>
        <w:t>;</w:t>
      </w:r>
    </w:p>
    <w:p w14:paraId="3046DD18" w14:textId="77777777" w:rsidR="00C87B37" w:rsidRPr="00E83ABD" w:rsidRDefault="00C87B37" w:rsidP="00084C30">
      <w:pPr>
        <w:numPr>
          <w:ilvl w:val="0"/>
          <w:numId w:val="9"/>
        </w:numPr>
        <w:tabs>
          <w:tab w:val="clear" w:pos="360"/>
          <w:tab w:val="left" w:pos="567"/>
        </w:tabs>
        <w:spacing w:line="237" w:lineRule="auto"/>
        <w:ind w:left="284" w:firstLine="0"/>
        <w:rPr>
          <w:rFonts w:ascii="Arial" w:hAnsi="Arial" w:cs="Arial"/>
        </w:rPr>
      </w:pPr>
      <w:proofErr w:type="gramStart"/>
      <w:r w:rsidRPr="00E83ABD">
        <w:rPr>
          <w:rFonts w:ascii="Arial" w:hAnsi="Arial" w:cs="Arial"/>
        </w:rPr>
        <w:lastRenderedPageBreak/>
        <w:t>rejette</w:t>
      </w:r>
      <w:proofErr w:type="gramEnd"/>
      <w:r w:rsidRPr="00E83ABD">
        <w:rPr>
          <w:rFonts w:ascii="Arial" w:hAnsi="Arial" w:cs="Arial"/>
        </w:rPr>
        <w:t xml:space="preserve"> la demande en motivant sa décision et en spécifiant les mesures, qui, à son avis, doivent être prises par le </w:t>
      </w:r>
      <w:r w:rsidR="00B04420" w:rsidRPr="00E83ABD">
        <w:rPr>
          <w:rFonts w:ascii="Arial" w:hAnsi="Arial" w:cs="Arial"/>
        </w:rPr>
        <w:t>Contractant</w:t>
      </w:r>
      <w:r w:rsidRPr="00E83ABD">
        <w:rPr>
          <w:rFonts w:ascii="Arial" w:hAnsi="Arial" w:cs="Arial"/>
        </w:rPr>
        <w:t xml:space="preserve"> en vue de la délivrance du certificat.</w:t>
      </w:r>
    </w:p>
    <w:p w14:paraId="299CABF9" w14:textId="77777777" w:rsidR="00C87B37" w:rsidRPr="00E83ABD" w:rsidRDefault="00C87B37" w:rsidP="00E06BF4">
      <w:pPr>
        <w:tabs>
          <w:tab w:val="left" w:pos="567"/>
        </w:tabs>
        <w:spacing w:line="236" w:lineRule="auto"/>
        <w:ind w:right="20"/>
        <w:rPr>
          <w:rFonts w:ascii="Arial" w:hAnsi="Arial" w:cs="Arial"/>
        </w:rPr>
      </w:pPr>
      <w:r w:rsidRPr="00E83ABD">
        <w:rPr>
          <w:rFonts w:ascii="Arial" w:hAnsi="Arial" w:cs="Arial"/>
        </w:rPr>
        <w:t xml:space="preserve">Le délai de délivrance du certificat de réception provisoire par </w:t>
      </w:r>
      <w:r w:rsidR="00592348">
        <w:rPr>
          <w:rFonts w:ascii="Arial" w:hAnsi="Arial" w:cs="Arial"/>
        </w:rPr>
        <w:t>DCI</w:t>
      </w:r>
      <w:r w:rsidRPr="00E83ABD">
        <w:rPr>
          <w:rFonts w:ascii="Arial" w:hAnsi="Arial" w:cs="Arial"/>
        </w:rPr>
        <w:t xml:space="preserve"> au </w:t>
      </w:r>
      <w:r w:rsidR="00B04420" w:rsidRPr="00E83ABD">
        <w:rPr>
          <w:rFonts w:ascii="Arial" w:hAnsi="Arial" w:cs="Arial"/>
        </w:rPr>
        <w:t>Contractant</w:t>
      </w:r>
      <w:r w:rsidRPr="00E83ABD">
        <w:rPr>
          <w:rFonts w:ascii="Arial" w:hAnsi="Arial" w:cs="Arial"/>
        </w:rPr>
        <w:t xml:space="preserve"> est réputé inclus dans le délai de paiement indiqué à l’article 26, paragraphe 3, sauf disposition contraire des conditions particulières.</w:t>
      </w:r>
    </w:p>
    <w:p w14:paraId="7A7E4985" w14:textId="77777777" w:rsidR="00C87B37" w:rsidRPr="00E83ABD" w:rsidRDefault="00C87B37" w:rsidP="007B3474">
      <w:pPr>
        <w:tabs>
          <w:tab w:val="left" w:pos="567"/>
        </w:tabs>
        <w:spacing w:line="238" w:lineRule="auto"/>
        <w:rPr>
          <w:rFonts w:ascii="Arial" w:hAnsi="Arial" w:cs="Arial"/>
        </w:rPr>
      </w:pPr>
      <w:r w:rsidRPr="00E83ABD">
        <w:rPr>
          <w:rFonts w:ascii="Arial" w:hAnsi="Arial" w:cs="Arial"/>
        </w:rPr>
        <w:t>31.3.</w:t>
      </w:r>
      <w:r w:rsidRPr="00E83ABD">
        <w:rPr>
          <w:rFonts w:ascii="Arial" w:hAnsi="Arial" w:cs="Arial"/>
        </w:rPr>
        <w:tab/>
        <w:t xml:space="preserve">Si des circonstances exceptionnelles empêchent d'effectuer la réception des fournitures au cours de la période fixée pour la réception provisoire ou définitive, un procès-verbal attestant cet empêchement est dressé par </w:t>
      </w:r>
      <w:r w:rsidR="00592348">
        <w:rPr>
          <w:rFonts w:ascii="Arial" w:hAnsi="Arial" w:cs="Arial"/>
        </w:rPr>
        <w:t>DCI</w:t>
      </w:r>
      <w:r w:rsidRPr="00E83ABD">
        <w:rPr>
          <w:rFonts w:ascii="Arial" w:hAnsi="Arial" w:cs="Arial"/>
        </w:rPr>
        <w:t xml:space="preserve"> après consultation, si possible, du </w:t>
      </w:r>
      <w:r w:rsidR="00B04420" w:rsidRPr="00E83ABD">
        <w:rPr>
          <w:rFonts w:ascii="Arial" w:hAnsi="Arial" w:cs="Arial"/>
        </w:rPr>
        <w:t>Contractant</w:t>
      </w:r>
      <w:r w:rsidRPr="00E83ABD">
        <w:rPr>
          <w:rFonts w:ascii="Arial" w:hAnsi="Arial" w:cs="Arial"/>
        </w:rPr>
        <w:t xml:space="preserve">. Le certificat de réception ou de refus est établi dans un délai de </w:t>
      </w:r>
      <w:r w:rsidR="00E57131">
        <w:rPr>
          <w:rFonts w:ascii="Arial" w:hAnsi="Arial" w:cs="Arial"/>
        </w:rPr>
        <w:t>trente (</w:t>
      </w:r>
      <w:r w:rsidRPr="00E83ABD">
        <w:rPr>
          <w:rFonts w:ascii="Arial" w:hAnsi="Arial" w:cs="Arial"/>
        </w:rPr>
        <w:t>30</w:t>
      </w:r>
      <w:r w:rsidR="00E57131">
        <w:rPr>
          <w:rFonts w:ascii="Arial" w:hAnsi="Arial" w:cs="Arial"/>
        </w:rPr>
        <w:t>)</w:t>
      </w:r>
      <w:r w:rsidRPr="00E83ABD">
        <w:rPr>
          <w:rFonts w:ascii="Arial" w:hAnsi="Arial" w:cs="Arial"/>
        </w:rPr>
        <w:t xml:space="preserve"> jours suivant la date à laquelle l'empêchement a cessé d'exister. Le </w:t>
      </w:r>
      <w:r w:rsidR="00B04420" w:rsidRPr="00E83ABD">
        <w:rPr>
          <w:rFonts w:ascii="Arial" w:hAnsi="Arial" w:cs="Arial"/>
        </w:rPr>
        <w:t>Contractant</w:t>
      </w:r>
      <w:r w:rsidRPr="00E83ABD">
        <w:rPr>
          <w:rFonts w:ascii="Arial" w:hAnsi="Arial" w:cs="Arial"/>
        </w:rPr>
        <w:t xml:space="preserve"> ne peut invoquer ces circonstances pour se soustraire à l'obligation de présenter les fournitures dans</w:t>
      </w:r>
      <w:r w:rsidR="007B3474">
        <w:rPr>
          <w:rFonts w:ascii="Arial" w:hAnsi="Arial" w:cs="Arial"/>
        </w:rPr>
        <w:t xml:space="preserve"> un état propre à la réception.</w:t>
      </w:r>
    </w:p>
    <w:p w14:paraId="59D759E4" w14:textId="77777777" w:rsidR="00C87B37" w:rsidRPr="00E83ABD" w:rsidRDefault="00C87B37" w:rsidP="00E06BF4">
      <w:pPr>
        <w:tabs>
          <w:tab w:val="left" w:pos="567"/>
        </w:tabs>
        <w:spacing w:line="238" w:lineRule="auto"/>
        <w:ind w:right="20"/>
        <w:rPr>
          <w:rFonts w:ascii="Arial" w:hAnsi="Arial" w:cs="Arial"/>
        </w:rPr>
      </w:pPr>
      <w:r w:rsidRPr="00E83ABD">
        <w:rPr>
          <w:rFonts w:ascii="Arial" w:hAnsi="Arial" w:cs="Arial"/>
        </w:rPr>
        <w:t>31.4.</w:t>
      </w:r>
      <w:r w:rsidRPr="00E83ABD">
        <w:rPr>
          <w:rFonts w:ascii="Arial" w:hAnsi="Arial" w:cs="Arial"/>
        </w:rPr>
        <w:tab/>
        <w:t xml:space="preserve">Si </w:t>
      </w:r>
      <w:r w:rsidR="00592348">
        <w:rPr>
          <w:rFonts w:ascii="Arial" w:hAnsi="Arial" w:cs="Arial"/>
        </w:rPr>
        <w:t>DCI</w:t>
      </w:r>
      <w:r w:rsidRPr="00E83ABD">
        <w:rPr>
          <w:rFonts w:ascii="Arial" w:hAnsi="Arial" w:cs="Arial"/>
        </w:rPr>
        <w:t xml:space="preserve"> omet, soit de délivrer le certificat de réception provisoire, soit de rejeter les fournitures dans un délai de </w:t>
      </w:r>
      <w:r w:rsidR="00E57131">
        <w:rPr>
          <w:rFonts w:ascii="Arial" w:hAnsi="Arial" w:cs="Arial"/>
        </w:rPr>
        <w:t>trente (</w:t>
      </w:r>
      <w:r w:rsidRPr="00E83ABD">
        <w:rPr>
          <w:rFonts w:ascii="Arial" w:hAnsi="Arial" w:cs="Arial"/>
        </w:rPr>
        <w:t>30</w:t>
      </w:r>
      <w:r w:rsidR="00E57131">
        <w:rPr>
          <w:rFonts w:ascii="Arial" w:hAnsi="Arial" w:cs="Arial"/>
        </w:rPr>
        <w:t>)</w:t>
      </w:r>
      <w:r w:rsidRPr="00E83ABD">
        <w:rPr>
          <w:rFonts w:ascii="Arial" w:hAnsi="Arial" w:cs="Arial"/>
        </w:rPr>
        <w:t xml:space="preserve"> jours, il/elle est réputé avoir délivré ce certificat au terme de ce délai, sauf au cas où le certificat de réception provisoire vaut certificat de réception définitive. L’article 34, paragraphe 2, n’est alors pas applicable. Si le marché divise les fournitures en lots, le </w:t>
      </w:r>
      <w:r w:rsidR="00B04420" w:rsidRPr="00E83ABD">
        <w:rPr>
          <w:rFonts w:ascii="Arial" w:hAnsi="Arial" w:cs="Arial"/>
        </w:rPr>
        <w:t>Contractant</w:t>
      </w:r>
      <w:r w:rsidRPr="00E83ABD">
        <w:rPr>
          <w:rFonts w:ascii="Arial" w:hAnsi="Arial" w:cs="Arial"/>
        </w:rPr>
        <w:t xml:space="preserve"> a le droit de demander un certificat par lot.</w:t>
      </w:r>
    </w:p>
    <w:p w14:paraId="35A0734B" w14:textId="77777777" w:rsidR="00C87B37" w:rsidRPr="00E83ABD" w:rsidRDefault="00C87B37" w:rsidP="00E06BF4">
      <w:pPr>
        <w:tabs>
          <w:tab w:val="left" w:pos="567"/>
        </w:tabs>
        <w:spacing w:line="234" w:lineRule="auto"/>
        <w:ind w:right="20"/>
        <w:rPr>
          <w:rFonts w:ascii="Arial" w:hAnsi="Arial" w:cs="Arial"/>
        </w:rPr>
      </w:pPr>
      <w:r w:rsidRPr="00E83ABD">
        <w:rPr>
          <w:rFonts w:ascii="Arial" w:hAnsi="Arial" w:cs="Arial"/>
        </w:rPr>
        <w:t>31.5.</w:t>
      </w:r>
      <w:r w:rsidRPr="00E83ABD">
        <w:rPr>
          <w:rFonts w:ascii="Arial" w:hAnsi="Arial" w:cs="Arial"/>
        </w:rPr>
        <w:tab/>
        <w:t xml:space="preserve">En cas de livraison partielle, </w:t>
      </w:r>
      <w:r w:rsidR="00592348">
        <w:rPr>
          <w:rFonts w:ascii="Arial" w:hAnsi="Arial" w:cs="Arial"/>
        </w:rPr>
        <w:t>DCI</w:t>
      </w:r>
      <w:r w:rsidRPr="00E83ABD">
        <w:rPr>
          <w:rFonts w:ascii="Arial" w:hAnsi="Arial" w:cs="Arial"/>
        </w:rPr>
        <w:t xml:space="preserve"> se réserve le droit de faire procéder à une réception provisoire partielle.</w:t>
      </w:r>
    </w:p>
    <w:p w14:paraId="6773DA90" w14:textId="77777777" w:rsidR="00C87B37" w:rsidRPr="00E83ABD" w:rsidRDefault="00C87B37" w:rsidP="00E06BF4">
      <w:pPr>
        <w:tabs>
          <w:tab w:val="left" w:pos="567"/>
        </w:tabs>
        <w:spacing w:line="237" w:lineRule="auto"/>
        <w:ind w:right="20"/>
        <w:rPr>
          <w:rFonts w:ascii="Arial" w:hAnsi="Arial" w:cs="Arial"/>
        </w:rPr>
      </w:pPr>
      <w:r w:rsidRPr="00E83ABD">
        <w:rPr>
          <w:rFonts w:ascii="Arial" w:hAnsi="Arial" w:cs="Arial"/>
        </w:rPr>
        <w:t>31.6.</w:t>
      </w:r>
      <w:r w:rsidRPr="00E83ABD">
        <w:rPr>
          <w:rFonts w:ascii="Arial" w:hAnsi="Arial" w:cs="Arial"/>
        </w:rPr>
        <w:tab/>
        <w:t xml:space="preserve">Après la réception provisoire des fournitures, le </w:t>
      </w:r>
      <w:r w:rsidR="00B04420" w:rsidRPr="00E83ABD">
        <w:rPr>
          <w:rFonts w:ascii="Arial" w:hAnsi="Arial" w:cs="Arial"/>
        </w:rPr>
        <w:t>Contractant</w:t>
      </w:r>
      <w:r w:rsidRPr="00E83ABD">
        <w:rPr>
          <w:rFonts w:ascii="Arial" w:hAnsi="Arial" w:cs="Arial"/>
        </w:rPr>
        <w:t xml:space="preserve"> doit procéder au démantèlement et à l'enlèvement des installations temporaires ainsi que des matériaux qui ne sont plus nécessaires à la mise en œuvre du marché. Il doit, en outre, faire disparaître les gravats ou encombrements et remettre le lieu de réception en l'état conformément au marché.</w:t>
      </w:r>
    </w:p>
    <w:p w14:paraId="6294A9BE" w14:textId="77777777" w:rsidR="00E06BF4" w:rsidRPr="00E83ABD" w:rsidRDefault="00E06BF4" w:rsidP="00E06BF4">
      <w:pPr>
        <w:tabs>
          <w:tab w:val="left" w:pos="567"/>
        </w:tabs>
        <w:spacing w:line="0" w:lineRule="atLeast"/>
        <w:rPr>
          <w:rFonts w:ascii="Arial" w:hAnsi="Arial" w:cs="Arial"/>
        </w:rPr>
      </w:pPr>
    </w:p>
    <w:p w14:paraId="7C40B948" w14:textId="77777777" w:rsidR="00C87B37" w:rsidRDefault="00C87B37" w:rsidP="00E06BF4">
      <w:pPr>
        <w:tabs>
          <w:tab w:val="left" w:pos="1420"/>
        </w:tabs>
        <w:spacing w:line="0" w:lineRule="atLeast"/>
        <w:rPr>
          <w:rFonts w:ascii="Arial" w:hAnsi="Arial" w:cs="Arial"/>
          <w:b/>
        </w:rPr>
      </w:pPr>
      <w:r w:rsidRPr="00E83ABD">
        <w:rPr>
          <w:rFonts w:ascii="Arial" w:hAnsi="Arial" w:cs="Arial"/>
          <w:b/>
        </w:rPr>
        <w:t>Article 32 -</w:t>
      </w:r>
      <w:r w:rsidR="00852E16">
        <w:rPr>
          <w:rFonts w:ascii="Arial" w:hAnsi="Arial" w:cs="Arial"/>
        </w:rPr>
        <w:t xml:space="preserve"> </w:t>
      </w:r>
      <w:r w:rsidRPr="00E83ABD">
        <w:rPr>
          <w:rFonts w:ascii="Arial" w:hAnsi="Arial" w:cs="Arial"/>
          <w:b/>
        </w:rPr>
        <w:t>Obligations au titre de la garantie</w:t>
      </w:r>
    </w:p>
    <w:p w14:paraId="5A110880" w14:textId="77777777" w:rsidR="00E83ABD" w:rsidRPr="00E83ABD" w:rsidRDefault="00E83ABD" w:rsidP="00E06BF4">
      <w:pPr>
        <w:tabs>
          <w:tab w:val="left" w:pos="1420"/>
        </w:tabs>
        <w:spacing w:line="0" w:lineRule="atLeast"/>
        <w:rPr>
          <w:rFonts w:ascii="Arial" w:hAnsi="Arial" w:cs="Arial"/>
          <w:b/>
        </w:rPr>
      </w:pPr>
    </w:p>
    <w:p w14:paraId="5A7FEE64" w14:textId="77777777" w:rsidR="00C87B37" w:rsidRPr="00E83ABD" w:rsidRDefault="00C87B37" w:rsidP="00E57131">
      <w:pPr>
        <w:tabs>
          <w:tab w:val="left" w:pos="567"/>
        </w:tabs>
        <w:spacing w:line="238" w:lineRule="auto"/>
        <w:ind w:right="20"/>
        <w:rPr>
          <w:rFonts w:ascii="Arial" w:hAnsi="Arial" w:cs="Arial"/>
        </w:rPr>
      </w:pPr>
      <w:r w:rsidRPr="00E83ABD">
        <w:rPr>
          <w:rFonts w:ascii="Arial" w:hAnsi="Arial" w:cs="Arial"/>
        </w:rPr>
        <w:t>32.1.</w:t>
      </w:r>
      <w:r w:rsidRPr="00E83ABD">
        <w:rPr>
          <w:rFonts w:ascii="Arial" w:hAnsi="Arial" w:cs="Arial"/>
        </w:rPr>
        <w:tab/>
        <w:t xml:space="preserve">Sauf dispositions contraires du marché, le </w:t>
      </w:r>
      <w:r w:rsidR="00B04420" w:rsidRPr="00E83ABD">
        <w:rPr>
          <w:rFonts w:ascii="Arial" w:hAnsi="Arial" w:cs="Arial"/>
        </w:rPr>
        <w:t>Contractant</w:t>
      </w:r>
      <w:r w:rsidRPr="00E83ABD">
        <w:rPr>
          <w:rFonts w:ascii="Arial" w:hAnsi="Arial" w:cs="Arial"/>
        </w:rPr>
        <w:t xml:space="preserve"> garantit que les fournitures sont neuves, encore inutilisées, du modèle le plus récent et qu'elles comprennent toutes les améliorations récentes quant à leur conception et leurs matériaux. Le </w:t>
      </w:r>
      <w:r w:rsidR="00B04420" w:rsidRPr="00E83ABD">
        <w:rPr>
          <w:rFonts w:ascii="Arial" w:hAnsi="Arial" w:cs="Arial"/>
        </w:rPr>
        <w:t>Contractant</w:t>
      </w:r>
      <w:r w:rsidRPr="00E83ABD">
        <w:rPr>
          <w:rFonts w:ascii="Arial" w:hAnsi="Arial" w:cs="Arial"/>
        </w:rPr>
        <w:t xml:space="preserve"> garantit en outre que toutes les fournitures sont exemptes de vices résultant de leur conception, des matériaux utilisés ou de leur </w:t>
      </w:r>
      <w:r w:rsidR="00E57131">
        <w:rPr>
          <w:rFonts w:ascii="Arial" w:hAnsi="Arial" w:cs="Arial"/>
        </w:rPr>
        <w:t xml:space="preserve">mise en </w:t>
      </w:r>
      <w:proofErr w:type="spellStart"/>
      <w:r w:rsidR="00E57131">
        <w:rPr>
          <w:rFonts w:ascii="Arial" w:hAnsi="Arial" w:cs="Arial"/>
        </w:rPr>
        <w:t>oeuvre</w:t>
      </w:r>
      <w:proofErr w:type="spellEnd"/>
      <w:r w:rsidRPr="00E83ABD">
        <w:rPr>
          <w:rFonts w:ascii="Arial" w:hAnsi="Arial" w:cs="Arial"/>
        </w:rPr>
        <w:t xml:space="preserve">, sauf dans la mesure où la conception ou les matériaux sont imposés par les spécifications, ou de vices résultant d'un acte ou d'une omission et susceptibles d'apparaître lors de l'utilisation des fournitures dans les conditions qui prévalent dans </w:t>
      </w:r>
      <w:r w:rsidR="0010623E" w:rsidRPr="00E83ABD">
        <w:rPr>
          <w:rFonts w:ascii="Arial" w:hAnsi="Arial" w:cs="Arial"/>
        </w:rPr>
        <w:t>le pays de mise en œuvre du contrat.</w:t>
      </w:r>
    </w:p>
    <w:p w14:paraId="78E94EA3" w14:textId="77777777" w:rsidR="00C87B37" w:rsidRPr="00E83ABD" w:rsidRDefault="00C87B37" w:rsidP="00E06BF4">
      <w:pPr>
        <w:tabs>
          <w:tab w:val="left" w:pos="567"/>
        </w:tabs>
        <w:spacing w:line="236" w:lineRule="auto"/>
        <w:ind w:right="20"/>
        <w:rPr>
          <w:rFonts w:ascii="Arial" w:hAnsi="Arial" w:cs="Arial"/>
        </w:rPr>
      </w:pPr>
      <w:r w:rsidRPr="00E83ABD">
        <w:rPr>
          <w:rFonts w:ascii="Arial" w:hAnsi="Arial" w:cs="Arial"/>
        </w:rPr>
        <w:t>32.2.</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est tenu de remédier à tout vice ou dommage affectant une partie quelconque des fournitures, qui apparaîtrait ou surviendrait au cours de la période de garantie et qui</w:t>
      </w:r>
      <w:r w:rsidR="001B1FB9" w:rsidRPr="00E83ABD">
        <w:rPr>
          <w:rFonts w:ascii="Arial" w:hAnsi="Arial" w:cs="Arial"/>
        </w:rPr>
        <w:t xml:space="preserve"> </w:t>
      </w:r>
      <w:r w:rsidRPr="00E83ABD">
        <w:rPr>
          <w:rFonts w:ascii="Arial" w:hAnsi="Arial" w:cs="Arial"/>
        </w:rPr>
        <w:t>:</w:t>
      </w:r>
    </w:p>
    <w:p w14:paraId="297ABB07" w14:textId="77777777" w:rsidR="00C87B37" w:rsidRPr="00E83ABD" w:rsidRDefault="00C87B37" w:rsidP="00E57131">
      <w:pPr>
        <w:numPr>
          <w:ilvl w:val="0"/>
          <w:numId w:val="22"/>
        </w:numPr>
        <w:tabs>
          <w:tab w:val="left" w:pos="567"/>
          <w:tab w:val="left" w:pos="1840"/>
        </w:tabs>
        <w:suppressAutoHyphens w:val="0"/>
        <w:spacing w:line="234" w:lineRule="auto"/>
        <w:jc w:val="left"/>
        <w:rPr>
          <w:rFonts w:ascii="Arial" w:hAnsi="Arial" w:cs="Arial"/>
        </w:rPr>
      </w:pPr>
      <w:proofErr w:type="gramStart"/>
      <w:r w:rsidRPr="00E83ABD">
        <w:rPr>
          <w:rFonts w:ascii="Arial" w:hAnsi="Arial" w:cs="Arial"/>
        </w:rPr>
        <w:t>résulterait</w:t>
      </w:r>
      <w:proofErr w:type="gramEnd"/>
      <w:r w:rsidRPr="00E83ABD">
        <w:rPr>
          <w:rFonts w:ascii="Arial" w:hAnsi="Arial" w:cs="Arial"/>
        </w:rPr>
        <w:t xml:space="preserve"> de l'utilisation de matériaux défectueux ou d'une mauvaise </w:t>
      </w:r>
      <w:r w:rsidR="00E57131">
        <w:rPr>
          <w:rFonts w:ascii="Arial" w:hAnsi="Arial" w:cs="Arial"/>
        </w:rPr>
        <w:t xml:space="preserve">mise en </w:t>
      </w:r>
      <w:proofErr w:type="spellStart"/>
      <w:r w:rsidR="00E57131">
        <w:rPr>
          <w:rFonts w:ascii="Arial" w:hAnsi="Arial" w:cs="Arial"/>
        </w:rPr>
        <w:t>oeuvre</w:t>
      </w:r>
      <w:proofErr w:type="spellEnd"/>
      <w:r w:rsidR="00E57131" w:rsidRPr="00E83ABD">
        <w:rPr>
          <w:rFonts w:ascii="Arial" w:hAnsi="Arial" w:cs="Arial"/>
        </w:rPr>
        <w:t xml:space="preserve"> </w:t>
      </w:r>
      <w:r w:rsidRPr="00E83ABD">
        <w:rPr>
          <w:rFonts w:ascii="Arial" w:hAnsi="Arial" w:cs="Arial"/>
        </w:rPr>
        <w:t xml:space="preserve">ou conception par le </w:t>
      </w:r>
      <w:r w:rsidR="00B04420" w:rsidRPr="00E83ABD">
        <w:rPr>
          <w:rFonts w:ascii="Arial" w:hAnsi="Arial" w:cs="Arial"/>
        </w:rPr>
        <w:t>Contractant</w:t>
      </w:r>
      <w:r w:rsidR="001B1FB9" w:rsidRPr="00E83ABD">
        <w:rPr>
          <w:rFonts w:ascii="Arial" w:hAnsi="Arial" w:cs="Arial"/>
        </w:rPr>
        <w:t xml:space="preserve"> </w:t>
      </w:r>
      <w:r w:rsidRPr="00E83ABD">
        <w:rPr>
          <w:rFonts w:ascii="Arial" w:hAnsi="Arial" w:cs="Arial"/>
        </w:rPr>
        <w:t xml:space="preserve">; </w:t>
      </w:r>
    </w:p>
    <w:p w14:paraId="6465C01A" w14:textId="77777777" w:rsidR="00C87B37" w:rsidRPr="00E83ABD" w:rsidRDefault="00C87B37" w:rsidP="00084C30">
      <w:pPr>
        <w:numPr>
          <w:ilvl w:val="0"/>
          <w:numId w:val="22"/>
        </w:numPr>
        <w:tabs>
          <w:tab w:val="left" w:pos="567"/>
          <w:tab w:val="left" w:pos="1840"/>
        </w:tabs>
        <w:suppressAutoHyphens w:val="0"/>
        <w:spacing w:line="235" w:lineRule="auto"/>
        <w:ind w:right="20"/>
        <w:jc w:val="left"/>
        <w:rPr>
          <w:rFonts w:ascii="Arial" w:hAnsi="Arial" w:cs="Arial"/>
        </w:rPr>
      </w:pPr>
      <w:proofErr w:type="gramStart"/>
      <w:r w:rsidRPr="00E83ABD">
        <w:rPr>
          <w:rFonts w:ascii="Arial" w:hAnsi="Arial" w:cs="Arial"/>
        </w:rPr>
        <w:t>résulterait</w:t>
      </w:r>
      <w:proofErr w:type="gramEnd"/>
      <w:r w:rsidRPr="00E83ABD">
        <w:rPr>
          <w:rFonts w:ascii="Arial" w:hAnsi="Arial" w:cs="Arial"/>
        </w:rPr>
        <w:t xml:space="preserve"> de tout acte ou omission du </w:t>
      </w:r>
      <w:r w:rsidR="00B04420" w:rsidRPr="00E83ABD">
        <w:rPr>
          <w:rFonts w:ascii="Arial" w:hAnsi="Arial" w:cs="Arial"/>
        </w:rPr>
        <w:t>Contractant</w:t>
      </w:r>
      <w:r w:rsidRPr="00E83ABD">
        <w:rPr>
          <w:rFonts w:ascii="Arial" w:hAnsi="Arial" w:cs="Arial"/>
        </w:rPr>
        <w:t xml:space="preserve"> pendant la période de garantie</w:t>
      </w:r>
      <w:r w:rsidR="001B1FB9" w:rsidRPr="00E83ABD">
        <w:rPr>
          <w:rFonts w:ascii="Arial" w:hAnsi="Arial" w:cs="Arial"/>
        </w:rPr>
        <w:t xml:space="preserve"> </w:t>
      </w:r>
      <w:r w:rsidRPr="00E83ABD">
        <w:rPr>
          <w:rFonts w:ascii="Arial" w:hAnsi="Arial" w:cs="Arial"/>
        </w:rPr>
        <w:t xml:space="preserve">; </w:t>
      </w:r>
    </w:p>
    <w:p w14:paraId="2E878701" w14:textId="77777777" w:rsidR="00C87B37" w:rsidRPr="00E83ABD" w:rsidRDefault="00C87B37" w:rsidP="00084C30">
      <w:pPr>
        <w:numPr>
          <w:ilvl w:val="0"/>
          <w:numId w:val="22"/>
        </w:numPr>
        <w:tabs>
          <w:tab w:val="left" w:pos="567"/>
          <w:tab w:val="left" w:pos="1840"/>
        </w:tabs>
        <w:suppressAutoHyphens w:val="0"/>
        <w:spacing w:line="235" w:lineRule="auto"/>
        <w:ind w:right="20"/>
        <w:jc w:val="left"/>
        <w:rPr>
          <w:rFonts w:ascii="Arial" w:hAnsi="Arial" w:cs="Arial"/>
        </w:rPr>
      </w:pPr>
      <w:proofErr w:type="gramStart"/>
      <w:r w:rsidRPr="00E83ABD">
        <w:rPr>
          <w:rFonts w:ascii="Arial" w:hAnsi="Arial" w:cs="Arial"/>
        </w:rPr>
        <w:t>serait</w:t>
      </w:r>
      <w:proofErr w:type="gramEnd"/>
      <w:r w:rsidRPr="00E83ABD">
        <w:rPr>
          <w:rFonts w:ascii="Arial" w:hAnsi="Arial" w:cs="Arial"/>
        </w:rPr>
        <w:t xml:space="preserve"> révélé par une inspection effectuée par </w:t>
      </w:r>
      <w:r w:rsidR="00592348">
        <w:rPr>
          <w:rFonts w:ascii="Arial" w:hAnsi="Arial" w:cs="Arial"/>
        </w:rPr>
        <w:t>DCI</w:t>
      </w:r>
      <w:r w:rsidRPr="00E83ABD">
        <w:rPr>
          <w:rFonts w:ascii="Arial" w:hAnsi="Arial" w:cs="Arial"/>
        </w:rPr>
        <w:t xml:space="preserve"> ou en son nom.</w:t>
      </w:r>
    </w:p>
    <w:p w14:paraId="2052F7E0" w14:textId="77777777" w:rsidR="00C87B37" w:rsidRPr="00E83ABD" w:rsidRDefault="00C87B37" w:rsidP="00E06BF4">
      <w:pPr>
        <w:tabs>
          <w:tab w:val="left" w:pos="567"/>
        </w:tabs>
        <w:spacing w:line="238" w:lineRule="auto"/>
        <w:ind w:right="20"/>
        <w:rPr>
          <w:rFonts w:ascii="Arial" w:hAnsi="Arial" w:cs="Arial"/>
        </w:rPr>
      </w:pPr>
      <w:r w:rsidRPr="00E83ABD">
        <w:rPr>
          <w:rFonts w:ascii="Arial" w:hAnsi="Arial" w:cs="Arial"/>
        </w:rPr>
        <w:t>32.3.</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remédie dès que possible, à ses propres frais, à tout vice ou dommage. La période de garantie pour tous les éléments remplacés ou remis en état recommence à compter de la date à laquelle le remplacement ou la remise en état a été effectuée d'une façon jugée satisfaisante par </w:t>
      </w:r>
      <w:r w:rsidR="00592348">
        <w:rPr>
          <w:rFonts w:ascii="Arial" w:hAnsi="Arial" w:cs="Arial"/>
        </w:rPr>
        <w:t>DCI</w:t>
      </w:r>
      <w:r w:rsidRPr="00E83ABD">
        <w:rPr>
          <w:rFonts w:ascii="Arial" w:hAnsi="Arial" w:cs="Arial"/>
        </w:rPr>
        <w:t>. Si le marché prévoit une réception partielle, la période de garantie ne recommence que pour la partie des fournitures concernées par le remplacement ou la remise en état.</w:t>
      </w:r>
    </w:p>
    <w:p w14:paraId="29FBFCEE" w14:textId="77777777" w:rsidR="00C87B37" w:rsidRPr="00E83ABD" w:rsidRDefault="00C87B37" w:rsidP="00E06BF4">
      <w:pPr>
        <w:tabs>
          <w:tab w:val="left" w:pos="567"/>
        </w:tabs>
        <w:spacing w:line="237" w:lineRule="auto"/>
        <w:ind w:right="20"/>
        <w:rPr>
          <w:rFonts w:ascii="Arial" w:hAnsi="Arial" w:cs="Arial"/>
        </w:rPr>
      </w:pPr>
      <w:r w:rsidRPr="00E83ABD">
        <w:rPr>
          <w:rFonts w:ascii="Arial" w:hAnsi="Arial" w:cs="Arial"/>
        </w:rPr>
        <w:t>32.4.</w:t>
      </w:r>
      <w:r w:rsidRPr="00E83ABD">
        <w:rPr>
          <w:rFonts w:ascii="Arial" w:hAnsi="Arial" w:cs="Arial"/>
        </w:rPr>
        <w:tab/>
        <w:t xml:space="preserve">Si des vices apparaissent ou des dommages surviennent au cours de la période de garantie, </w:t>
      </w:r>
      <w:r w:rsidR="00592348">
        <w:rPr>
          <w:rFonts w:ascii="Arial" w:hAnsi="Arial" w:cs="Arial"/>
        </w:rPr>
        <w:t>DCI</w:t>
      </w:r>
      <w:r w:rsidRPr="00E83ABD">
        <w:rPr>
          <w:rFonts w:ascii="Arial" w:hAnsi="Arial" w:cs="Arial"/>
        </w:rPr>
        <w:t xml:space="preserve"> en informe le </w:t>
      </w:r>
      <w:r w:rsidR="00B04420" w:rsidRPr="00E83ABD">
        <w:rPr>
          <w:rFonts w:ascii="Arial" w:hAnsi="Arial" w:cs="Arial"/>
        </w:rPr>
        <w:t>Contractant</w:t>
      </w:r>
      <w:r w:rsidRPr="00E83ABD">
        <w:rPr>
          <w:rFonts w:ascii="Arial" w:hAnsi="Arial" w:cs="Arial"/>
        </w:rPr>
        <w:t xml:space="preserve">. Si celui-ci omet de réparer un vice ou un dommage dans le délai indiqué dans la notification, </w:t>
      </w:r>
      <w:r w:rsidR="00592348">
        <w:rPr>
          <w:rFonts w:ascii="Arial" w:hAnsi="Arial" w:cs="Arial"/>
        </w:rPr>
        <w:t>DCI</w:t>
      </w:r>
      <w:r w:rsidRPr="00E83ABD">
        <w:rPr>
          <w:rFonts w:ascii="Arial" w:hAnsi="Arial" w:cs="Arial"/>
        </w:rPr>
        <w:t xml:space="preserve"> peut</w:t>
      </w:r>
      <w:r w:rsidR="00BE5EA0" w:rsidRPr="00E83ABD">
        <w:rPr>
          <w:rFonts w:ascii="Arial" w:hAnsi="Arial" w:cs="Arial"/>
        </w:rPr>
        <w:t xml:space="preserve"> </w:t>
      </w:r>
      <w:r w:rsidRPr="00E83ABD">
        <w:rPr>
          <w:rFonts w:ascii="Arial" w:hAnsi="Arial" w:cs="Arial"/>
        </w:rPr>
        <w:t>:</w:t>
      </w:r>
    </w:p>
    <w:p w14:paraId="432304E9" w14:textId="77777777" w:rsidR="00E06BF4" w:rsidRPr="00E83ABD" w:rsidRDefault="00C87B37" w:rsidP="00084C30">
      <w:pPr>
        <w:numPr>
          <w:ilvl w:val="0"/>
          <w:numId w:val="23"/>
        </w:numPr>
        <w:tabs>
          <w:tab w:val="left" w:pos="567"/>
          <w:tab w:val="left" w:pos="1820"/>
        </w:tabs>
        <w:suppressAutoHyphens w:val="0"/>
        <w:spacing w:line="235" w:lineRule="auto"/>
        <w:ind w:left="284" w:right="20"/>
        <w:rPr>
          <w:rFonts w:ascii="Arial" w:hAnsi="Arial" w:cs="Arial"/>
        </w:rPr>
      </w:pPr>
      <w:proofErr w:type="gramStart"/>
      <w:r w:rsidRPr="00E83ABD">
        <w:rPr>
          <w:rFonts w:ascii="Arial" w:hAnsi="Arial" w:cs="Arial"/>
        </w:rPr>
        <w:t>réparer</w:t>
      </w:r>
      <w:proofErr w:type="gramEnd"/>
      <w:r w:rsidRPr="00E83ABD">
        <w:rPr>
          <w:rFonts w:ascii="Arial" w:hAnsi="Arial" w:cs="Arial"/>
        </w:rPr>
        <w:t xml:space="preserve"> lui-même ce vice ou ce dommage ou les faire réparer par un tiers aux frais et risques du </w:t>
      </w:r>
      <w:r w:rsidR="00B04420" w:rsidRPr="00E83ABD">
        <w:rPr>
          <w:rFonts w:ascii="Arial" w:hAnsi="Arial" w:cs="Arial"/>
        </w:rPr>
        <w:t>Contractant</w:t>
      </w:r>
      <w:r w:rsidRPr="00E83ABD">
        <w:rPr>
          <w:rFonts w:ascii="Arial" w:hAnsi="Arial" w:cs="Arial"/>
        </w:rPr>
        <w:t xml:space="preserve">, les frais supportés par </w:t>
      </w:r>
      <w:r w:rsidR="00592348">
        <w:rPr>
          <w:rFonts w:ascii="Arial" w:hAnsi="Arial" w:cs="Arial"/>
        </w:rPr>
        <w:t>DCI</w:t>
      </w:r>
      <w:r w:rsidRPr="00E83ABD">
        <w:rPr>
          <w:rFonts w:ascii="Arial" w:hAnsi="Arial" w:cs="Arial"/>
        </w:rPr>
        <w:t xml:space="preserve"> étant</w:t>
      </w:r>
      <w:bookmarkStart w:id="44" w:name="page27"/>
      <w:bookmarkEnd w:id="44"/>
      <w:r w:rsidR="00267BD4" w:rsidRPr="00E83ABD">
        <w:rPr>
          <w:rFonts w:ascii="Arial" w:hAnsi="Arial" w:cs="Arial"/>
        </w:rPr>
        <w:t xml:space="preserve"> </w:t>
      </w:r>
      <w:r w:rsidRPr="00E83ABD">
        <w:rPr>
          <w:rFonts w:ascii="Arial" w:hAnsi="Arial" w:cs="Arial"/>
        </w:rPr>
        <w:t xml:space="preserve">alors prélevés sur les sommes dues au </w:t>
      </w:r>
      <w:r w:rsidR="00B04420" w:rsidRPr="00E83ABD">
        <w:rPr>
          <w:rFonts w:ascii="Arial" w:hAnsi="Arial" w:cs="Arial"/>
        </w:rPr>
        <w:t>Contractant</w:t>
      </w:r>
      <w:r w:rsidRPr="00E83ABD">
        <w:rPr>
          <w:rFonts w:ascii="Arial" w:hAnsi="Arial" w:cs="Arial"/>
        </w:rPr>
        <w:t xml:space="preserve"> ou sur les garanties détenues à son égard ou sur les deux</w:t>
      </w:r>
      <w:r w:rsidR="00BE5EA0" w:rsidRPr="00E83ABD">
        <w:rPr>
          <w:rFonts w:ascii="Arial" w:hAnsi="Arial" w:cs="Arial"/>
        </w:rPr>
        <w:t xml:space="preserve"> </w:t>
      </w:r>
      <w:r w:rsidRPr="00E83ABD">
        <w:rPr>
          <w:rFonts w:ascii="Arial" w:hAnsi="Arial" w:cs="Arial"/>
        </w:rPr>
        <w:t>;</w:t>
      </w:r>
    </w:p>
    <w:p w14:paraId="31803F4E" w14:textId="77777777" w:rsidR="00C87B37" w:rsidRPr="00E83ABD" w:rsidRDefault="00C87B37" w:rsidP="00084C30">
      <w:pPr>
        <w:numPr>
          <w:ilvl w:val="0"/>
          <w:numId w:val="23"/>
        </w:numPr>
        <w:tabs>
          <w:tab w:val="left" w:pos="567"/>
          <w:tab w:val="left" w:pos="1820"/>
        </w:tabs>
        <w:suppressAutoHyphens w:val="0"/>
        <w:spacing w:line="235" w:lineRule="auto"/>
        <w:ind w:left="284" w:right="20"/>
        <w:rPr>
          <w:rFonts w:ascii="Arial" w:hAnsi="Arial" w:cs="Arial"/>
        </w:rPr>
      </w:pPr>
      <w:proofErr w:type="gramStart"/>
      <w:r w:rsidRPr="00E83ABD">
        <w:rPr>
          <w:rFonts w:ascii="Arial" w:hAnsi="Arial" w:cs="Arial"/>
        </w:rPr>
        <w:t>résilier</w:t>
      </w:r>
      <w:proofErr w:type="gramEnd"/>
      <w:r w:rsidRPr="00E83ABD">
        <w:rPr>
          <w:rFonts w:ascii="Arial" w:hAnsi="Arial" w:cs="Arial"/>
        </w:rPr>
        <w:t xml:space="preserve"> le marché.</w:t>
      </w:r>
    </w:p>
    <w:p w14:paraId="200952F4" w14:textId="77777777" w:rsidR="00C87B37" w:rsidRPr="00E83ABD" w:rsidRDefault="00C87B37" w:rsidP="00E06BF4">
      <w:pPr>
        <w:tabs>
          <w:tab w:val="left" w:pos="567"/>
        </w:tabs>
        <w:spacing w:line="237" w:lineRule="auto"/>
        <w:ind w:right="20"/>
        <w:rPr>
          <w:rFonts w:ascii="Arial" w:hAnsi="Arial" w:cs="Arial"/>
        </w:rPr>
      </w:pPr>
      <w:r w:rsidRPr="00E83ABD">
        <w:rPr>
          <w:rFonts w:ascii="Arial" w:hAnsi="Arial" w:cs="Arial"/>
        </w:rPr>
        <w:t>32.5.</w:t>
      </w:r>
      <w:r w:rsidRPr="00E83ABD">
        <w:rPr>
          <w:rFonts w:ascii="Arial" w:hAnsi="Arial" w:cs="Arial"/>
        </w:rPr>
        <w:tab/>
        <w:t xml:space="preserve">Dans les cas d'urgence, lorsque le </w:t>
      </w:r>
      <w:r w:rsidR="00B04420" w:rsidRPr="00E83ABD">
        <w:rPr>
          <w:rFonts w:ascii="Arial" w:hAnsi="Arial" w:cs="Arial"/>
        </w:rPr>
        <w:t>Contractant</w:t>
      </w:r>
      <w:r w:rsidRPr="00E83ABD">
        <w:rPr>
          <w:rFonts w:ascii="Arial" w:hAnsi="Arial" w:cs="Arial"/>
        </w:rPr>
        <w:t xml:space="preserve"> ne peut pas être joint immédiatement ou, ayant été contacté, ne peut pas prendre les mesures requises, </w:t>
      </w:r>
      <w:r w:rsidR="00592348">
        <w:rPr>
          <w:rFonts w:ascii="Arial" w:hAnsi="Arial" w:cs="Arial"/>
        </w:rPr>
        <w:t>DCI</w:t>
      </w:r>
      <w:r w:rsidRPr="00E83ABD">
        <w:rPr>
          <w:rFonts w:ascii="Arial" w:hAnsi="Arial" w:cs="Arial"/>
        </w:rPr>
        <w:t xml:space="preserve"> peut faire exécuter les travaux aux frais du </w:t>
      </w:r>
      <w:r w:rsidR="00B04420" w:rsidRPr="00E83ABD">
        <w:rPr>
          <w:rFonts w:ascii="Arial" w:hAnsi="Arial" w:cs="Arial"/>
        </w:rPr>
        <w:t>Contractant</w:t>
      </w:r>
      <w:r w:rsidRPr="00E83ABD">
        <w:rPr>
          <w:rFonts w:ascii="Arial" w:hAnsi="Arial" w:cs="Arial"/>
        </w:rPr>
        <w:t xml:space="preserve">. </w:t>
      </w:r>
      <w:r w:rsidR="00592348">
        <w:rPr>
          <w:rFonts w:ascii="Arial" w:hAnsi="Arial" w:cs="Arial"/>
        </w:rPr>
        <w:t>DCI</w:t>
      </w:r>
      <w:r w:rsidRPr="00E83ABD">
        <w:rPr>
          <w:rFonts w:ascii="Arial" w:hAnsi="Arial" w:cs="Arial"/>
        </w:rPr>
        <w:t xml:space="preserve"> informe aussitôt que possible le </w:t>
      </w:r>
      <w:r w:rsidR="00B04420" w:rsidRPr="00E83ABD">
        <w:rPr>
          <w:rFonts w:ascii="Arial" w:hAnsi="Arial" w:cs="Arial"/>
        </w:rPr>
        <w:t>Contractant</w:t>
      </w:r>
      <w:r w:rsidRPr="00E83ABD">
        <w:rPr>
          <w:rFonts w:ascii="Arial" w:hAnsi="Arial" w:cs="Arial"/>
        </w:rPr>
        <w:t xml:space="preserve"> des mesures prises.</w:t>
      </w:r>
    </w:p>
    <w:p w14:paraId="20C01649" w14:textId="77777777" w:rsidR="00C87B37" w:rsidRPr="00E83ABD" w:rsidRDefault="00C87B37" w:rsidP="00E06BF4">
      <w:pPr>
        <w:tabs>
          <w:tab w:val="left" w:pos="567"/>
        </w:tabs>
        <w:spacing w:line="234" w:lineRule="auto"/>
        <w:ind w:right="20"/>
        <w:rPr>
          <w:rFonts w:ascii="Arial" w:hAnsi="Arial" w:cs="Arial"/>
        </w:rPr>
      </w:pPr>
      <w:r w:rsidRPr="00E83ABD">
        <w:rPr>
          <w:rFonts w:ascii="Arial" w:hAnsi="Arial" w:cs="Arial"/>
        </w:rPr>
        <w:t>32.6.</w:t>
      </w:r>
      <w:r w:rsidRPr="00E83ABD">
        <w:rPr>
          <w:rFonts w:ascii="Arial" w:hAnsi="Arial" w:cs="Arial"/>
        </w:rPr>
        <w:tab/>
        <w:t>L'obligation au titre de la garantie est stipulée par les conditions particulières et par les spécifications techniques.</w:t>
      </w:r>
    </w:p>
    <w:p w14:paraId="0423B87A" w14:textId="77777777" w:rsidR="00C87B37" w:rsidRDefault="00C87B37" w:rsidP="00E06BF4">
      <w:pPr>
        <w:tabs>
          <w:tab w:val="left" w:pos="567"/>
        </w:tabs>
        <w:spacing w:line="236" w:lineRule="auto"/>
        <w:ind w:right="20"/>
        <w:rPr>
          <w:rFonts w:ascii="Arial" w:hAnsi="Arial" w:cs="Arial"/>
        </w:rPr>
      </w:pPr>
      <w:r w:rsidRPr="00E83ABD">
        <w:rPr>
          <w:rFonts w:ascii="Arial" w:hAnsi="Arial" w:cs="Arial"/>
        </w:rPr>
        <w:lastRenderedPageBreak/>
        <w:t>32.7.</w:t>
      </w:r>
      <w:r w:rsidRPr="00E83ABD">
        <w:rPr>
          <w:rFonts w:ascii="Arial" w:hAnsi="Arial" w:cs="Arial"/>
        </w:rPr>
        <w:tab/>
        <w:t>Sous réserve des dispositions des conditions particulières, la période de garantie porte sur 365 jours. La période de garantie commence à la date de la réception provisoire et peut être recommencée conformément à l’article 32, paragraphe 3.</w:t>
      </w:r>
    </w:p>
    <w:p w14:paraId="6968DE82" w14:textId="77777777" w:rsidR="00E06BF4" w:rsidRPr="00E83ABD" w:rsidRDefault="00E06BF4" w:rsidP="00E06BF4">
      <w:pPr>
        <w:tabs>
          <w:tab w:val="left" w:pos="567"/>
        </w:tabs>
        <w:spacing w:line="236" w:lineRule="auto"/>
        <w:ind w:right="20"/>
        <w:rPr>
          <w:rFonts w:ascii="Arial" w:hAnsi="Arial" w:cs="Arial"/>
        </w:rPr>
      </w:pPr>
    </w:p>
    <w:p w14:paraId="772D1849" w14:textId="77777777" w:rsidR="00C87B37" w:rsidRDefault="00C87B37" w:rsidP="00E06BF4">
      <w:pPr>
        <w:tabs>
          <w:tab w:val="left" w:pos="1420"/>
        </w:tabs>
        <w:spacing w:line="0" w:lineRule="atLeast"/>
        <w:rPr>
          <w:rFonts w:ascii="Arial" w:hAnsi="Arial" w:cs="Arial"/>
          <w:b/>
        </w:rPr>
      </w:pPr>
      <w:r w:rsidRPr="00E83ABD">
        <w:rPr>
          <w:rFonts w:ascii="Arial" w:hAnsi="Arial" w:cs="Arial"/>
          <w:b/>
        </w:rPr>
        <w:t>Article 33 -</w:t>
      </w:r>
      <w:r w:rsidR="00852E16">
        <w:rPr>
          <w:rFonts w:ascii="Arial" w:hAnsi="Arial" w:cs="Arial"/>
        </w:rPr>
        <w:t xml:space="preserve"> </w:t>
      </w:r>
      <w:r w:rsidRPr="00E83ABD">
        <w:rPr>
          <w:rFonts w:ascii="Arial" w:hAnsi="Arial" w:cs="Arial"/>
          <w:b/>
        </w:rPr>
        <w:t>Service après-vente</w:t>
      </w:r>
    </w:p>
    <w:p w14:paraId="18099A6A" w14:textId="77777777" w:rsidR="00E83ABD" w:rsidRPr="00E83ABD" w:rsidRDefault="00E83ABD" w:rsidP="00E06BF4">
      <w:pPr>
        <w:tabs>
          <w:tab w:val="left" w:pos="1420"/>
        </w:tabs>
        <w:spacing w:line="0" w:lineRule="atLeast"/>
        <w:rPr>
          <w:rFonts w:ascii="Arial" w:hAnsi="Arial" w:cs="Arial"/>
          <w:b/>
        </w:rPr>
      </w:pPr>
    </w:p>
    <w:p w14:paraId="43758B95" w14:textId="77777777" w:rsidR="00C87B37" w:rsidRPr="00E83ABD" w:rsidRDefault="00C87B37" w:rsidP="00E06BF4">
      <w:pPr>
        <w:tabs>
          <w:tab w:val="left" w:pos="567"/>
        </w:tabs>
        <w:spacing w:line="238" w:lineRule="auto"/>
        <w:ind w:right="20"/>
        <w:rPr>
          <w:rFonts w:ascii="Arial" w:hAnsi="Arial" w:cs="Arial"/>
        </w:rPr>
      </w:pPr>
      <w:r w:rsidRPr="00E83ABD">
        <w:rPr>
          <w:rFonts w:ascii="Arial" w:hAnsi="Arial" w:cs="Arial"/>
        </w:rPr>
        <w:t>33.1.</w:t>
      </w:r>
      <w:r w:rsidRPr="00E83ABD">
        <w:rPr>
          <w:rFonts w:ascii="Arial" w:hAnsi="Arial" w:cs="Arial"/>
        </w:rPr>
        <w:tab/>
        <w:t xml:space="preserve">Un service après-vente est fourni, si le marché le prévoit, conformément aux dispositions des conditions particulières. Le </w:t>
      </w:r>
      <w:r w:rsidR="00B04420" w:rsidRPr="00E83ABD">
        <w:rPr>
          <w:rFonts w:ascii="Arial" w:hAnsi="Arial" w:cs="Arial"/>
        </w:rPr>
        <w:t>Contractant</w:t>
      </w:r>
      <w:r w:rsidRPr="00E83ABD">
        <w:rPr>
          <w:rFonts w:ascii="Arial" w:hAnsi="Arial" w:cs="Arial"/>
        </w:rPr>
        <w:t xml:space="preserve"> s'engage à effectuer ou faire effectuer l'entretien et les réparations des fournitures et à assurer un approvisionnement rapide en pièces de rechange. Les conditions particulières peuvent prévoir que le </w:t>
      </w:r>
      <w:r w:rsidR="00B04420" w:rsidRPr="00E83ABD">
        <w:rPr>
          <w:rFonts w:ascii="Arial" w:hAnsi="Arial" w:cs="Arial"/>
        </w:rPr>
        <w:t>Contractant</w:t>
      </w:r>
      <w:r w:rsidRPr="00E83ABD">
        <w:rPr>
          <w:rFonts w:ascii="Arial" w:hAnsi="Arial" w:cs="Arial"/>
        </w:rPr>
        <w:t xml:space="preserve"> doit fournir, en totalité ou en partie, le matériel, effectuer la notification et fournir les documents indiqués ci-après en ce qui concerne les pièces de rechange fabriquées ou distribuées par lui</w:t>
      </w:r>
      <w:r w:rsidR="00BE5EA0" w:rsidRPr="00E83ABD">
        <w:rPr>
          <w:rFonts w:ascii="Arial" w:hAnsi="Arial" w:cs="Arial"/>
        </w:rPr>
        <w:t xml:space="preserve"> </w:t>
      </w:r>
      <w:r w:rsidRPr="00E83ABD">
        <w:rPr>
          <w:rFonts w:ascii="Arial" w:hAnsi="Arial" w:cs="Arial"/>
        </w:rPr>
        <w:t>:</w:t>
      </w:r>
    </w:p>
    <w:p w14:paraId="0F789A04" w14:textId="77777777" w:rsidR="00C87B37" w:rsidRPr="00E83ABD" w:rsidRDefault="00C87B37" w:rsidP="00084C30">
      <w:pPr>
        <w:numPr>
          <w:ilvl w:val="0"/>
          <w:numId w:val="24"/>
        </w:numPr>
        <w:tabs>
          <w:tab w:val="left" w:pos="567"/>
          <w:tab w:val="left" w:pos="1420"/>
        </w:tabs>
        <w:suppressAutoHyphens w:val="0"/>
        <w:spacing w:line="235" w:lineRule="auto"/>
        <w:ind w:left="284" w:right="20"/>
        <w:rPr>
          <w:rFonts w:ascii="Arial" w:hAnsi="Arial" w:cs="Arial"/>
        </w:rPr>
      </w:pPr>
      <w:proofErr w:type="gramStart"/>
      <w:r w:rsidRPr="00E83ABD">
        <w:rPr>
          <w:rFonts w:ascii="Arial" w:hAnsi="Arial" w:cs="Arial"/>
        </w:rPr>
        <w:t>fourniture</w:t>
      </w:r>
      <w:proofErr w:type="gramEnd"/>
      <w:r w:rsidRPr="00E83ABD">
        <w:rPr>
          <w:rFonts w:ascii="Arial" w:hAnsi="Arial" w:cs="Arial"/>
        </w:rPr>
        <w:t xml:space="preserve"> des pièces de rechange que </w:t>
      </w:r>
      <w:r w:rsidR="00592348">
        <w:rPr>
          <w:rFonts w:ascii="Arial" w:hAnsi="Arial" w:cs="Arial"/>
        </w:rPr>
        <w:t>DCI</w:t>
      </w:r>
      <w:r w:rsidRPr="00E83ABD">
        <w:rPr>
          <w:rFonts w:ascii="Arial" w:hAnsi="Arial" w:cs="Arial"/>
        </w:rPr>
        <w:t xml:space="preserve"> peut choisir d'acheter au </w:t>
      </w:r>
      <w:r w:rsidR="00B04420" w:rsidRPr="00E83ABD">
        <w:rPr>
          <w:rFonts w:ascii="Arial" w:hAnsi="Arial" w:cs="Arial"/>
        </w:rPr>
        <w:t>Contractant</w:t>
      </w:r>
      <w:r w:rsidRPr="00E83ABD">
        <w:rPr>
          <w:rFonts w:ascii="Arial" w:hAnsi="Arial" w:cs="Arial"/>
        </w:rPr>
        <w:t xml:space="preserve">, étant entendu que ce choix ne dégage le </w:t>
      </w:r>
      <w:r w:rsidR="00B04420" w:rsidRPr="00E83ABD">
        <w:rPr>
          <w:rFonts w:ascii="Arial" w:hAnsi="Arial" w:cs="Arial"/>
        </w:rPr>
        <w:t>Contractant</w:t>
      </w:r>
      <w:r w:rsidRPr="00E83ABD">
        <w:rPr>
          <w:rFonts w:ascii="Arial" w:hAnsi="Arial" w:cs="Arial"/>
        </w:rPr>
        <w:t xml:space="preserve"> d'aucune de ses responsabilités contractuelles en matière de garantie</w:t>
      </w:r>
      <w:r w:rsidR="00D83CAE" w:rsidRPr="00E83ABD">
        <w:rPr>
          <w:rFonts w:ascii="Arial" w:hAnsi="Arial" w:cs="Arial"/>
        </w:rPr>
        <w:t xml:space="preserve"> </w:t>
      </w:r>
      <w:r w:rsidRPr="00E83ABD">
        <w:rPr>
          <w:rFonts w:ascii="Arial" w:hAnsi="Arial" w:cs="Arial"/>
        </w:rPr>
        <w:t>;</w:t>
      </w:r>
    </w:p>
    <w:p w14:paraId="20B9387D" w14:textId="77777777" w:rsidR="00C87B37" w:rsidRPr="00E83ABD" w:rsidRDefault="00C87B37" w:rsidP="00084C30">
      <w:pPr>
        <w:numPr>
          <w:ilvl w:val="0"/>
          <w:numId w:val="24"/>
        </w:numPr>
        <w:tabs>
          <w:tab w:val="left" w:pos="567"/>
          <w:tab w:val="left" w:pos="1420"/>
        </w:tabs>
        <w:suppressAutoHyphens w:val="0"/>
        <w:spacing w:line="237" w:lineRule="auto"/>
        <w:ind w:left="284" w:right="20"/>
        <w:rPr>
          <w:rFonts w:ascii="Arial" w:hAnsi="Arial" w:cs="Arial"/>
        </w:rPr>
      </w:pPr>
      <w:proofErr w:type="gramStart"/>
      <w:r w:rsidRPr="00E83ABD">
        <w:rPr>
          <w:rFonts w:ascii="Arial" w:hAnsi="Arial" w:cs="Arial"/>
        </w:rPr>
        <w:t>en</w:t>
      </w:r>
      <w:proofErr w:type="gramEnd"/>
      <w:r w:rsidRPr="00E83ABD">
        <w:rPr>
          <w:rFonts w:ascii="Arial" w:hAnsi="Arial" w:cs="Arial"/>
        </w:rPr>
        <w:t xml:space="preserve"> cas d'arrêt de production des pièces de rechange, notification préalable adressée </w:t>
      </w:r>
      <w:r w:rsidR="00633F31" w:rsidRPr="00E83ABD">
        <w:rPr>
          <w:rFonts w:ascii="Arial" w:hAnsi="Arial" w:cs="Arial"/>
        </w:rPr>
        <w:t xml:space="preserve">à </w:t>
      </w:r>
      <w:r w:rsidR="00592348">
        <w:rPr>
          <w:rFonts w:ascii="Arial" w:hAnsi="Arial" w:cs="Arial"/>
        </w:rPr>
        <w:t>DCI</w:t>
      </w:r>
      <w:r w:rsidRPr="00E83ABD">
        <w:rPr>
          <w:rFonts w:ascii="Arial" w:hAnsi="Arial" w:cs="Arial"/>
        </w:rPr>
        <w:t xml:space="preserve"> pour qu'il puisse se procurer les pièces requises et, après l'arrêt de la production, fourniture à titre gratuit, </w:t>
      </w:r>
      <w:r w:rsidR="00633F31" w:rsidRPr="00E83ABD">
        <w:rPr>
          <w:rFonts w:ascii="Arial" w:hAnsi="Arial" w:cs="Arial"/>
        </w:rPr>
        <w:t xml:space="preserve">à </w:t>
      </w:r>
      <w:r w:rsidR="00592348">
        <w:rPr>
          <w:rFonts w:ascii="Arial" w:hAnsi="Arial" w:cs="Arial"/>
        </w:rPr>
        <w:t>DCI</w:t>
      </w:r>
      <w:r w:rsidRPr="00E83ABD">
        <w:rPr>
          <w:rFonts w:ascii="Arial" w:hAnsi="Arial" w:cs="Arial"/>
        </w:rPr>
        <w:t>, de l'ensemble des schémas, dessins et spécifications techniques des pièces de rechange, sur demande.</w:t>
      </w:r>
    </w:p>
    <w:p w14:paraId="7CB8CD40" w14:textId="77777777" w:rsidR="00E06BF4" w:rsidRPr="00E83ABD" w:rsidRDefault="00E06BF4" w:rsidP="00E83ABD">
      <w:pPr>
        <w:tabs>
          <w:tab w:val="left" w:pos="567"/>
          <w:tab w:val="left" w:pos="1420"/>
        </w:tabs>
        <w:suppressAutoHyphens w:val="0"/>
        <w:spacing w:line="237" w:lineRule="auto"/>
        <w:ind w:left="284" w:right="20"/>
        <w:rPr>
          <w:rFonts w:ascii="Arial" w:hAnsi="Arial" w:cs="Arial"/>
        </w:rPr>
      </w:pPr>
    </w:p>
    <w:p w14:paraId="58A71925" w14:textId="77777777" w:rsidR="00C87B37" w:rsidRDefault="00C87B37" w:rsidP="00E06BF4">
      <w:pPr>
        <w:tabs>
          <w:tab w:val="left" w:pos="1420"/>
        </w:tabs>
        <w:spacing w:line="0" w:lineRule="atLeast"/>
        <w:rPr>
          <w:rFonts w:ascii="Arial" w:hAnsi="Arial" w:cs="Arial"/>
          <w:b/>
        </w:rPr>
      </w:pPr>
      <w:r w:rsidRPr="00E83ABD">
        <w:rPr>
          <w:rFonts w:ascii="Arial" w:hAnsi="Arial" w:cs="Arial"/>
          <w:b/>
        </w:rPr>
        <w:t>Article 34 -</w:t>
      </w:r>
      <w:r w:rsidR="00852E16">
        <w:rPr>
          <w:rFonts w:ascii="Arial" w:hAnsi="Arial" w:cs="Arial"/>
        </w:rPr>
        <w:t xml:space="preserve"> </w:t>
      </w:r>
      <w:r w:rsidRPr="00E83ABD">
        <w:rPr>
          <w:rFonts w:ascii="Arial" w:hAnsi="Arial" w:cs="Arial"/>
          <w:b/>
        </w:rPr>
        <w:t>Réception définitive</w:t>
      </w:r>
    </w:p>
    <w:p w14:paraId="1D7C74E3" w14:textId="77777777" w:rsidR="00E83ABD" w:rsidRPr="00E83ABD" w:rsidRDefault="00E83ABD" w:rsidP="00E06BF4">
      <w:pPr>
        <w:tabs>
          <w:tab w:val="left" w:pos="1420"/>
        </w:tabs>
        <w:spacing w:line="0" w:lineRule="atLeast"/>
        <w:rPr>
          <w:rFonts w:ascii="Arial" w:hAnsi="Arial" w:cs="Arial"/>
          <w:b/>
        </w:rPr>
      </w:pPr>
    </w:p>
    <w:p w14:paraId="4A9CF724" w14:textId="77777777" w:rsidR="00C87B37" w:rsidRPr="00E83ABD" w:rsidRDefault="00C87B37" w:rsidP="00E06BF4">
      <w:pPr>
        <w:tabs>
          <w:tab w:val="left" w:pos="567"/>
        </w:tabs>
        <w:spacing w:line="238" w:lineRule="auto"/>
        <w:rPr>
          <w:rFonts w:ascii="Arial" w:hAnsi="Arial" w:cs="Arial"/>
        </w:rPr>
      </w:pPr>
      <w:r w:rsidRPr="00E83ABD">
        <w:rPr>
          <w:rFonts w:ascii="Arial" w:hAnsi="Arial" w:cs="Arial"/>
        </w:rPr>
        <w:t>34.1.</w:t>
      </w:r>
      <w:r w:rsidRPr="00E83ABD">
        <w:rPr>
          <w:rFonts w:ascii="Arial" w:hAnsi="Arial" w:cs="Arial"/>
        </w:rPr>
        <w:tab/>
        <w:t xml:space="preserve">À l'expiration de la période de garantie ou, lorsqu'il y a plusieurs périodes de garantie, à l'expiration de la dernière, et lorsque tous les vices ou dommages ont été rectifiés, </w:t>
      </w:r>
      <w:r w:rsidR="00592348">
        <w:rPr>
          <w:rFonts w:ascii="Arial" w:hAnsi="Arial" w:cs="Arial"/>
        </w:rPr>
        <w:t>DCI</w:t>
      </w:r>
      <w:r w:rsidRPr="00E83ABD">
        <w:rPr>
          <w:rFonts w:ascii="Arial" w:hAnsi="Arial" w:cs="Arial"/>
        </w:rPr>
        <w:t xml:space="preserve"> délivre au </w:t>
      </w:r>
      <w:r w:rsidR="00B04420" w:rsidRPr="00E83ABD">
        <w:rPr>
          <w:rFonts w:ascii="Arial" w:hAnsi="Arial" w:cs="Arial"/>
        </w:rPr>
        <w:t>Contractant</w:t>
      </w:r>
      <w:r w:rsidRPr="00E83ABD">
        <w:rPr>
          <w:rFonts w:ascii="Arial" w:hAnsi="Arial" w:cs="Arial"/>
        </w:rPr>
        <w:t xml:space="preserve"> un certificat de réception définitive, indiquant la date à laquelle le </w:t>
      </w:r>
      <w:r w:rsidR="00B04420" w:rsidRPr="00E83ABD">
        <w:rPr>
          <w:rFonts w:ascii="Arial" w:hAnsi="Arial" w:cs="Arial"/>
        </w:rPr>
        <w:t>Contractant</w:t>
      </w:r>
      <w:r w:rsidRPr="00E83ABD">
        <w:rPr>
          <w:rFonts w:ascii="Arial" w:hAnsi="Arial" w:cs="Arial"/>
        </w:rPr>
        <w:t xml:space="preserve"> s'est acquitté de ses obligations au titre du marché d'une manière jugée satisfaisante par </w:t>
      </w:r>
      <w:r w:rsidR="00592348">
        <w:rPr>
          <w:rFonts w:ascii="Arial" w:hAnsi="Arial" w:cs="Arial"/>
        </w:rPr>
        <w:t>DCI</w:t>
      </w:r>
      <w:r w:rsidRPr="00E83ABD">
        <w:rPr>
          <w:rFonts w:ascii="Arial" w:hAnsi="Arial" w:cs="Arial"/>
        </w:rPr>
        <w:t xml:space="preserve">. Le certificat de réception définitive est délivré par </w:t>
      </w:r>
      <w:r w:rsidR="00592348">
        <w:rPr>
          <w:rFonts w:ascii="Arial" w:hAnsi="Arial" w:cs="Arial"/>
        </w:rPr>
        <w:t>DCI</w:t>
      </w:r>
      <w:r w:rsidRPr="00E83ABD">
        <w:rPr>
          <w:rFonts w:ascii="Arial" w:hAnsi="Arial" w:cs="Arial"/>
        </w:rPr>
        <w:t xml:space="preserve"> dans les 30 jours qui suivent l'expiration de la période de garantie ou dès que les réparations ordonnées, conformément à l'article 32, ont été achevées d'une manière jugée satisfaisante par </w:t>
      </w:r>
      <w:r w:rsidR="00592348">
        <w:rPr>
          <w:rFonts w:ascii="Arial" w:hAnsi="Arial" w:cs="Arial"/>
        </w:rPr>
        <w:t>DCI</w:t>
      </w:r>
      <w:r w:rsidRPr="00E83ABD">
        <w:rPr>
          <w:rFonts w:ascii="Arial" w:hAnsi="Arial" w:cs="Arial"/>
        </w:rPr>
        <w:t>.</w:t>
      </w:r>
    </w:p>
    <w:p w14:paraId="02C1EF48" w14:textId="77777777" w:rsidR="00C87B37" w:rsidRPr="00E83ABD" w:rsidRDefault="00C87B37" w:rsidP="00E06BF4">
      <w:pPr>
        <w:tabs>
          <w:tab w:val="left" w:pos="567"/>
        </w:tabs>
        <w:spacing w:line="236" w:lineRule="auto"/>
        <w:ind w:right="20"/>
        <w:rPr>
          <w:rFonts w:ascii="Arial" w:hAnsi="Arial" w:cs="Arial"/>
        </w:rPr>
      </w:pPr>
      <w:r w:rsidRPr="00E83ABD">
        <w:rPr>
          <w:rFonts w:ascii="Arial" w:hAnsi="Arial" w:cs="Arial"/>
        </w:rPr>
        <w:t>34.2.</w:t>
      </w:r>
      <w:r w:rsidRPr="00E83ABD">
        <w:rPr>
          <w:rFonts w:ascii="Arial" w:hAnsi="Arial" w:cs="Arial"/>
        </w:rPr>
        <w:tab/>
        <w:t xml:space="preserve">Le marché n’est pas considéré comme pleinement exécuté tant que le certificat de réception définitive n’a pas été signé ou réputé avoir été signé par </w:t>
      </w:r>
      <w:r w:rsidR="00592348">
        <w:rPr>
          <w:rFonts w:ascii="Arial" w:hAnsi="Arial" w:cs="Arial"/>
        </w:rPr>
        <w:t>DCI</w:t>
      </w:r>
      <w:r w:rsidRPr="00E83ABD">
        <w:rPr>
          <w:rFonts w:ascii="Arial" w:hAnsi="Arial" w:cs="Arial"/>
        </w:rPr>
        <w:t>.</w:t>
      </w:r>
    </w:p>
    <w:p w14:paraId="65055068" w14:textId="77777777" w:rsidR="009648BF" w:rsidRPr="00E83ABD" w:rsidRDefault="00C87B37" w:rsidP="00D83CAE">
      <w:pPr>
        <w:tabs>
          <w:tab w:val="left" w:pos="567"/>
        </w:tabs>
        <w:spacing w:line="235" w:lineRule="auto"/>
        <w:rPr>
          <w:rFonts w:ascii="Arial" w:hAnsi="Arial" w:cs="Arial"/>
        </w:rPr>
      </w:pPr>
      <w:r w:rsidRPr="00E83ABD">
        <w:rPr>
          <w:rFonts w:ascii="Arial" w:hAnsi="Arial" w:cs="Arial"/>
        </w:rPr>
        <w:t>34.3.</w:t>
      </w:r>
      <w:r w:rsidRPr="00E83ABD">
        <w:rPr>
          <w:rFonts w:ascii="Arial" w:hAnsi="Arial" w:cs="Arial"/>
        </w:rPr>
        <w:tab/>
        <w:t xml:space="preserve">Nonobstant la délivrance du certificat de réception définitive, le </w:t>
      </w:r>
      <w:r w:rsidR="00B04420" w:rsidRPr="00E83ABD">
        <w:rPr>
          <w:rFonts w:ascii="Arial" w:hAnsi="Arial" w:cs="Arial"/>
        </w:rPr>
        <w:t>Contractant</w:t>
      </w:r>
      <w:r w:rsidRPr="00E83ABD">
        <w:rPr>
          <w:rFonts w:ascii="Arial" w:hAnsi="Arial" w:cs="Arial"/>
        </w:rPr>
        <w:t xml:space="preserve"> et </w:t>
      </w:r>
      <w:r w:rsidR="00592348">
        <w:rPr>
          <w:rFonts w:ascii="Arial" w:hAnsi="Arial" w:cs="Arial"/>
        </w:rPr>
        <w:t>DCI</w:t>
      </w:r>
      <w:r w:rsidRPr="00E83ABD">
        <w:rPr>
          <w:rFonts w:ascii="Arial" w:hAnsi="Arial" w:cs="Arial"/>
        </w:rPr>
        <w:t xml:space="preserve"> demeurent tenus de s'acquitter de toute obligation qui a été contractée au titre</w:t>
      </w:r>
      <w:bookmarkStart w:id="45" w:name="page28"/>
      <w:bookmarkEnd w:id="45"/>
      <w:r w:rsidR="00267BD4" w:rsidRPr="00E83ABD">
        <w:rPr>
          <w:rFonts w:ascii="Arial" w:hAnsi="Arial" w:cs="Arial"/>
        </w:rPr>
        <w:t xml:space="preserve"> </w:t>
      </w:r>
      <w:r w:rsidRPr="00E83ABD">
        <w:rPr>
          <w:rFonts w:ascii="Arial" w:hAnsi="Arial" w:cs="Arial"/>
        </w:rPr>
        <w:t>du marché avant l'établissement du certificat de réception définitive et qui n'a pas encore été remplie au moment de la délivrance dudit certificat. La nature et la portée de toute obligation de ce type seront déterminées par référence aux dispositions du marché.</w:t>
      </w:r>
    </w:p>
    <w:p w14:paraId="17EA88EB" w14:textId="77777777" w:rsidR="009648BF" w:rsidRDefault="009648BF" w:rsidP="00C87B37">
      <w:pPr>
        <w:spacing w:line="0" w:lineRule="atLeast"/>
        <w:ind w:right="20"/>
        <w:jc w:val="center"/>
        <w:rPr>
          <w:rFonts w:ascii="Arial" w:hAnsi="Arial" w:cs="Arial"/>
          <w:b/>
        </w:rPr>
      </w:pPr>
    </w:p>
    <w:p w14:paraId="1B934F67" w14:textId="77777777" w:rsidR="00945419" w:rsidRDefault="00945419" w:rsidP="00C87B37">
      <w:pPr>
        <w:spacing w:line="0" w:lineRule="atLeast"/>
        <w:ind w:right="20"/>
        <w:jc w:val="center"/>
        <w:rPr>
          <w:rFonts w:ascii="Arial" w:hAnsi="Arial" w:cs="Arial"/>
          <w:b/>
        </w:rPr>
      </w:pPr>
    </w:p>
    <w:p w14:paraId="7D59E673" w14:textId="77777777" w:rsidR="00945419" w:rsidRDefault="00945419" w:rsidP="00C87B37">
      <w:pPr>
        <w:spacing w:line="0" w:lineRule="atLeast"/>
        <w:ind w:right="20"/>
        <w:jc w:val="center"/>
        <w:rPr>
          <w:rFonts w:ascii="Arial" w:hAnsi="Arial" w:cs="Arial"/>
          <w:b/>
        </w:rPr>
      </w:pPr>
    </w:p>
    <w:p w14:paraId="7CEAC747" w14:textId="77777777" w:rsidR="00945419" w:rsidRPr="00E83ABD" w:rsidRDefault="00945419" w:rsidP="00C87B37">
      <w:pPr>
        <w:spacing w:line="0" w:lineRule="atLeast"/>
        <w:ind w:right="20"/>
        <w:jc w:val="center"/>
        <w:rPr>
          <w:rFonts w:ascii="Arial" w:hAnsi="Arial" w:cs="Arial"/>
          <w:b/>
        </w:rPr>
      </w:pPr>
    </w:p>
    <w:p w14:paraId="55EBF896" w14:textId="77777777" w:rsidR="00C87B37" w:rsidRPr="00E83ABD" w:rsidRDefault="00C87B37" w:rsidP="00C87B37">
      <w:pPr>
        <w:spacing w:line="0" w:lineRule="atLeast"/>
        <w:ind w:right="20"/>
        <w:jc w:val="center"/>
        <w:rPr>
          <w:rFonts w:ascii="Arial" w:hAnsi="Arial" w:cs="Arial"/>
          <w:b/>
        </w:rPr>
      </w:pPr>
      <w:r w:rsidRPr="00E83ABD">
        <w:rPr>
          <w:rFonts w:ascii="Arial" w:hAnsi="Arial" w:cs="Arial"/>
          <w:b/>
        </w:rPr>
        <w:t>DÉFAUT D'EXÉCUTION ET RÉSILIATION</w:t>
      </w:r>
    </w:p>
    <w:p w14:paraId="58AC6DD4" w14:textId="77777777" w:rsidR="00C87B37" w:rsidRPr="00E83ABD" w:rsidRDefault="00C87B37" w:rsidP="00C87B37">
      <w:pPr>
        <w:spacing w:line="280" w:lineRule="exact"/>
        <w:rPr>
          <w:rFonts w:ascii="Arial" w:hAnsi="Arial" w:cs="Arial"/>
        </w:rPr>
      </w:pPr>
    </w:p>
    <w:p w14:paraId="69FE47F6" w14:textId="77777777" w:rsidR="00C87B37" w:rsidRDefault="00C87B37" w:rsidP="00E06BF4">
      <w:pPr>
        <w:tabs>
          <w:tab w:val="left" w:pos="1420"/>
        </w:tabs>
        <w:spacing w:line="0" w:lineRule="atLeast"/>
        <w:rPr>
          <w:rFonts w:ascii="Arial" w:hAnsi="Arial" w:cs="Arial"/>
          <w:b/>
        </w:rPr>
      </w:pPr>
      <w:r w:rsidRPr="00E83ABD">
        <w:rPr>
          <w:rFonts w:ascii="Arial" w:hAnsi="Arial" w:cs="Arial"/>
          <w:b/>
        </w:rPr>
        <w:t>Article 35 -</w:t>
      </w:r>
      <w:r w:rsidR="00852E16">
        <w:rPr>
          <w:rFonts w:ascii="Arial" w:hAnsi="Arial" w:cs="Arial"/>
        </w:rPr>
        <w:t xml:space="preserve"> </w:t>
      </w:r>
      <w:r w:rsidRPr="00E83ABD">
        <w:rPr>
          <w:rFonts w:ascii="Arial" w:hAnsi="Arial" w:cs="Arial"/>
          <w:b/>
        </w:rPr>
        <w:t>Défaut d'exécution</w:t>
      </w:r>
    </w:p>
    <w:p w14:paraId="5B1BA26D" w14:textId="77777777" w:rsidR="00E83ABD" w:rsidRPr="00E83ABD" w:rsidRDefault="00E83ABD" w:rsidP="00E06BF4">
      <w:pPr>
        <w:tabs>
          <w:tab w:val="left" w:pos="1420"/>
        </w:tabs>
        <w:spacing w:line="0" w:lineRule="atLeast"/>
        <w:rPr>
          <w:rFonts w:ascii="Arial" w:hAnsi="Arial" w:cs="Arial"/>
          <w:b/>
        </w:rPr>
      </w:pPr>
    </w:p>
    <w:p w14:paraId="4E330551" w14:textId="77777777" w:rsidR="00C87B37" w:rsidRPr="00E83ABD" w:rsidRDefault="00C87B37" w:rsidP="00E06BF4">
      <w:pPr>
        <w:tabs>
          <w:tab w:val="left" w:pos="567"/>
        </w:tabs>
        <w:spacing w:line="234" w:lineRule="auto"/>
        <w:ind w:right="20"/>
        <w:rPr>
          <w:rFonts w:ascii="Arial" w:hAnsi="Arial" w:cs="Arial"/>
        </w:rPr>
      </w:pPr>
      <w:r w:rsidRPr="00E83ABD">
        <w:rPr>
          <w:rFonts w:ascii="Arial" w:hAnsi="Arial" w:cs="Arial"/>
        </w:rPr>
        <w:t>35.1.</w:t>
      </w:r>
      <w:r w:rsidRPr="00E83ABD">
        <w:rPr>
          <w:rFonts w:ascii="Arial" w:hAnsi="Arial" w:cs="Arial"/>
        </w:rPr>
        <w:tab/>
        <w:t>Chacune des parties est en défaut d’exécution du marché lorsqu’elle ne remplit pas l'une quelconque de ses obligations conformément aux dispositions du marché.</w:t>
      </w:r>
    </w:p>
    <w:p w14:paraId="165FC67A" w14:textId="77777777" w:rsidR="00C87B37" w:rsidRPr="00E83ABD" w:rsidRDefault="00C87B37" w:rsidP="00D83CAE">
      <w:pPr>
        <w:tabs>
          <w:tab w:val="left" w:pos="567"/>
        </w:tabs>
        <w:spacing w:line="0" w:lineRule="atLeast"/>
        <w:rPr>
          <w:rFonts w:ascii="Arial" w:hAnsi="Arial" w:cs="Arial"/>
        </w:rPr>
      </w:pPr>
      <w:r w:rsidRPr="00E83ABD">
        <w:rPr>
          <w:rFonts w:ascii="Arial" w:hAnsi="Arial" w:cs="Arial"/>
        </w:rPr>
        <w:t>35.2.</w:t>
      </w:r>
      <w:r w:rsidRPr="00E83ABD">
        <w:rPr>
          <w:rFonts w:ascii="Arial" w:hAnsi="Arial" w:cs="Arial"/>
        </w:rPr>
        <w:tab/>
        <w:t>En cas de défaut d'exécution, la partie lésée a le droit de recourir aux mesures suivantes</w:t>
      </w:r>
      <w:r w:rsidR="00D83CAE" w:rsidRPr="00E83ABD">
        <w:rPr>
          <w:rFonts w:ascii="Arial" w:hAnsi="Arial" w:cs="Arial"/>
        </w:rPr>
        <w:t xml:space="preserve"> </w:t>
      </w:r>
      <w:r w:rsidRPr="00E83ABD">
        <w:rPr>
          <w:rFonts w:ascii="Arial" w:hAnsi="Arial" w:cs="Arial"/>
        </w:rPr>
        <w:t>:</w:t>
      </w:r>
    </w:p>
    <w:p w14:paraId="734DE5D2" w14:textId="77777777" w:rsidR="00C87B37" w:rsidRPr="00E83ABD" w:rsidRDefault="00C87B37" w:rsidP="00D83CAE">
      <w:pPr>
        <w:tabs>
          <w:tab w:val="left" w:pos="567"/>
        </w:tabs>
        <w:spacing w:line="119" w:lineRule="exact"/>
        <w:rPr>
          <w:rFonts w:ascii="Arial" w:hAnsi="Arial" w:cs="Arial"/>
        </w:rPr>
      </w:pPr>
    </w:p>
    <w:p w14:paraId="0E76AFA4" w14:textId="77777777" w:rsidR="00C87B37" w:rsidRPr="00E83ABD" w:rsidRDefault="00C87B37" w:rsidP="00084C30">
      <w:pPr>
        <w:numPr>
          <w:ilvl w:val="0"/>
          <w:numId w:val="25"/>
        </w:numPr>
        <w:tabs>
          <w:tab w:val="left" w:pos="567"/>
          <w:tab w:val="left" w:pos="1420"/>
        </w:tabs>
        <w:suppressAutoHyphens w:val="0"/>
        <w:spacing w:line="0" w:lineRule="atLeast"/>
        <w:ind w:left="284"/>
        <w:jc w:val="left"/>
        <w:rPr>
          <w:rFonts w:ascii="Arial" w:hAnsi="Arial" w:cs="Arial"/>
        </w:rPr>
      </w:pPr>
      <w:proofErr w:type="gramStart"/>
      <w:r w:rsidRPr="00E83ABD">
        <w:rPr>
          <w:rFonts w:ascii="Arial" w:hAnsi="Arial" w:cs="Arial"/>
        </w:rPr>
        <w:t>demande</w:t>
      </w:r>
      <w:proofErr w:type="gramEnd"/>
      <w:r w:rsidRPr="00E83ABD">
        <w:rPr>
          <w:rFonts w:ascii="Arial" w:hAnsi="Arial" w:cs="Arial"/>
        </w:rPr>
        <w:t xml:space="preserve"> d'indemnisation</w:t>
      </w:r>
      <w:r w:rsidR="00D83CAE" w:rsidRPr="00E83ABD">
        <w:rPr>
          <w:rFonts w:ascii="Arial" w:hAnsi="Arial" w:cs="Arial"/>
        </w:rPr>
        <w:t xml:space="preserve"> </w:t>
      </w:r>
      <w:r w:rsidRPr="00E83ABD">
        <w:rPr>
          <w:rFonts w:ascii="Arial" w:hAnsi="Arial" w:cs="Arial"/>
        </w:rPr>
        <w:t>;</w:t>
      </w:r>
    </w:p>
    <w:p w14:paraId="7A3CCDEA" w14:textId="77777777" w:rsidR="00C87B37" w:rsidRPr="00E83ABD" w:rsidRDefault="00C87B37" w:rsidP="00084C30">
      <w:pPr>
        <w:numPr>
          <w:ilvl w:val="0"/>
          <w:numId w:val="25"/>
        </w:numPr>
        <w:tabs>
          <w:tab w:val="left" w:pos="567"/>
          <w:tab w:val="left" w:pos="1420"/>
        </w:tabs>
        <w:suppressAutoHyphens w:val="0"/>
        <w:spacing w:line="0" w:lineRule="atLeast"/>
        <w:ind w:left="284"/>
        <w:jc w:val="left"/>
        <w:rPr>
          <w:rFonts w:ascii="Arial" w:hAnsi="Arial" w:cs="Arial"/>
        </w:rPr>
      </w:pPr>
      <w:proofErr w:type="gramStart"/>
      <w:r w:rsidRPr="00E83ABD">
        <w:rPr>
          <w:rFonts w:ascii="Arial" w:hAnsi="Arial" w:cs="Arial"/>
        </w:rPr>
        <w:t>résiliation</w:t>
      </w:r>
      <w:proofErr w:type="gramEnd"/>
      <w:r w:rsidRPr="00E83ABD">
        <w:rPr>
          <w:rFonts w:ascii="Arial" w:hAnsi="Arial" w:cs="Arial"/>
        </w:rPr>
        <w:t xml:space="preserve"> du marché.</w:t>
      </w:r>
    </w:p>
    <w:p w14:paraId="09B471B6" w14:textId="77777777" w:rsidR="00C87B37" w:rsidRPr="00E83ABD" w:rsidRDefault="00C87B37" w:rsidP="00D83CAE">
      <w:pPr>
        <w:tabs>
          <w:tab w:val="left" w:pos="567"/>
        </w:tabs>
        <w:spacing w:line="0" w:lineRule="atLeast"/>
        <w:rPr>
          <w:rFonts w:ascii="Arial" w:hAnsi="Arial" w:cs="Arial"/>
        </w:rPr>
      </w:pPr>
      <w:r w:rsidRPr="00E83ABD">
        <w:rPr>
          <w:rFonts w:ascii="Arial" w:hAnsi="Arial" w:cs="Arial"/>
        </w:rPr>
        <w:t>35.3.</w:t>
      </w:r>
      <w:r w:rsidRPr="00E83ABD">
        <w:rPr>
          <w:rFonts w:ascii="Arial" w:hAnsi="Arial" w:cs="Arial"/>
        </w:rPr>
        <w:tab/>
        <w:t xml:space="preserve">L'indemnisation </w:t>
      </w:r>
      <w:r w:rsidR="00E57131">
        <w:rPr>
          <w:rFonts w:ascii="Arial" w:hAnsi="Arial" w:cs="Arial"/>
        </w:rPr>
        <w:t xml:space="preserve">peut </w:t>
      </w:r>
      <w:r w:rsidRPr="00E83ABD">
        <w:rPr>
          <w:rFonts w:ascii="Arial" w:hAnsi="Arial" w:cs="Arial"/>
        </w:rPr>
        <w:t>prend</w:t>
      </w:r>
      <w:r w:rsidR="00E57131">
        <w:rPr>
          <w:rFonts w:ascii="Arial" w:hAnsi="Arial" w:cs="Arial"/>
        </w:rPr>
        <w:t>re</w:t>
      </w:r>
      <w:r w:rsidRPr="00E83ABD">
        <w:rPr>
          <w:rFonts w:ascii="Arial" w:hAnsi="Arial" w:cs="Arial"/>
        </w:rPr>
        <w:t xml:space="preserve"> la forme</w:t>
      </w:r>
      <w:r w:rsidR="00D83CAE" w:rsidRPr="00E83ABD">
        <w:rPr>
          <w:rFonts w:ascii="Arial" w:hAnsi="Arial" w:cs="Arial"/>
        </w:rPr>
        <w:t xml:space="preserve"> </w:t>
      </w:r>
      <w:r w:rsidRPr="00E83ABD">
        <w:rPr>
          <w:rFonts w:ascii="Arial" w:hAnsi="Arial" w:cs="Arial"/>
        </w:rPr>
        <w:t>:</w:t>
      </w:r>
    </w:p>
    <w:p w14:paraId="6A7B1594" w14:textId="77777777" w:rsidR="00C87B37" w:rsidRPr="00E83ABD" w:rsidRDefault="00C87B37" w:rsidP="00084C30">
      <w:pPr>
        <w:numPr>
          <w:ilvl w:val="0"/>
          <w:numId w:val="26"/>
        </w:numPr>
        <w:tabs>
          <w:tab w:val="left" w:pos="567"/>
          <w:tab w:val="left" w:pos="1420"/>
        </w:tabs>
        <w:suppressAutoHyphens w:val="0"/>
        <w:spacing w:line="0" w:lineRule="atLeast"/>
        <w:ind w:left="284"/>
        <w:jc w:val="left"/>
        <w:rPr>
          <w:rFonts w:ascii="Arial" w:hAnsi="Arial" w:cs="Arial"/>
        </w:rPr>
      </w:pPr>
      <w:proofErr w:type="gramStart"/>
      <w:r w:rsidRPr="00E83ABD">
        <w:rPr>
          <w:rFonts w:ascii="Arial" w:hAnsi="Arial" w:cs="Arial"/>
        </w:rPr>
        <w:t>de</w:t>
      </w:r>
      <w:proofErr w:type="gramEnd"/>
      <w:r w:rsidRPr="00E83ABD">
        <w:rPr>
          <w:rFonts w:ascii="Arial" w:hAnsi="Arial" w:cs="Arial"/>
        </w:rPr>
        <w:t xml:space="preserve"> dommages-intérêts</w:t>
      </w:r>
      <w:r w:rsidR="00D83CAE" w:rsidRPr="00E83ABD">
        <w:rPr>
          <w:rFonts w:ascii="Arial" w:hAnsi="Arial" w:cs="Arial"/>
        </w:rPr>
        <w:t xml:space="preserve"> </w:t>
      </w:r>
      <w:r w:rsidRPr="00E83ABD">
        <w:rPr>
          <w:rFonts w:ascii="Arial" w:hAnsi="Arial" w:cs="Arial"/>
        </w:rPr>
        <w:t>;</w:t>
      </w:r>
    </w:p>
    <w:p w14:paraId="0EF7AD07" w14:textId="77777777" w:rsidR="00C87B37" w:rsidRPr="00E83ABD" w:rsidRDefault="00C87B37" w:rsidP="00084C30">
      <w:pPr>
        <w:numPr>
          <w:ilvl w:val="0"/>
          <w:numId w:val="26"/>
        </w:numPr>
        <w:tabs>
          <w:tab w:val="left" w:pos="567"/>
          <w:tab w:val="left" w:pos="1420"/>
        </w:tabs>
        <w:suppressAutoHyphens w:val="0"/>
        <w:spacing w:line="0" w:lineRule="atLeast"/>
        <w:ind w:left="284"/>
        <w:jc w:val="left"/>
        <w:rPr>
          <w:rFonts w:ascii="Arial" w:hAnsi="Arial" w:cs="Arial"/>
        </w:rPr>
      </w:pPr>
      <w:proofErr w:type="gramStart"/>
      <w:r w:rsidRPr="00E83ABD">
        <w:rPr>
          <w:rFonts w:ascii="Arial" w:hAnsi="Arial" w:cs="Arial"/>
        </w:rPr>
        <w:t>d'une</w:t>
      </w:r>
      <w:proofErr w:type="gramEnd"/>
      <w:r w:rsidRPr="00E83ABD">
        <w:rPr>
          <w:rFonts w:ascii="Arial" w:hAnsi="Arial" w:cs="Arial"/>
        </w:rPr>
        <w:t xml:space="preserve"> indemnité forfaitaire.</w:t>
      </w:r>
    </w:p>
    <w:p w14:paraId="4EB5AC5A" w14:textId="77777777" w:rsidR="00C87B37" w:rsidRPr="00E83ABD" w:rsidRDefault="00C87B37" w:rsidP="00E06BF4">
      <w:pPr>
        <w:tabs>
          <w:tab w:val="left" w:pos="567"/>
        </w:tabs>
        <w:spacing w:line="236" w:lineRule="auto"/>
        <w:ind w:right="20"/>
        <w:rPr>
          <w:rFonts w:ascii="Arial" w:hAnsi="Arial" w:cs="Arial"/>
        </w:rPr>
      </w:pPr>
      <w:r w:rsidRPr="00E83ABD">
        <w:rPr>
          <w:rFonts w:ascii="Arial" w:hAnsi="Arial" w:cs="Arial"/>
        </w:rPr>
        <w:t>35.4.</w:t>
      </w:r>
      <w:r w:rsidRPr="00E83ABD">
        <w:rPr>
          <w:rFonts w:ascii="Arial" w:hAnsi="Arial" w:cs="Arial"/>
        </w:rPr>
        <w:tab/>
        <w:t xml:space="preserve">Si le </w:t>
      </w:r>
      <w:r w:rsidR="00B04420" w:rsidRPr="00E83ABD">
        <w:rPr>
          <w:rFonts w:ascii="Arial" w:hAnsi="Arial" w:cs="Arial"/>
        </w:rPr>
        <w:t>Contractant</w:t>
      </w:r>
      <w:r w:rsidRPr="00E83ABD">
        <w:rPr>
          <w:rFonts w:ascii="Arial" w:hAnsi="Arial" w:cs="Arial"/>
        </w:rPr>
        <w:t xml:space="preserve"> n’exécute pas une de ses obligations conformément aux dispositions du marché, </w:t>
      </w:r>
      <w:r w:rsidR="00592348">
        <w:rPr>
          <w:rFonts w:ascii="Arial" w:hAnsi="Arial" w:cs="Arial"/>
        </w:rPr>
        <w:t>DCI</w:t>
      </w:r>
      <w:r w:rsidRPr="00E83ABD">
        <w:rPr>
          <w:rFonts w:ascii="Arial" w:hAnsi="Arial" w:cs="Arial"/>
        </w:rPr>
        <w:t xml:space="preserve"> dispose également, sans préjudice de son droit au titre de l'article 35, paragraphe 2, des recours suivants</w:t>
      </w:r>
      <w:r w:rsidR="00D83CAE" w:rsidRPr="00E83ABD">
        <w:rPr>
          <w:rFonts w:ascii="Arial" w:hAnsi="Arial" w:cs="Arial"/>
        </w:rPr>
        <w:t xml:space="preserve"> </w:t>
      </w:r>
      <w:r w:rsidRPr="00E83ABD">
        <w:rPr>
          <w:rFonts w:ascii="Arial" w:hAnsi="Arial" w:cs="Arial"/>
        </w:rPr>
        <w:t>:</w:t>
      </w:r>
    </w:p>
    <w:p w14:paraId="2AA1C520" w14:textId="77777777" w:rsidR="00C87B37" w:rsidRPr="00E83ABD" w:rsidRDefault="00C87B37" w:rsidP="00084C30">
      <w:pPr>
        <w:numPr>
          <w:ilvl w:val="0"/>
          <w:numId w:val="27"/>
        </w:numPr>
        <w:tabs>
          <w:tab w:val="left" w:pos="567"/>
          <w:tab w:val="left" w:pos="1420"/>
        </w:tabs>
        <w:suppressAutoHyphens w:val="0"/>
        <w:spacing w:line="0" w:lineRule="atLeast"/>
        <w:ind w:left="284"/>
        <w:jc w:val="left"/>
        <w:rPr>
          <w:rFonts w:ascii="Arial" w:hAnsi="Arial" w:cs="Arial"/>
        </w:rPr>
      </w:pPr>
      <w:proofErr w:type="gramStart"/>
      <w:r w:rsidRPr="00E83ABD">
        <w:rPr>
          <w:rFonts w:ascii="Arial" w:hAnsi="Arial" w:cs="Arial"/>
        </w:rPr>
        <w:t>la</w:t>
      </w:r>
      <w:proofErr w:type="gramEnd"/>
      <w:r w:rsidRPr="00E83ABD">
        <w:rPr>
          <w:rFonts w:ascii="Arial" w:hAnsi="Arial" w:cs="Arial"/>
        </w:rPr>
        <w:t xml:space="preserve"> suspension des paiements</w:t>
      </w:r>
      <w:r w:rsidR="00D83CAE" w:rsidRPr="00E83ABD">
        <w:rPr>
          <w:rFonts w:ascii="Arial" w:hAnsi="Arial" w:cs="Arial"/>
        </w:rPr>
        <w:t xml:space="preserve"> </w:t>
      </w:r>
      <w:r w:rsidRPr="00E83ABD">
        <w:rPr>
          <w:rFonts w:ascii="Arial" w:hAnsi="Arial" w:cs="Arial"/>
        </w:rPr>
        <w:t>;</w:t>
      </w:r>
    </w:p>
    <w:p w14:paraId="1B141A98" w14:textId="77777777" w:rsidR="00C87B37" w:rsidRPr="00E83ABD" w:rsidRDefault="00C87B37" w:rsidP="00084C30">
      <w:pPr>
        <w:numPr>
          <w:ilvl w:val="0"/>
          <w:numId w:val="27"/>
        </w:numPr>
        <w:tabs>
          <w:tab w:val="left" w:pos="567"/>
          <w:tab w:val="left" w:pos="1420"/>
        </w:tabs>
        <w:suppressAutoHyphens w:val="0"/>
        <w:spacing w:line="234" w:lineRule="auto"/>
        <w:ind w:left="284"/>
        <w:jc w:val="left"/>
        <w:rPr>
          <w:rFonts w:ascii="Arial" w:hAnsi="Arial" w:cs="Arial"/>
        </w:rPr>
      </w:pPr>
      <w:proofErr w:type="gramStart"/>
      <w:r w:rsidRPr="00E83ABD">
        <w:rPr>
          <w:rFonts w:ascii="Arial" w:hAnsi="Arial" w:cs="Arial"/>
        </w:rPr>
        <w:t>la</w:t>
      </w:r>
      <w:proofErr w:type="gramEnd"/>
      <w:r w:rsidRPr="00E83ABD">
        <w:rPr>
          <w:rFonts w:ascii="Arial" w:hAnsi="Arial" w:cs="Arial"/>
        </w:rPr>
        <w:t xml:space="preserve"> réduction ou le recouvrement des paiements en proportion avec l'étendue de la non-exécution.</w:t>
      </w:r>
    </w:p>
    <w:p w14:paraId="6D4CF502" w14:textId="77777777" w:rsidR="00C87B37" w:rsidRPr="00E83ABD" w:rsidRDefault="00C87B37" w:rsidP="00E06BF4">
      <w:pPr>
        <w:tabs>
          <w:tab w:val="left" w:pos="567"/>
        </w:tabs>
        <w:spacing w:line="235" w:lineRule="auto"/>
        <w:ind w:right="20"/>
        <w:rPr>
          <w:rFonts w:ascii="Arial" w:hAnsi="Arial" w:cs="Arial"/>
        </w:rPr>
      </w:pPr>
      <w:r w:rsidRPr="00E83ABD">
        <w:rPr>
          <w:rFonts w:ascii="Arial" w:hAnsi="Arial" w:cs="Arial"/>
        </w:rPr>
        <w:lastRenderedPageBreak/>
        <w:t>35.5.</w:t>
      </w:r>
      <w:r w:rsidRPr="00E83ABD">
        <w:rPr>
          <w:rFonts w:ascii="Arial" w:hAnsi="Arial" w:cs="Arial"/>
        </w:rPr>
        <w:tab/>
        <w:t xml:space="preserve">Si </w:t>
      </w:r>
      <w:r w:rsidR="00592348">
        <w:rPr>
          <w:rFonts w:ascii="Arial" w:hAnsi="Arial" w:cs="Arial"/>
        </w:rPr>
        <w:t>DCI</w:t>
      </w:r>
      <w:r w:rsidRPr="00E83ABD">
        <w:rPr>
          <w:rFonts w:ascii="Arial" w:hAnsi="Arial" w:cs="Arial"/>
        </w:rPr>
        <w:t xml:space="preserve"> a droit à une indemnisation, celle-ci peut s'effectuer par prélèvement sur toute somme due au </w:t>
      </w:r>
      <w:r w:rsidR="00B04420" w:rsidRPr="00E83ABD">
        <w:rPr>
          <w:rFonts w:ascii="Arial" w:hAnsi="Arial" w:cs="Arial"/>
        </w:rPr>
        <w:t>Contractant</w:t>
      </w:r>
      <w:r w:rsidRPr="00E83ABD">
        <w:rPr>
          <w:rFonts w:ascii="Arial" w:hAnsi="Arial" w:cs="Arial"/>
        </w:rPr>
        <w:t xml:space="preserve"> ou par appel à la garantie appropriée.</w:t>
      </w:r>
    </w:p>
    <w:p w14:paraId="3C604BFB" w14:textId="77777777" w:rsidR="00C87B37" w:rsidRDefault="00C87B37" w:rsidP="00E06BF4">
      <w:pPr>
        <w:tabs>
          <w:tab w:val="left" w:pos="567"/>
        </w:tabs>
        <w:spacing w:line="235" w:lineRule="auto"/>
        <w:ind w:right="20"/>
        <w:rPr>
          <w:rFonts w:ascii="Arial" w:hAnsi="Arial" w:cs="Arial"/>
        </w:rPr>
      </w:pPr>
      <w:r w:rsidRPr="00E83ABD">
        <w:rPr>
          <w:rFonts w:ascii="Arial" w:hAnsi="Arial" w:cs="Arial"/>
        </w:rPr>
        <w:t>35.6.</w:t>
      </w:r>
      <w:r w:rsidRPr="00E83ABD">
        <w:rPr>
          <w:rFonts w:ascii="Arial" w:hAnsi="Arial" w:cs="Arial"/>
        </w:rPr>
        <w:tab/>
      </w:r>
      <w:r w:rsidR="00592348">
        <w:rPr>
          <w:rFonts w:ascii="Arial" w:hAnsi="Arial" w:cs="Arial"/>
        </w:rPr>
        <w:t>DCI</w:t>
      </w:r>
      <w:r w:rsidR="00E57131">
        <w:rPr>
          <w:rFonts w:ascii="Arial" w:hAnsi="Arial" w:cs="Arial"/>
        </w:rPr>
        <w:t>, ou toute personne qui lui est subrogée,</w:t>
      </w:r>
      <w:r w:rsidRPr="00E83ABD">
        <w:rPr>
          <w:rFonts w:ascii="Arial" w:hAnsi="Arial" w:cs="Arial"/>
        </w:rPr>
        <w:t xml:space="preserve"> a droit à une indemnité pour tout dommage qui apparaît après l'achèvement du marché, conformément au droit régissant le marché.</w:t>
      </w:r>
    </w:p>
    <w:p w14:paraId="554FB892" w14:textId="77777777" w:rsidR="00E06BF4" w:rsidRPr="00E83ABD" w:rsidRDefault="00E06BF4" w:rsidP="00E06BF4">
      <w:pPr>
        <w:tabs>
          <w:tab w:val="left" w:pos="567"/>
        </w:tabs>
        <w:spacing w:line="235" w:lineRule="auto"/>
        <w:ind w:right="20"/>
        <w:rPr>
          <w:rFonts w:ascii="Arial" w:hAnsi="Arial" w:cs="Arial"/>
        </w:rPr>
      </w:pPr>
    </w:p>
    <w:p w14:paraId="6E689174" w14:textId="77777777" w:rsidR="00C87B37" w:rsidRDefault="00C87B37" w:rsidP="00E06BF4">
      <w:pPr>
        <w:tabs>
          <w:tab w:val="left" w:pos="1420"/>
        </w:tabs>
        <w:spacing w:line="0" w:lineRule="atLeast"/>
        <w:rPr>
          <w:rFonts w:ascii="Arial" w:hAnsi="Arial" w:cs="Arial"/>
          <w:b/>
        </w:rPr>
      </w:pPr>
      <w:r w:rsidRPr="00E83ABD">
        <w:rPr>
          <w:rFonts w:ascii="Arial" w:hAnsi="Arial" w:cs="Arial"/>
          <w:b/>
        </w:rPr>
        <w:t xml:space="preserve">Article 36 </w:t>
      </w:r>
      <w:r w:rsidR="00852E16">
        <w:rPr>
          <w:rFonts w:ascii="Arial" w:hAnsi="Arial" w:cs="Arial"/>
          <w:b/>
        </w:rPr>
        <w:t xml:space="preserve">- </w:t>
      </w:r>
      <w:r w:rsidRPr="00E83ABD">
        <w:rPr>
          <w:rFonts w:ascii="Arial" w:hAnsi="Arial" w:cs="Arial"/>
          <w:b/>
        </w:rPr>
        <w:t xml:space="preserve">Résiliation par </w:t>
      </w:r>
      <w:r w:rsidR="00592348">
        <w:rPr>
          <w:rFonts w:ascii="Arial" w:hAnsi="Arial" w:cs="Arial"/>
          <w:b/>
        </w:rPr>
        <w:t>DCI</w:t>
      </w:r>
    </w:p>
    <w:p w14:paraId="3CA0F5DE" w14:textId="77777777" w:rsidR="00E83ABD" w:rsidRPr="00E83ABD" w:rsidRDefault="00E83ABD" w:rsidP="00E06BF4">
      <w:pPr>
        <w:tabs>
          <w:tab w:val="left" w:pos="1420"/>
        </w:tabs>
        <w:spacing w:line="0" w:lineRule="atLeast"/>
        <w:rPr>
          <w:rFonts w:ascii="Arial" w:hAnsi="Arial" w:cs="Arial"/>
          <w:b/>
        </w:rPr>
      </w:pPr>
    </w:p>
    <w:p w14:paraId="060520B1" w14:textId="77777777" w:rsidR="00C87B37" w:rsidRPr="00E83ABD" w:rsidRDefault="00C87B37" w:rsidP="00E06BF4">
      <w:pPr>
        <w:tabs>
          <w:tab w:val="left" w:pos="567"/>
        </w:tabs>
        <w:spacing w:line="236" w:lineRule="auto"/>
        <w:rPr>
          <w:rFonts w:ascii="Arial" w:hAnsi="Arial" w:cs="Arial"/>
        </w:rPr>
      </w:pPr>
      <w:r w:rsidRPr="00E83ABD">
        <w:rPr>
          <w:rFonts w:ascii="Arial" w:hAnsi="Arial" w:cs="Arial"/>
        </w:rPr>
        <w:t>36.1.</w:t>
      </w:r>
      <w:r w:rsidRPr="00E83ABD">
        <w:rPr>
          <w:rFonts w:ascii="Arial" w:hAnsi="Arial" w:cs="Arial"/>
        </w:rPr>
        <w:tab/>
      </w:r>
      <w:r w:rsidR="00592348">
        <w:rPr>
          <w:rFonts w:ascii="Arial" w:hAnsi="Arial" w:cs="Arial"/>
        </w:rPr>
        <w:t>DCI</w:t>
      </w:r>
      <w:r w:rsidRPr="00E83ABD">
        <w:rPr>
          <w:rFonts w:ascii="Arial" w:hAnsi="Arial" w:cs="Arial"/>
        </w:rPr>
        <w:t xml:space="preserve"> peut, à tout moment et avec effet immédiat, sous réserve de l’article 36, paragraphe 9, résilier le marché, sous réserve des dispositions de l'article 36, paragraphe 2.</w:t>
      </w:r>
    </w:p>
    <w:p w14:paraId="0DC3CE04" w14:textId="77777777" w:rsidR="00C87B37" w:rsidRPr="00E83ABD" w:rsidRDefault="00C87B37" w:rsidP="00E06BF4">
      <w:pPr>
        <w:tabs>
          <w:tab w:val="left" w:pos="567"/>
        </w:tabs>
        <w:spacing w:line="236" w:lineRule="auto"/>
        <w:ind w:right="20"/>
        <w:rPr>
          <w:rFonts w:ascii="Arial" w:hAnsi="Arial" w:cs="Arial"/>
        </w:rPr>
      </w:pPr>
      <w:r w:rsidRPr="00E83ABD">
        <w:rPr>
          <w:rFonts w:ascii="Arial" w:hAnsi="Arial" w:cs="Arial"/>
        </w:rPr>
        <w:t>36.2.</w:t>
      </w:r>
      <w:r w:rsidRPr="00E83ABD">
        <w:rPr>
          <w:rFonts w:ascii="Arial" w:hAnsi="Arial" w:cs="Arial"/>
        </w:rPr>
        <w:tab/>
        <w:t xml:space="preserve">Sous réserve de toute autre disposition des présentes conditions générales, </w:t>
      </w:r>
      <w:r w:rsidR="00592348">
        <w:rPr>
          <w:rFonts w:ascii="Arial" w:hAnsi="Arial" w:cs="Arial"/>
        </w:rPr>
        <w:t>DCI</w:t>
      </w:r>
      <w:r w:rsidRPr="00E83ABD">
        <w:rPr>
          <w:rFonts w:ascii="Arial" w:hAnsi="Arial" w:cs="Arial"/>
        </w:rPr>
        <w:t xml:space="preserve"> peut, moyennant un préavis de sept jours au </w:t>
      </w:r>
      <w:r w:rsidR="00B04420" w:rsidRPr="00E83ABD">
        <w:rPr>
          <w:rFonts w:ascii="Arial" w:hAnsi="Arial" w:cs="Arial"/>
        </w:rPr>
        <w:t>Contractant</w:t>
      </w:r>
      <w:r w:rsidRPr="00E83ABD">
        <w:rPr>
          <w:rFonts w:ascii="Arial" w:hAnsi="Arial" w:cs="Arial"/>
        </w:rPr>
        <w:t>, résilier le marché dans l'un quelconque des cas suivants</w:t>
      </w:r>
      <w:r w:rsidR="00D83CAE" w:rsidRPr="00E83ABD">
        <w:rPr>
          <w:rFonts w:ascii="Arial" w:hAnsi="Arial" w:cs="Arial"/>
        </w:rPr>
        <w:t xml:space="preserve"> </w:t>
      </w:r>
      <w:r w:rsidRPr="00E83ABD">
        <w:rPr>
          <w:rFonts w:ascii="Arial" w:hAnsi="Arial" w:cs="Arial"/>
        </w:rPr>
        <w:t>:</w:t>
      </w:r>
    </w:p>
    <w:p w14:paraId="2BC32D45" w14:textId="77777777" w:rsidR="00C87B37" w:rsidRPr="00E83ABD" w:rsidRDefault="00C87B37" w:rsidP="00084C30">
      <w:pPr>
        <w:numPr>
          <w:ilvl w:val="0"/>
          <w:numId w:val="28"/>
        </w:numPr>
        <w:tabs>
          <w:tab w:val="left" w:pos="567"/>
        </w:tabs>
        <w:suppressAutoHyphens w:val="0"/>
        <w:spacing w:line="234" w:lineRule="auto"/>
        <w:ind w:left="284"/>
        <w:jc w:val="left"/>
        <w:rPr>
          <w:rFonts w:ascii="Arial" w:hAnsi="Arial" w:cs="Arial"/>
        </w:rPr>
      </w:pPr>
      <w:proofErr w:type="gramStart"/>
      <w:r w:rsidRPr="00E83ABD">
        <w:rPr>
          <w:rFonts w:ascii="Arial" w:hAnsi="Arial" w:cs="Arial"/>
        </w:rPr>
        <w:t>le</w:t>
      </w:r>
      <w:proofErr w:type="gramEnd"/>
      <w:r w:rsidRPr="00E83ABD">
        <w:rPr>
          <w:rFonts w:ascii="Arial" w:hAnsi="Arial" w:cs="Arial"/>
        </w:rPr>
        <w:t xml:space="preserve"> </w:t>
      </w:r>
      <w:r w:rsidR="00B04420" w:rsidRPr="00E83ABD">
        <w:rPr>
          <w:rFonts w:ascii="Arial" w:hAnsi="Arial" w:cs="Arial"/>
        </w:rPr>
        <w:t>Contractant</w:t>
      </w:r>
      <w:r w:rsidRPr="00E83ABD">
        <w:rPr>
          <w:rFonts w:ascii="Arial" w:hAnsi="Arial" w:cs="Arial"/>
        </w:rPr>
        <w:t xml:space="preserve"> est en défaut grave d’exécution du présent marché en raison du non-respect de ses obligations contractuelles</w:t>
      </w:r>
      <w:r w:rsidR="00D83CAE" w:rsidRPr="00E83ABD">
        <w:rPr>
          <w:rFonts w:ascii="Arial" w:hAnsi="Arial" w:cs="Arial"/>
        </w:rPr>
        <w:t xml:space="preserve"> </w:t>
      </w:r>
      <w:r w:rsidRPr="00E83ABD">
        <w:rPr>
          <w:rFonts w:ascii="Arial" w:hAnsi="Arial" w:cs="Arial"/>
        </w:rPr>
        <w:t>;</w:t>
      </w:r>
    </w:p>
    <w:p w14:paraId="79AC8448" w14:textId="77777777" w:rsidR="00C87B37" w:rsidRPr="00E83ABD" w:rsidRDefault="00C87B37" w:rsidP="00084C30">
      <w:pPr>
        <w:numPr>
          <w:ilvl w:val="0"/>
          <w:numId w:val="28"/>
        </w:numPr>
        <w:tabs>
          <w:tab w:val="left" w:pos="567"/>
        </w:tabs>
        <w:suppressAutoHyphens w:val="0"/>
        <w:spacing w:line="235" w:lineRule="auto"/>
        <w:ind w:left="284"/>
        <w:rPr>
          <w:rFonts w:ascii="Arial" w:hAnsi="Arial" w:cs="Arial"/>
        </w:rPr>
      </w:pPr>
      <w:proofErr w:type="gramStart"/>
      <w:r w:rsidRPr="00E83ABD">
        <w:rPr>
          <w:rFonts w:ascii="Arial" w:hAnsi="Arial" w:cs="Arial"/>
        </w:rPr>
        <w:t>le</w:t>
      </w:r>
      <w:proofErr w:type="gramEnd"/>
      <w:r w:rsidRPr="00E83ABD">
        <w:rPr>
          <w:rFonts w:ascii="Arial" w:hAnsi="Arial" w:cs="Arial"/>
        </w:rPr>
        <w:t xml:space="preserve"> </w:t>
      </w:r>
      <w:r w:rsidR="00B04420" w:rsidRPr="00E83ABD">
        <w:rPr>
          <w:rFonts w:ascii="Arial" w:hAnsi="Arial" w:cs="Arial"/>
        </w:rPr>
        <w:t>Contractant</w:t>
      </w:r>
      <w:r w:rsidRPr="00E83ABD">
        <w:rPr>
          <w:rFonts w:ascii="Arial" w:hAnsi="Arial" w:cs="Arial"/>
        </w:rPr>
        <w:t xml:space="preserve"> ne se conforme pas dans un délai raisonnable à la notification </w:t>
      </w:r>
      <w:r w:rsidR="00A0405C" w:rsidRPr="00E83ABD">
        <w:rPr>
          <w:rFonts w:ascii="Arial" w:hAnsi="Arial" w:cs="Arial"/>
        </w:rPr>
        <w:t xml:space="preserve">de </w:t>
      </w:r>
      <w:r w:rsidR="00592348">
        <w:rPr>
          <w:rFonts w:ascii="Arial" w:hAnsi="Arial" w:cs="Arial"/>
        </w:rPr>
        <w:t>DCI</w:t>
      </w:r>
      <w:r w:rsidRPr="00E83ABD">
        <w:rPr>
          <w:rFonts w:ascii="Arial" w:hAnsi="Arial" w:cs="Arial"/>
        </w:rPr>
        <w:t xml:space="preserve"> lui enjoignant de remédier à la négligence ou au manquement</w:t>
      </w:r>
      <w:r w:rsidR="00D83CAE" w:rsidRPr="00E83ABD">
        <w:rPr>
          <w:rFonts w:ascii="Arial" w:hAnsi="Arial" w:cs="Arial"/>
        </w:rPr>
        <w:t xml:space="preserve"> </w:t>
      </w:r>
      <w:r w:rsidRPr="00E83ABD">
        <w:rPr>
          <w:rFonts w:ascii="Arial" w:hAnsi="Arial" w:cs="Arial"/>
        </w:rPr>
        <w:t>à ses obligations contractuelles qui compromet sérieusement la bonne mise en œuvre des tâches dans les délais</w:t>
      </w:r>
      <w:r w:rsidR="00D83CAE" w:rsidRPr="00E83ABD">
        <w:rPr>
          <w:rFonts w:ascii="Arial" w:hAnsi="Arial" w:cs="Arial"/>
        </w:rPr>
        <w:t xml:space="preserve"> </w:t>
      </w:r>
      <w:r w:rsidRPr="00E83ABD">
        <w:rPr>
          <w:rFonts w:ascii="Arial" w:hAnsi="Arial" w:cs="Arial"/>
        </w:rPr>
        <w:t>;</w:t>
      </w:r>
    </w:p>
    <w:p w14:paraId="6A5BC4A6" w14:textId="77777777" w:rsidR="00C87B37" w:rsidRPr="00E83ABD" w:rsidRDefault="00C87B37" w:rsidP="00084C30">
      <w:pPr>
        <w:numPr>
          <w:ilvl w:val="0"/>
          <w:numId w:val="29"/>
        </w:numPr>
        <w:tabs>
          <w:tab w:val="left" w:pos="567"/>
        </w:tabs>
        <w:suppressAutoHyphens w:val="0"/>
        <w:spacing w:line="235" w:lineRule="auto"/>
        <w:ind w:left="284" w:right="20"/>
        <w:jc w:val="left"/>
        <w:rPr>
          <w:rFonts w:ascii="Arial" w:hAnsi="Arial" w:cs="Arial"/>
        </w:rPr>
      </w:pPr>
      <w:bookmarkStart w:id="46" w:name="page29"/>
      <w:bookmarkEnd w:id="46"/>
      <w:proofErr w:type="gramStart"/>
      <w:r w:rsidRPr="00E83ABD">
        <w:rPr>
          <w:rFonts w:ascii="Arial" w:hAnsi="Arial" w:cs="Arial"/>
        </w:rPr>
        <w:t>le</w:t>
      </w:r>
      <w:proofErr w:type="gramEnd"/>
      <w:r w:rsidRPr="00E83ABD">
        <w:rPr>
          <w:rFonts w:ascii="Arial" w:hAnsi="Arial" w:cs="Arial"/>
        </w:rPr>
        <w:t xml:space="preserve"> </w:t>
      </w:r>
      <w:r w:rsidR="00B04420" w:rsidRPr="00E83ABD">
        <w:rPr>
          <w:rFonts w:ascii="Arial" w:hAnsi="Arial" w:cs="Arial"/>
        </w:rPr>
        <w:t>Contractant</w:t>
      </w:r>
      <w:r w:rsidRPr="00E83ABD">
        <w:rPr>
          <w:rFonts w:ascii="Arial" w:hAnsi="Arial" w:cs="Arial"/>
        </w:rPr>
        <w:t xml:space="preserve"> refuse ou omet d'exécuter des ordres de service émanant </w:t>
      </w:r>
      <w:r w:rsidR="00A0405C" w:rsidRPr="00E83ABD">
        <w:rPr>
          <w:rFonts w:ascii="Arial" w:hAnsi="Arial" w:cs="Arial"/>
        </w:rPr>
        <w:t xml:space="preserve">de </w:t>
      </w:r>
      <w:r w:rsidR="00592348">
        <w:rPr>
          <w:rFonts w:ascii="Arial" w:hAnsi="Arial" w:cs="Arial"/>
        </w:rPr>
        <w:t>DCI</w:t>
      </w:r>
      <w:r w:rsidR="00D83CAE" w:rsidRPr="00E83ABD">
        <w:rPr>
          <w:rFonts w:ascii="Arial" w:hAnsi="Arial" w:cs="Arial"/>
        </w:rPr>
        <w:t xml:space="preserve"> </w:t>
      </w:r>
      <w:r w:rsidRPr="00E83ABD">
        <w:rPr>
          <w:rFonts w:ascii="Arial" w:hAnsi="Arial" w:cs="Arial"/>
        </w:rPr>
        <w:t>;</w:t>
      </w:r>
    </w:p>
    <w:p w14:paraId="5D94164E" w14:textId="77777777" w:rsidR="00C87B37" w:rsidRPr="00E83ABD" w:rsidRDefault="00C87B37" w:rsidP="00084C30">
      <w:pPr>
        <w:numPr>
          <w:ilvl w:val="0"/>
          <w:numId w:val="29"/>
        </w:numPr>
        <w:tabs>
          <w:tab w:val="left" w:pos="567"/>
        </w:tabs>
        <w:suppressAutoHyphens w:val="0"/>
        <w:spacing w:line="235" w:lineRule="auto"/>
        <w:ind w:left="284" w:right="20"/>
        <w:jc w:val="left"/>
        <w:rPr>
          <w:rFonts w:ascii="Arial" w:hAnsi="Arial" w:cs="Arial"/>
        </w:rPr>
      </w:pPr>
      <w:proofErr w:type="gramStart"/>
      <w:r w:rsidRPr="00E83ABD">
        <w:rPr>
          <w:rFonts w:ascii="Arial" w:hAnsi="Arial" w:cs="Arial"/>
        </w:rPr>
        <w:t>le</w:t>
      </w:r>
      <w:proofErr w:type="gramEnd"/>
      <w:r w:rsidRPr="00E83ABD">
        <w:rPr>
          <w:rFonts w:ascii="Arial" w:hAnsi="Arial" w:cs="Arial"/>
        </w:rPr>
        <w:t xml:space="preserve"> </w:t>
      </w:r>
      <w:r w:rsidR="00B04420" w:rsidRPr="00E83ABD">
        <w:rPr>
          <w:rFonts w:ascii="Arial" w:hAnsi="Arial" w:cs="Arial"/>
        </w:rPr>
        <w:t>Contractant</w:t>
      </w:r>
      <w:r w:rsidRPr="00E83ABD">
        <w:rPr>
          <w:rFonts w:ascii="Arial" w:hAnsi="Arial" w:cs="Arial"/>
        </w:rPr>
        <w:t xml:space="preserve"> cède le marché ou sous-traite sans l'autorisation </w:t>
      </w:r>
      <w:r w:rsidR="001B1FB9" w:rsidRPr="00E83ABD">
        <w:rPr>
          <w:rFonts w:ascii="Arial" w:hAnsi="Arial" w:cs="Arial"/>
        </w:rPr>
        <w:t xml:space="preserve">de </w:t>
      </w:r>
      <w:r w:rsidR="00592348">
        <w:rPr>
          <w:rFonts w:ascii="Arial" w:hAnsi="Arial" w:cs="Arial"/>
        </w:rPr>
        <w:t>DCI</w:t>
      </w:r>
      <w:r w:rsidR="00D83CAE" w:rsidRPr="00E83ABD">
        <w:rPr>
          <w:rFonts w:ascii="Arial" w:hAnsi="Arial" w:cs="Arial"/>
        </w:rPr>
        <w:t xml:space="preserve"> </w:t>
      </w:r>
      <w:r w:rsidRPr="00E83ABD">
        <w:rPr>
          <w:rFonts w:ascii="Arial" w:hAnsi="Arial" w:cs="Arial"/>
        </w:rPr>
        <w:t>;</w:t>
      </w:r>
    </w:p>
    <w:p w14:paraId="15288DCC" w14:textId="77777777" w:rsidR="00C87B37" w:rsidRPr="00E83ABD" w:rsidRDefault="00C87B37" w:rsidP="00084C30">
      <w:pPr>
        <w:numPr>
          <w:ilvl w:val="0"/>
          <w:numId w:val="29"/>
        </w:numPr>
        <w:tabs>
          <w:tab w:val="left" w:pos="567"/>
        </w:tabs>
        <w:suppressAutoHyphens w:val="0"/>
        <w:spacing w:line="237" w:lineRule="auto"/>
        <w:ind w:left="284" w:right="20"/>
        <w:rPr>
          <w:rFonts w:ascii="Arial" w:hAnsi="Arial" w:cs="Arial"/>
        </w:rPr>
      </w:pPr>
      <w:proofErr w:type="gramStart"/>
      <w:r w:rsidRPr="00E83ABD">
        <w:rPr>
          <w:rFonts w:ascii="Arial" w:hAnsi="Arial" w:cs="Arial"/>
        </w:rPr>
        <w:t>le</w:t>
      </w:r>
      <w:proofErr w:type="gramEnd"/>
      <w:r w:rsidRPr="00E83ABD">
        <w:rPr>
          <w:rFonts w:ascii="Arial" w:hAnsi="Arial" w:cs="Arial"/>
        </w:rPr>
        <w:t xml:space="preserve"> </w:t>
      </w:r>
      <w:r w:rsidR="00B04420" w:rsidRPr="00E83ABD">
        <w:rPr>
          <w:rFonts w:ascii="Arial" w:hAnsi="Arial" w:cs="Arial"/>
        </w:rPr>
        <w:t>Contractant</w:t>
      </w:r>
      <w:r w:rsidRPr="00E83ABD">
        <w:rPr>
          <w:rFonts w:ascii="Arial" w:hAnsi="Arial" w:cs="Arial"/>
        </w:rPr>
        <w:t xml:space="preserve"> est en état de faillite ou fait l’objet d’une procédure d'insolvabilité ou de liquidation, ses biens sont administrés par un liquidateur ou sont placés sous administration judiciaire, il a conclu un concordat préventif, il se trouve en état de cessation d’activités, ou dans toute situation analogue résultant d’une procédure de même nature prévue par les législations ou réglementations nationales</w:t>
      </w:r>
      <w:r w:rsidR="00D83CAE" w:rsidRPr="00E83ABD">
        <w:rPr>
          <w:rFonts w:ascii="Arial" w:hAnsi="Arial" w:cs="Arial"/>
        </w:rPr>
        <w:t xml:space="preserve"> </w:t>
      </w:r>
      <w:r w:rsidRPr="00E83ABD">
        <w:rPr>
          <w:rFonts w:ascii="Arial" w:hAnsi="Arial" w:cs="Arial"/>
        </w:rPr>
        <w:t>;</w:t>
      </w:r>
    </w:p>
    <w:p w14:paraId="4FD48E52" w14:textId="77777777" w:rsidR="00C87B37" w:rsidRPr="00E83ABD" w:rsidRDefault="00C87B37" w:rsidP="00084C30">
      <w:pPr>
        <w:numPr>
          <w:ilvl w:val="0"/>
          <w:numId w:val="29"/>
        </w:numPr>
        <w:tabs>
          <w:tab w:val="left" w:pos="567"/>
        </w:tabs>
        <w:suppressAutoHyphens w:val="0"/>
        <w:spacing w:line="236" w:lineRule="auto"/>
        <w:ind w:left="284" w:right="20"/>
        <w:rPr>
          <w:rFonts w:ascii="Arial" w:hAnsi="Arial" w:cs="Arial"/>
        </w:rPr>
      </w:pPr>
      <w:proofErr w:type="gramStart"/>
      <w:r w:rsidRPr="00E83ABD">
        <w:rPr>
          <w:rFonts w:ascii="Arial" w:hAnsi="Arial" w:cs="Arial"/>
        </w:rPr>
        <w:t>une</w:t>
      </w:r>
      <w:proofErr w:type="gramEnd"/>
      <w:r w:rsidRPr="00E83ABD">
        <w:rPr>
          <w:rFonts w:ascii="Arial" w:hAnsi="Arial" w:cs="Arial"/>
        </w:rPr>
        <w:t xml:space="preserve"> modification de l'organisation de l'entreprise entraîne un changement de personnalité, de nature ou de contrôle juridiques du </w:t>
      </w:r>
      <w:r w:rsidR="00B04420" w:rsidRPr="00E83ABD">
        <w:rPr>
          <w:rFonts w:ascii="Arial" w:hAnsi="Arial" w:cs="Arial"/>
        </w:rPr>
        <w:t>Contractant</w:t>
      </w:r>
      <w:r w:rsidRPr="00E83ABD">
        <w:rPr>
          <w:rFonts w:ascii="Arial" w:hAnsi="Arial" w:cs="Arial"/>
        </w:rPr>
        <w:t>, à moins qu'un avenant constatant cette modification ne soit établi</w:t>
      </w:r>
      <w:r w:rsidR="00D83CAE" w:rsidRPr="00E83ABD">
        <w:rPr>
          <w:rFonts w:ascii="Arial" w:hAnsi="Arial" w:cs="Arial"/>
        </w:rPr>
        <w:t xml:space="preserve"> </w:t>
      </w:r>
      <w:r w:rsidRPr="00E83ABD">
        <w:rPr>
          <w:rFonts w:ascii="Arial" w:hAnsi="Arial" w:cs="Arial"/>
        </w:rPr>
        <w:t>;</w:t>
      </w:r>
    </w:p>
    <w:p w14:paraId="2864B702" w14:textId="77777777" w:rsidR="00C87B37" w:rsidRPr="00E83ABD" w:rsidRDefault="00C87B37" w:rsidP="00084C30">
      <w:pPr>
        <w:numPr>
          <w:ilvl w:val="0"/>
          <w:numId w:val="29"/>
        </w:numPr>
        <w:tabs>
          <w:tab w:val="left" w:pos="567"/>
        </w:tabs>
        <w:suppressAutoHyphens w:val="0"/>
        <w:spacing w:line="0" w:lineRule="atLeast"/>
        <w:ind w:left="284"/>
        <w:jc w:val="left"/>
        <w:rPr>
          <w:rFonts w:ascii="Arial" w:hAnsi="Arial" w:cs="Arial"/>
        </w:rPr>
      </w:pPr>
      <w:proofErr w:type="gramStart"/>
      <w:r w:rsidRPr="00E83ABD">
        <w:rPr>
          <w:rFonts w:ascii="Arial" w:hAnsi="Arial" w:cs="Arial"/>
        </w:rPr>
        <w:t>une</w:t>
      </w:r>
      <w:proofErr w:type="gramEnd"/>
      <w:r w:rsidRPr="00E83ABD">
        <w:rPr>
          <w:rFonts w:ascii="Arial" w:hAnsi="Arial" w:cs="Arial"/>
        </w:rPr>
        <w:t xml:space="preserve"> autre incapacité juridique fait obstacle à la mise en œuvre du marché</w:t>
      </w:r>
      <w:r w:rsidR="00D83CAE" w:rsidRPr="00E83ABD">
        <w:rPr>
          <w:rFonts w:ascii="Arial" w:hAnsi="Arial" w:cs="Arial"/>
        </w:rPr>
        <w:t xml:space="preserve"> </w:t>
      </w:r>
      <w:r w:rsidRPr="00E83ABD">
        <w:rPr>
          <w:rFonts w:ascii="Arial" w:hAnsi="Arial" w:cs="Arial"/>
        </w:rPr>
        <w:t>;</w:t>
      </w:r>
    </w:p>
    <w:p w14:paraId="3ACD8BB0" w14:textId="77777777" w:rsidR="00C87B37" w:rsidRPr="00E83ABD" w:rsidRDefault="00C87B37" w:rsidP="00084C30">
      <w:pPr>
        <w:numPr>
          <w:ilvl w:val="0"/>
          <w:numId w:val="29"/>
        </w:numPr>
        <w:tabs>
          <w:tab w:val="left" w:pos="567"/>
        </w:tabs>
        <w:suppressAutoHyphens w:val="0"/>
        <w:spacing w:line="236" w:lineRule="auto"/>
        <w:ind w:left="284"/>
        <w:rPr>
          <w:rFonts w:ascii="Arial" w:hAnsi="Arial" w:cs="Arial"/>
        </w:rPr>
      </w:pPr>
      <w:proofErr w:type="gramStart"/>
      <w:r w:rsidRPr="00E83ABD">
        <w:rPr>
          <w:rFonts w:ascii="Arial" w:hAnsi="Arial" w:cs="Arial"/>
        </w:rPr>
        <w:t>le</w:t>
      </w:r>
      <w:proofErr w:type="gramEnd"/>
      <w:r w:rsidRPr="00E83ABD">
        <w:rPr>
          <w:rFonts w:ascii="Arial" w:hAnsi="Arial" w:cs="Arial"/>
        </w:rPr>
        <w:t xml:space="preserve"> </w:t>
      </w:r>
      <w:r w:rsidR="00B04420" w:rsidRPr="00E83ABD">
        <w:rPr>
          <w:rFonts w:ascii="Arial" w:hAnsi="Arial" w:cs="Arial"/>
        </w:rPr>
        <w:t>Contractant</w:t>
      </w:r>
      <w:r w:rsidRPr="00E83ABD">
        <w:rPr>
          <w:rFonts w:ascii="Arial" w:hAnsi="Arial" w:cs="Arial"/>
        </w:rPr>
        <w:t xml:space="preserve"> omet de constituer la garantie ou de souscrire l'assurance requises, ou la personne qui a fourni la garantie ou l'assurance antérieure n'est pas en mesure de respecter ses engagements</w:t>
      </w:r>
      <w:r w:rsidR="00D83CAE" w:rsidRPr="00E83ABD">
        <w:rPr>
          <w:rFonts w:ascii="Arial" w:hAnsi="Arial" w:cs="Arial"/>
        </w:rPr>
        <w:t xml:space="preserve"> </w:t>
      </w:r>
      <w:r w:rsidRPr="00E83ABD">
        <w:rPr>
          <w:rFonts w:ascii="Arial" w:hAnsi="Arial" w:cs="Arial"/>
        </w:rPr>
        <w:t>;</w:t>
      </w:r>
    </w:p>
    <w:p w14:paraId="7A74AF1C" w14:textId="77777777" w:rsidR="00C87B37" w:rsidRPr="00E83ABD" w:rsidRDefault="00C87B37" w:rsidP="00084C30">
      <w:pPr>
        <w:numPr>
          <w:ilvl w:val="0"/>
          <w:numId w:val="29"/>
        </w:numPr>
        <w:tabs>
          <w:tab w:val="left" w:pos="567"/>
        </w:tabs>
        <w:suppressAutoHyphens w:val="0"/>
        <w:spacing w:line="234" w:lineRule="auto"/>
        <w:ind w:left="284" w:right="20"/>
        <w:jc w:val="left"/>
        <w:rPr>
          <w:rFonts w:ascii="Arial" w:hAnsi="Arial" w:cs="Arial"/>
        </w:rPr>
      </w:pPr>
      <w:proofErr w:type="gramStart"/>
      <w:r w:rsidRPr="00E83ABD">
        <w:rPr>
          <w:rFonts w:ascii="Arial" w:hAnsi="Arial" w:cs="Arial"/>
        </w:rPr>
        <w:t>le</w:t>
      </w:r>
      <w:proofErr w:type="gramEnd"/>
      <w:r w:rsidRPr="00E83ABD">
        <w:rPr>
          <w:rFonts w:ascii="Arial" w:hAnsi="Arial" w:cs="Arial"/>
        </w:rPr>
        <w:t xml:space="preserve"> </w:t>
      </w:r>
      <w:r w:rsidR="00B04420" w:rsidRPr="00E83ABD">
        <w:rPr>
          <w:rFonts w:ascii="Arial" w:hAnsi="Arial" w:cs="Arial"/>
        </w:rPr>
        <w:t>Contractant</w:t>
      </w:r>
      <w:r w:rsidRPr="00E83ABD">
        <w:rPr>
          <w:rFonts w:ascii="Arial" w:hAnsi="Arial" w:cs="Arial"/>
        </w:rPr>
        <w:t xml:space="preserve"> a, en matière professionnelle, commis une faute grave constatée par tout moyen que </w:t>
      </w:r>
      <w:r w:rsidR="00592348">
        <w:rPr>
          <w:rFonts w:ascii="Arial" w:hAnsi="Arial" w:cs="Arial"/>
        </w:rPr>
        <w:t>DCI</w:t>
      </w:r>
      <w:r w:rsidRPr="00E83ABD">
        <w:rPr>
          <w:rFonts w:ascii="Arial" w:hAnsi="Arial" w:cs="Arial"/>
        </w:rPr>
        <w:t xml:space="preserve"> peut justifier</w:t>
      </w:r>
      <w:r w:rsidR="00D83CAE" w:rsidRPr="00E83ABD">
        <w:rPr>
          <w:rFonts w:ascii="Arial" w:hAnsi="Arial" w:cs="Arial"/>
        </w:rPr>
        <w:t xml:space="preserve"> </w:t>
      </w:r>
      <w:r w:rsidRPr="00E83ABD">
        <w:rPr>
          <w:rFonts w:ascii="Arial" w:hAnsi="Arial" w:cs="Arial"/>
        </w:rPr>
        <w:t>;</w:t>
      </w:r>
    </w:p>
    <w:p w14:paraId="696EACA5" w14:textId="77777777" w:rsidR="00C87B37" w:rsidRPr="00E83ABD" w:rsidRDefault="00C87B37" w:rsidP="00084C30">
      <w:pPr>
        <w:numPr>
          <w:ilvl w:val="0"/>
          <w:numId w:val="29"/>
        </w:numPr>
        <w:tabs>
          <w:tab w:val="left" w:pos="567"/>
        </w:tabs>
        <w:suppressAutoHyphens w:val="0"/>
        <w:spacing w:line="238" w:lineRule="auto"/>
        <w:ind w:left="284" w:right="20"/>
        <w:rPr>
          <w:rFonts w:ascii="Arial" w:hAnsi="Arial" w:cs="Arial"/>
        </w:rPr>
      </w:pPr>
      <w:r w:rsidRPr="00E83ABD">
        <w:rPr>
          <w:rFonts w:ascii="Arial" w:hAnsi="Arial" w:cs="Arial"/>
        </w:rPr>
        <w:t xml:space="preserve">il a été établi par un jugement définitif ou une décision administrative définitive ou par une preuve en possession </w:t>
      </w:r>
      <w:r w:rsidR="001B1FB9" w:rsidRPr="00E83ABD">
        <w:rPr>
          <w:rFonts w:ascii="Arial" w:hAnsi="Arial" w:cs="Arial"/>
        </w:rPr>
        <w:t xml:space="preserve">de </w:t>
      </w:r>
      <w:r w:rsidR="00592348">
        <w:rPr>
          <w:rFonts w:ascii="Arial" w:hAnsi="Arial" w:cs="Arial"/>
        </w:rPr>
        <w:t>DCI</w:t>
      </w:r>
      <w:r w:rsidRPr="00E83ABD">
        <w:rPr>
          <w:rFonts w:ascii="Arial" w:hAnsi="Arial" w:cs="Arial"/>
        </w:rPr>
        <w:t xml:space="preserve"> que le </w:t>
      </w:r>
      <w:r w:rsidR="00B04420" w:rsidRPr="00E83ABD">
        <w:rPr>
          <w:rFonts w:ascii="Arial" w:hAnsi="Arial" w:cs="Arial"/>
        </w:rPr>
        <w:t>Contractant</w:t>
      </w:r>
      <w:r w:rsidRPr="00E83ABD">
        <w:rPr>
          <w:rFonts w:ascii="Arial" w:hAnsi="Arial" w:cs="Arial"/>
        </w:rPr>
        <w:t xml:space="preserve"> s'est rendu coupable de fraude, de corruption, de participation à une organisation criminelle, de blanchiment de capitaux ou de financement du terrorisme, d'infractions liées au terrorisme, de travail des enfants ou d'autres formes de traite des êtres humains ou s'est soustrait à des obligations fiscales, sociales ou à toute autre obligation légale applicable, y compris en créant une entité à cette fin</w:t>
      </w:r>
      <w:r w:rsidR="00D83CAE" w:rsidRPr="00E83ABD">
        <w:rPr>
          <w:rFonts w:ascii="Arial" w:hAnsi="Arial" w:cs="Arial"/>
        </w:rPr>
        <w:t xml:space="preserve"> </w:t>
      </w:r>
      <w:r w:rsidRPr="00E83ABD">
        <w:rPr>
          <w:rFonts w:ascii="Arial" w:hAnsi="Arial" w:cs="Arial"/>
        </w:rPr>
        <w:t>;</w:t>
      </w:r>
    </w:p>
    <w:p w14:paraId="55E2304C" w14:textId="77777777" w:rsidR="00C87B37" w:rsidRPr="00E83ABD" w:rsidRDefault="00C87B37" w:rsidP="00084C30">
      <w:pPr>
        <w:numPr>
          <w:ilvl w:val="0"/>
          <w:numId w:val="29"/>
        </w:numPr>
        <w:tabs>
          <w:tab w:val="left" w:pos="567"/>
        </w:tabs>
        <w:suppressAutoHyphens w:val="0"/>
        <w:spacing w:line="237" w:lineRule="auto"/>
        <w:ind w:left="284" w:right="20"/>
        <w:rPr>
          <w:rFonts w:ascii="Arial" w:hAnsi="Arial" w:cs="Arial"/>
        </w:rPr>
      </w:pPr>
      <w:proofErr w:type="gramStart"/>
      <w:r w:rsidRPr="00E83ABD">
        <w:rPr>
          <w:rFonts w:ascii="Arial" w:hAnsi="Arial" w:cs="Arial"/>
        </w:rPr>
        <w:t>le</w:t>
      </w:r>
      <w:proofErr w:type="gramEnd"/>
      <w:r w:rsidRPr="00E83ABD">
        <w:rPr>
          <w:rFonts w:ascii="Arial" w:hAnsi="Arial" w:cs="Arial"/>
        </w:rPr>
        <w:t xml:space="preserve"> </w:t>
      </w:r>
      <w:r w:rsidR="00B04420" w:rsidRPr="00E83ABD">
        <w:rPr>
          <w:rFonts w:ascii="Arial" w:hAnsi="Arial" w:cs="Arial"/>
        </w:rPr>
        <w:t>Contractant</w:t>
      </w:r>
      <w:r w:rsidRPr="00E83ABD">
        <w:rPr>
          <w:rFonts w:ascii="Arial" w:hAnsi="Arial" w:cs="Arial"/>
        </w:rPr>
        <w:t xml:space="preserve">, dans l’exécution d’un autre marché financé par </w:t>
      </w:r>
      <w:r w:rsidR="00592348">
        <w:rPr>
          <w:rFonts w:ascii="Arial" w:hAnsi="Arial" w:cs="Arial"/>
        </w:rPr>
        <w:t>DCI</w:t>
      </w:r>
      <w:r w:rsidRPr="00E83ABD">
        <w:rPr>
          <w:rFonts w:ascii="Arial" w:hAnsi="Arial" w:cs="Arial"/>
        </w:rPr>
        <w:t xml:space="preserve">, a été déclaré en défaut grave d’exécution, ce qui a conduit à la résiliation anticipée ou l’application de dommages-intérêts forfaitaires ou d’autres pénalités contractuelles ou ce qui a été découvert à la suite de contrôles, d’audits ou d’enquêtes par </w:t>
      </w:r>
      <w:r w:rsidR="00592348">
        <w:rPr>
          <w:rFonts w:ascii="Arial" w:hAnsi="Arial" w:cs="Arial"/>
        </w:rPr>
        <w:t>DCI</w:t>
      </w:r>
      <w:r w:rsidR="0010623E" w:rsidRPr="00E83ABD">
        <w:rPr>
          <w:rFonts w:ascii="Arial" w:hAnsi="Arial" w:cs="Arial"/>
        </w:rPr>
        <w:t xml:space="preserve">, </w:t>
      </w:r>
      <w:r w:rsidRPr="00E83ABD">
        <w:rPr>
          <w:rFonts w:ascii="Arial" w:hAnsi="Arial" w:cs="Arial"/>
        </w:rPr>
        <w:t>la Commission européenne, l’OLAF ou la</w:t>
      </w:r>
      <w:r w:rsidR="00D83CAE" w:rsidRPr="00E83ABD">
        <w:rPr>
          <w:rFonts w:ascii="Arial" w:hAnsi="Arial" w:cs="Arial"/>
        </w:rPr>
        <w:t xml:space="preserve"> </w:t>
      </w:r>
      <w:r w:rsidRPr="00E83ABD">
        <w:rPr>
          <w:rFonts w:ascii="Arial" w:hAnsi="Arial" w:cs="Arial"/>
        </w:rPr>
        <w:t>Cour des comptes</w:t>
      </w:r>
      <w:r w:rsidR="00D83CAE" w:rsidRPr="00E83ABD">
        <w:rPr>
          <w:rFonts w:ascii="Arial" w:hAnsi="Arial" w:cs="Arial"/>
        </w:rPr>
        <w:t xml:space="preserve"> </w:t>
      </w:r>
      <w:r w:rsidRPr="00E83ABD">
        <w:rPr>
          <w:rFonts w:ascii="Arial" w:hAnsi="Arial" w:cs="Arial"/>
        </w:rPr>
        <w:t>;</w:t>
      </w:r>
    </w:p>
    <w:p w14:paraId="6163C533" w14:textId="77777777" w:rsidR="00C87B37" w:rsidRPr="00E83ABD" w:rsidRDefault="00C87B37" w:rsidP="00084C30">
      <w:pPr>
        <w:numPr>
          <w:ilvl w:val="0"/>
          <w:numId w:val="29"/>
        </w:numPr>
        <w:tabs>
          <w:tab w:val="left" w:pos="567"/>
        </w:tabs>
        <w:suppressAutoHyphens w:val="0"/>
        <w:spacing w:line="234" w:lineRule="auto"/>
        <w:ind w:left="284" w:right="20"/>
        <w:jc w:val="left"/>
        <w:rPr>
          <w:rFonts w:ascii="Arial" w:hAnsi="Arial" w:cs="Arial"/>
        </w:rPr>
      </w:pPr>
      <w:proofErr w:type="gramStart"/>
      <w:r w:rsidRPr="00E83ABD">
        <w:rPr>
          <w:rFonts w:ascii="Arial" w:hAnsi="Arial" w:cs="Arial"/>
        </w:rPr>
        <w:t>après</w:t>
      </w:r>
      <w:proofErr w:type="gramEnd"/>
      <w:r w:rsidRPr="00E83ABD">
        <w:rPr>
          <w:rFonts w:ascii="Arial" w:hAnsi="Arial" w:cs="Arial"/>
        </w:rPr>
        <w:t xml:space="preserve"> la passation du marché, la procédure de passation ou l’exécution du marché s'avère avoir été entachée de violations des obligations, d’irrégularités ou de fraude</w:t>
      </w:r>
      <w:r w:rsidR="00D83CAE" w:rsidRPr="00E83ABD">
        <w:rPr>
          <w:rFonts w:ascii="Arial" w:hAnsi="Arial" w:cs="Arial"/>
        </w:rPr>
        <w:t xml:space="preserve"> </w:t>
      </w:r>
      <w:r w:rsidRPr="00E83ABD">
        <w:rPr>
          <w:rFonts w:ascii="Arial" w:hAnsi="Arial" w:cs="Arial"/>
        </w:rPr>
        <w:t>;</w:t>
      </w:r>
    </w:p>
    <w:p w14:paraId="4B911D74" w14:textId="77777777" w:rsidR="00C87B37" w:rsidRPr="00E83ABD" w:rsidRDefault="00C87B37" w:rsidP="00084C30">
      <w:pPr>
        <w:numPr>
          <w:ilvl w:val="0"/>
          <w:numId w:val="29"/>
        </w:numPr>
        <w:tabs>
          <w:tab w:val="left" w:pos="567"/>
        </w:tabs>
        <w:suppressAutoHyphens w:val="0"/>
        <w:spacing w:line="237" w:lineRule="auto"/>
        <w:ind w:left="284" w:right="20"/>
        <w:rPr>
          <w:rFonts w:ascii="Arial" w:hAnsi="Arial" w:cs="Arial"/>
        </w:rPr>
      </w:pPr>
      <w:proofErr w:type="gramStart"/>
      <w:r w:rsidRPr="00E83ABD">
        <w:rPr>
          <w:rFonts w:ascii="Arial" w:hAnsi="Arial" w:cs="Arial"/>
        </w:rPr>
        <w:t>la</w:t>
      </w:r>
      <w:proofErr w:type="gramEnd"/>
      <w:r w:rsidRPr="00E83ABD">
        <w:rPr>
          <w:rFonts w:ascii="Arial" w:hAnsi="Arial" w:cs="Arial"/>
        </w:rPr>
        <w:t xml:space="preserve"> procédure de passation ou l’exécution d’un autre marché financé </w:t>
      </w:r>
      <w:r w:rsidR="00771DE6" w:rsidRPr="00E83ABD">
        <w:rPr>
          <w:rFonts w:ascii="Arial" w:hAnsi="Arial" w:cs="Arial"/>
        </w:rPr>
        <w:t xml:space="preserve">par </w:t>
      </w:r>
      <w:r w:rsidR="00592348">
        <w:rPr>
          <w:rFonts w:ascii="Arial" w:hAnsi="Arial" w:cs="Arial"/>
        </w:rPr>
        <w:t>DCI</w:t>
      </w:r>
      <w:r w:rsidR="0010623E" w:rsidRPr="00E83ABD">
        <w:rPr>
          <w:rFonts w:ascii="Arial" w:hAnsi="Arial" w:cs="Arial"/>
        </w:rPr>
        <w:t xml:space="preserve"> </w:t>
      </w:r>
      <w:r w:rsidRPr="00E83ABD">
        <w:rPr>
          <w:rFonts w:ascii="Arial" w:hAnsi="Arial" w:cs="Arial"/>
        </w:rPr>
        <w:t>s'avère avoir été entachée de violations des obligations, d’irrégularités ou de fraude, lesquelles sont susceptibles d’affecter l’exécution du présent marché</w:t>
      </w:r>
      <w:r w:rsidR="00D83CAE" w:rsidRPr="00E83ABD">
        <w:rPr>
          <w:rFonts w:ascii="Arial" w:hAnsi="Arial" w:cs="Arial"/>
        </w:rPr>
        <w:t xml:space="preserve"> </w:t>
      </w:r>
      <w:r w:rsidRPr="00E83ABD">
        <w:rPr>
          <w:rFonts w:ascii="Arial" w:hAnsi="Arial" w:cs="Arial"/>
        </w:rPr>
        <w:t>;</w:t>
      </w:r>
    </w:p>
    <w:p w14:paraId="1923C282" w14:textId="77777777" w:rsidR="00C87B37" w:rsidRPr="00E83ABD" w:rsidRDefault="00C87B37" w:rsidP="00084C30">
      <w:pPr>
        <w:numPr>
          <w:ilvl w:val="0"/>
          <w:numId w:val="29"/>
        </w:numPr>
        <w:tabs>
          <w:tab w:val="left" w:pos="567"/>
        </w:tabs>
        <w:suppressAutoHyphens w:val="0"/>
        <w:spacing w:line="234" w:lineRule="auto"/>
        <w:ind w:left="284"/>
        <w:jc w:val="left"/>
        <w:rPr>
          <w:rFonts w:ascii="Arial" w:hAnsi="Arial" w:cs="Arial"/>
        </w:rPr>
      </w:pPr>
      <w:proofErr w:type="gramStart"/>
      <w:r w:rsidRPr="00E83ABD">
        <w:rPr>
          <w:rFonts w:ascii="Arial" w:hAnsi="Arial" w:cs="Arial"/>
        </w:rPr>
        <w:t>le</w:t>
      </w:r>
      <w:proofErr w:type="gramEnd"/>
      <w:r w:rsidRPr="00E83ABD">
        <w:rPr>
          <w:rFonts w:ascii="Arial" w:hAnsi="Arial" w:cs="Arial"/>
        </w:rPr>
        <w:t xml:space="preserve"> </w:t>
      </w:r>
      <w:r w:rsidR="00B04420" w:rsidRPr="00E83ABD">
        <w:rPr>
          <w:rFonts w:ascii="Arial" w:hAnsi="Arial" w:cs="Arial"/>
        </w:rPr>
        <w:t>Contractant</w:t>
      </w:r>
      <w:r w:rsidRPr="00E83ABD">
        <w:rPr>
          <w:rFonts w:ascii="Arial" w:hAnsi="Arial" w:cs="Arial"/>
        </w:rPr>
        <w:t xml:space="preserve"> n'exécute pas son obligation conformément à l’article 9 bis et à l’article 9 ter</w:t>
      </w:r>
      <w:r w:rsidR="00D83CAE" w:rsidRPr="00E83ABD">
        <w:rPr>
          <w:rFonts w:ascii="Arial" w:hAnsi="Arial" w:cs="Arial"/>
        </w:rPr>
        <w:t xml:space="preserve"> </w:t>
      </w:r>
      <w:r w:rsidRPr="00E83ABD">
        <w:rPr>
          <w:rFonts w:ascii="Arial" w:hAnsi="Arial" w:cs="Arial"/>
        </w:rPr>
        <w:t>;</w:t>
      </w:r>
    </w:p>
    <w:p w14:paraId="0BE9C720" w14:textId="77777777" w:rsidR="00C87B37" w:rsidRPr="00E83ABD" w:rsidRDefault="00C87B37" w:rsidP="00084C30">
      <w:pPr>
        <w:numPr>
          <w:ilvl w:val="0"/>
          <w:numId w:val="29"/>
        </w:numPr>
        <w:tabs>
          <w:tab w:val="left" w:pos="567"/>
        </w:tabs>
        <w:suppressAutoHyphens w:val="0"/>
        <w:spacing w:line="0" w:lineRule="atLeast"/>
        <w:ind w:left="284"/>
        <w:jc w:val="left"/>
        <w:rPr>
          <w:rFonts w:ascii="Arial" w:hAnsi="Arial" w:cs="Arial"/>
        </w:rPr>
      </w:pPr>
      <w:proofErr w:type="gramStart"/>
      <w:r w:rsidRPr="00E83ABD">
        <w:rPr>
          <w:rFonts w:ascii="Arial" w:hAnsi="Arial" w:cs="Arial"/>
        </w:rPr>
        <w:t>le</w:t>
      </w:r>
      <w:proofErr w:type="gramEnd"/>
      <w:r w:rsidRPr="00E83ABD">
        <w:rPr>
          <w:rFonts w:ascii="Arial" w:hAnsi="Arial" w:cs="Arial"/>
        </w:rPr>
        <w:t xml:space="preserve"> </w:t>
      </w:r>
      <w:r w:rsidR="00B04420" w:rsidRPr="00E83ABD">
        <w:rPr>
          <w:rFonts w:ascii="Arial" w:hAnsi="Arial" w:cs="Arial"/>
        </w:rPr>
        <w:t>Contractant</w:t>
      </w:r>
      <w:r w:rsidRPr="00E83ABD">
        <w:rPr>
          <w:rFonts w:ascii="Arial" w:hAnsi="Arial" w:cs="Arial"/>
        </w:rPr>
        <w:t xml:space="preserve"> n'exécute pas son obligation conformément à l'article 10</w:t>
      </w:r>
      <w:r w:rsidR="00D83CAE" w:rsidRPr="00E83ABD">
        <w:rPr>
          <w:rFonts w:ascii="Arial" w:hAnsi="Arial" w:cs="Arial"/>
        </w:rPr>
        <w:t xml:space="preserve"> </w:t>
      </w:r>
      <w:r w:rsidRPr="00E83ABD">
        <w:rPr>
          <w:rFonts w:ascii="Arial" w:hAnsi="Arial" w:cs="Arial"/>
        </w:rPr>
        <w:t>;</w:t>
      </w:r>
    </w:p>
    <w:p w14:paraId="2288DE8F" w14:textId="77777777" w:rsidR="00C87B37" w:rsidRPr="00E83ABD" w:rsidRDefault="00C87B37" w:rsidP="00084C30">
      <w:pPr>
        <w:numPr>
          <w:ilvl w:val="0"/>
          <w:numId w:val="29"/>
        </w:numPr>
        <w:tabs>
          <w:tab w:val="left" w:pos="567"/>
        </w:tabs>
        <w:suppressAutoHyphens w:val="0"/>
        <w:spacing w:line="234" w:lineRule="auto"/>
        <w:ind w:left="284" w:right="20"/>
        <w:jc w:val="left"/>
        <w:rPr>
          <w:rFonts w:ascii="Arial" w:hAnsi="Arial" w:cs="Arial"/>
        </w:rPr>
      </w:pPr>
      <w:proofErr w:type="gramStart"/>
      <w:r w:rsidRPr="00E83ABD">
        <w:rPr>
          <w:rFonts w:ascii="Arial" w:hAnsi="Arial" w:cs="Arial"/>
        </w:rPr>
        <w:t>le</w:t>
      </w:r>
      <w:proofErr w:type="gramEnd"/>
      <w:r w:rsidRPr="00E83ABD">
        <w:rPr>
          <w:rFonts w:ascii="Arial" w:hAnsi="Arial" w:cs="Arial"/>
        </w:rPr>
        <w:t xml:space="preserve"> </w:t>
      </w:r>
      <w:r w:rsidR="00B04420" w:rsidRPr="00E83ABD">
        <w:rPr>
          <w:rFonts w:ascii="Arial" w:hAnsi="Arial" w:cs="Arial"/>
        </w:rPr>
        <w:t>Contractant</w:t>
      </w:r>
      <w:r w:rsidRPr="00E83ABD">
        <w:rPr>
          <w:rFonts w:ascii="Arial" w:hAnsi="Arial" w:cs="Arial"/>
        </w:rPr>
        <w:t xml:space="preserve"> ne respecte pas les obligations en matière de protection des données découlant de l’article 44 des présentes conditions générales.</w:t>
      </w:r>
    </w:p>
    <w:p w14:paraId="77CED5CF" w14:textId="77777777" w:rsidR="00C87B37" w:rsidRPr="00E83ABD" w:rsidRDefault="00C87B37" w:rsidP="007B6604">
      <w:pPr>
        <w:spacing w:line="237" w:lineRule="auto"/>
        <w:ind w:right="20"/>
        <w:rPr>
          <w:rFonts w:ascii="Arial" w:hAnsi="Arial" w:cs="Arial"/>
        </w:rPr>
      </w:pPr>
      <w:r w:rsidRPr="00E83ABD">
        <w:rPr>
          <w:rFonts w:ascii="Arial" w:hAnsi="Arial" w:cs="Arial"/>
        </w:rPr>
        <w:t xml:space="preserve">Les cas de résiliation visés aux points e), i), j), l), m) et n) peuvent également concerner des membres de l’organe d’administration, de direction ou de surveillance du </w:t>
      </w:r>
      <w:r w:rsidR="00B04420" w:rsidRPr="00E83ABD">
        <w:rPr>
          <w:rFonts w:ascii="Arial" w:hAnsi="Arial" w:cs="Arial"/>
        </w:rPr>
        <w:t>Contractant</w:t>
      </w:r>
      <w:r w:rsidRPr="00E83ABD">
        <w:rPr>
          <w:rFonts w:ascii="Arial" w:hAnsi="Arial" w:cs="Arial"/>
        </w:rPr>
        <w:t xml:space="preserve"> et/ou des personnes ayant un pouvoir de représentation, de décision ou de contrôle à l’égard du </w:t>
      </w:r>
      <w:r w:rsidR="00B04420" w:rsidRPr="00E83ABD">
        <w:rPr>
          <w:rFonts w:ascii="Arial" w:hAnsi="Arial" w:cs="Arial"/>
        </w:rPr>
        <w:t>Contractant</w:t>
      </w:r>
      <w:r w:rsidRPr="00E83ABD">
        <w:rPr>
          <w:rFonts w:ascii="Arial" w:hAnsi="Arial" w:cs="Arial"/>
        </w:rPr>
        <w:t>.</w:t>
      </w:r>
    </w:p>
    <w:p w14:paraId="54ED5970" w14:textId="77777777" w:rsidR="00C87B37" w:rsidRPr="00E83ABD" w:rsidRDefault="00C87B37" w:rsidP="007B6604">
      <w:pPr>
        <w:spacing w:line="236" w:lineRule="auto"/>
        <w:ind w:right="20"/>
        <w:rPr>
          <w:rFonts w:ascii="Arial" w:hAnsi="Arial" w:cs="Arial"/>
        </w:rPr>
      </w:pPr>
      <w:bookmarkStart w:id="47" w:name="page30"/>
      <w:bookmarkEnd w:id="47"/>
      <w:r w:rsidRPr="00E83ABD">
        <w:rPr>
          <w:rFonts w:ascii="Arial" w:hAnsi="Arial" w:cs="Arial"/>
        </w:rPr>
        <w:t xml:space="preserve">Les cas de résiliation visés aux points </w:t>
      </w:r>
      <w:proofErr w:type="gramStart"/>
      <w:r w:rsidRPr="00E83ABD">
        <w:rPr>
          <w:rFonts w:ascii="Arial" w:hAnsi="Arial" w:cs="Arial"/>
        </w:rPr>
        <w:t>a</w:t>
      </w:r>
      <w:proofErr w:type="gramEnd"/>
      <w:r w:rsidRPr="00E83ABD">
        <w:rPr>
          <w:rFonts w:ascii="Arial" w:hAnsi="Arial" w:cs="Arial"/>
        </w:rPr>
        <w:t>), e), f), g), i), j), k), l), m) et n) peuvent également concerner les personnes conjointement et solidairement responsables de l’exécution du marché.</w:t>
      </w:r>
    </w:p>
    <w:p w14:paraId="308D059D" w14:textId="77777777" w:rsidR="00C87B37" w:rsidRPr="00E83ABD" w:rsidRDefault="00C87B37" w:rsidP="007B6604">
      <w:pPr>
        <w:spacing w:line="234" w:lineRule="auto"/>
        <w:rPr>
          <w:rFonts w:ascii="Arial" w:hAnsi="Arial" w:cs="Arial"/>
        </w:rPr>
      </w:pPr>
      <w:r w:rsidRPr="00E83ABD">
        <w:rPr>
          <w:rFonts w:ascii="Arial" w:hAnsi="Arial" w:cs="Arial"/>
        </w:rPr>
        <w:t>Les cas visés aux points e), i), j), k), l), m), n) et p) peuvent également concerner les sous-traitants.</w:t>
      </w:r>
    </w:p>
    <w:p w14:paraId="2D1D2F67" w14:textId="77777777" w:rsidR="00C87B37" w:rsidRPr="00E83ABD" w:rsidRDefault="00C87B37" w:rsidP="007B6604">
      <w:pPr>
        <w:tabs>
          <w:tab w:val="left" w:pos="567"/>
        </w:tabs>
        <w:spacing w:line="238" w:lineRule="auto"/>
        <w:ind w:right="20"/>
        <w:rPr>
          <w:rFonts w:ascii="Arial" w:hAnsi="Arial" w:cs="Arial"/>
        </w:rPr>
      </w:pPr>
      <w:r w:rsidRPr="00E83ABD">
        <w:rPr>
          <w:rFonts w:ascii="Arial" w:hAnsi="Arial" w:cs="Arial"/>
        </w:rPr>
        <w:lastRenderedPageBreak/>
        <w:t>36.3.</w:t>
      </w:r>
      <w:r w:rsidRPr="00E83ABD">
        <w:rPr>
          <w:rFonts w:ascii="Arial" w:hAnsi="Arial" w:cs="Arial"/>
        </w:rPr>
        <w:tab/>
        <w:t xml:space="preserve">La résiliation s'entend sans préjudice des autres droits ou compétences </w:t>
      </w:r>
      <w:r w:rsidR="001B1FB9" w:rsidRPr="00E83ABD">
        <w:rPr>
          <w:rFonts w:ascii="Arial" w:hAnsi="Arial" w:cs="Arial"/>
        </w:rPr>
        <w:t xml:space="preserve">de </w:t>
      </w:r>
      <w:r w:rsidR="00592348">
        <w:rPr>
          <w:rFonts w:ascii="Arial" w:hAnsi="Arial" w:cs="Arial"/>
        </w:rPr>
        <w:t>DCI</w:t>
      </w:r>
      <w:r w:rsidRPr="00E83ABD">
        <w:rPr>
          <w:rFonts w:ascii="Arial" w:hAnsi="Arial" w:cs="Arial"/>
        </w:rPr>
        <w:t xml:space="preserve"> ou du </w:t>
      </w:r>
      <w:r w:rsidR="00B04420" w:rsidRPr="00E83ABD">
        <w:rPr>
          <w:rFonts w:ascii="Arial" w:hAnsi="Arial" w:cs="Arial"/>
        </w:rPr>
        <w:t>Contractant</w:t>
      </w:r>
      <w:r w:rsidRPr="00E83ABD">
        <w:rPr>
          <w:rFonts w:ascii="Arial" w:hAnsi="Arial" w:cs="Arial"/>
        </w:rPr>
        <w:t xml:space="preserve"> au titre du marché. </w:t>
      </w:r>
      <w:r w:rsidR="00592348">
        <w:rPr>
          <w:rFonts w:ascii="Arial" w:hAnsi="Arial" w:cs="Arial"/>
        </w:rPr>
        <w:t>DCI</w:t>
      </w:r>
      <w:r w:rsidRPr="00E83ABD">
        <w:rPr>
          <w:rFonts w:ascii="Arial" w:hAnsi="Arial" w:cs="Arial"/>
        </w:rPr>
        <w:t xml:space="preserve"> peut ensuite conclure un autre marché avec un tiers aux frais du </w:t>
      </w:r>
      <w:r w:rsidR="00B04420" w:rsidRPr="00E83ABD">
        <w:rPr>
          <w:rFonts w:ascii="Arial" w:hAnsi="Arial" w:cs="Arial"/>
        </w:rPr>
        <w:t>Contractant</w:t>
      </w:r>
      <w:r w:rsidRPr="00E83ABD">
        <w:rPr>
          <w:rFonts w:ascii="Arial" w:hAnsi="Arial" w:cs="Arial"/>
        </w:rPr>
        <w:t xml:space="preserve">. Le </w:t>
      </w:r>
      <w:r w:rsidR="00B04420" w:rsidRPr="00E83ABD">
        <w:rPr>
          <w:rFonts w:ascii="Arial" w:hAnsi="Arial" w:cs="Arial"/>
        </w:rPr>
        <w:t>Contractant</w:t>
      </w:r>
      <w:r w:rsidRPr="00E83ABD">
        <w:rPr>
          <w:rFonts w:ascii="Arial" w:hAnsi="Arial" w:cs="Arial"/>
        </w:rPr>
        <w:t xml:space="preserve"> cesse immédiatement d'être responsable des retards d'exécution dès que </w:t>
      </w:r>
      <w:r w:rsidR="00592348">
        <w:rPr>
          <w:rFonts w:ascii="Arial" w:hAnsi="Arial" w:cs="Arial"/>
        </w:rPr>
        <w:t>DCI</w:t>
      </w:r>
      <w:r w:rsidRPr="00E83ABD">
        <w:rPr>
          <w:rFonts w:ascii="Arial" w:hAnsi="Arial" w:cs="Arial"/>
        </w:rPr>
        <w:t xml:space="preserve"> a résilié le marché, sans préjudice de toute responsabilité qui peut avoir pris naissance à cet égard antérieurement.</w:t>
      </w:r>
    </w:p>
    <w:p w14:paraId="53B05450" w14:textId="77777777" w:rsidR="00C87B37" w:rsidRPr="00E83ABD" w:rsidRDefault="00C87B37" w:rsidP="007B6604">
      <w:pPr>
        <w:tabs>
          <w:tab w:val="left" w:pos="567"/>
        </w:tabs>
        <w:spacing w:line="236" w:lineRule="auto"/>
        <w:ind w:right="20"/>
        <w:rPr>
          <w:rFonts w:ascii="Arial" w:hAnsi="Arial" w:cs="Arial"/>
        </w:rPr>
      </w:pPr>
      <w:r w:rsidRPr="00E83ABD">
        <w:rPr>
          <w:rFonts w:ascii="Arial" w:hAnsi="Arial" w:cs="Arial"/>
        </w:rPr>
        <w:t>36.4.</w:t>
      </w:r>
      <w:r w:rsidRPr="00E83ABD">
        <w:rPr>
          <w:rFonts w:ascii="Arial" w:hAnsi="Arial" w:cs="Arial"/>
        </w:rPr>
        <w:tab/>
        <w:t xml:space="preserve">Dès la résiliation du marché ou la réception de la notification de celle-ci, le </w:t>
      </w:r>
      <w:r w:rsidR="00B04420" w:rsidRPr="00E83ABD">
        <w:rPr>
          <w:rFonts w:ascii="Arial" w:hAnsi="Arial" w:cs="Arial"/>
        </w:rPr>
        <w:t>Contractant</w:t>
      </w:r>
      <w:r w:rsidRPr="00E83ABD">
        <w:rPr>
          <w:rFonts w:ascii="Arial" w:hAnsi="Arial" w:cs="Arial"/>
        </w:rPr>
        <w:t xml:space="preserve"> prend les mesures immédiates pour arrêter sans délai et correctement la mise en œuvre des tâches et réduire les frais au minimum.</w:t>
      </w:r>
    </w:p>
    <w:p w14:paraId="2E9F6F5C" w14:textId="77777777" w:rsidR="00C87B37" w:rsidRPr="00E83ABD" w:rsidRDefault="00C87B37" w:rsidP="007B6604">
      <w:pPr>
        <w:tabs>
          <w:tab w:val="left" w:pos="567"/>
        </w:tabs>
        <w:spacing w:line="235" w:lineRule="auto"/>
        <w:ind w:right="20"/>
        <w:rPr>
          <w:rFonts w:ascii="Arial" w:hAnsi="Arial" w:cs="Arial"/>
        </w:rPr>
      </w:pPr>
      <w:r w:rsidRPr="00E83ABD">
        <w:rPr>
          <w:rFonts w:ascii="Arial" w:hAnsi="Arial" w:cs="Arial"/>
        </w:rPr>
        <w:t>36.5.</w:t>
      </w:r>
      <w:r w:rsidRPr="00E83ABD">
        <w:rPr>
          <w:rFonts w:ascii="Arial" w:hAnsi="Arial" w:cs="Arial"/>
        </w:rPr>
        <w:tab/>
      </w:r>
      <w:r w:rsidR="00592348">
        <w:rPr>
          <w:rFonts w:ascii="Arial" w:hAnsi="Arial" w:cs="Arial"/>
        </w:rPr>
        <w:t>DCI</w:t>
      </w:r>
      <w:r w:rsidRPr="00E83ABD">
        <w:rPr>
          <w:rFonts w:ascii="Arial" w:hAnsi="Arial" w:cs="Arial"/>
        </w:rPr>
        <w:t xml:space="preserve"> certifie, dès que possible après la résiliation, la valeur des fournitures et toutes les sommes dues au </w:t>
      </w:r>
      <w:r w:rsidR="00B04420" w:rsidRPr="00E83ABD">
        <w:rPr>
          <w:rFonts w:ascii="Arial" w:hAnsi="Arial" w:cs="Arial"/>
        </w:rPr>
        <w:t>Contractant</w:t>
      </w:r>
      <w:r w:rsidRPr="00E83ABD">
        <w:rPr>
          <w:rFonts w:ascii="Arial" w:hAnsi="Arial" w:cs="Arial"/>
        </w:rPr>
        <w:t xml:space="preserve"> à la date de la résiliation du marché.</w:t>
      </w:r>
    </w:p>
    <w:p w14:paraId="357FDE49" w14:textId="77777777" w:rsidR="00C87B37" w:rsidRPr="00E83ABD" w:rsidRDefault="00C87B37" w:rsidP="00B67DF2">
      <w:pPr>
        <w:tabs>
          <w:tab w:val="left" w:pos="567"/>
        </w:tabs>
        <w:spacing w:line="238" w:lineRule="auto"/>
        <w:ind w:right="20"/>
        <w:rPr>
          <w:rFonts w:ascii="Arial" w:hAnsi="Arial" w:cs="Arial"/>
        </w:rPr>
      </w:pPr>
      <w:r w:rsidRPr="00E83ABD">
        <w:rPr>
          <w:rFonts w:ascii="Arial" w:hAnsi="Arial" w:cs="Arial"/>
        </w:rPr>
        <w:t>36.6.</w:t>
      </w:r>
      <w:r w:rsidRPr="00E83ABD">
        <w:rPr>
          <w:rFonts w:ascii="Arial" w:hAnsi="Arial" w:cs="Arial"/>
        </w:rPr>
        <w:tab/>
        <w:t xml:space="preserve">En cas de résiliation, </w:t>
      </w:r>
      <w:r w:rsidR="00592348">
        <w:rPr>
          <w:rFonts w:ascii="Arial" w:hAnsi="Arial" w:cs="Arial"/>
        </w:rPr>
        <w:t>DCI</w:t>
      </w:r>
      <w:r w:rsidRPr="00E83ABD">
        <w:rPr>
          <w:rFonts w:ascii="Arial" w:hAnsi="Arial" w:cs="Arial"/>
        </w:rPr>
        <w:t xml:space="preserve">, en présence du </w:t>
      </w:r>
      <w:r w:rsidR="00B04420" w:rsidRPr="00E83ABD">
        <w:rPr>
          <w:rFonts w:ascii="Arial" w:hAnsi="Arial" w:cs="Arial"/>
        </w:rPr>
        <w:t>Contractant</w:t>
      </w:r>
      <w:r w:rsidRPr="00E83ABD">
        <w:rPr>
          <w:rFonts w:ascii="Arial" w:hAnsi="Arial" w:cs="Arial"/>
        </w:rPr>
        <w:t xml:space="preserve"> ou de ses ayants droit ou après les avoir dûment convoqués, établit aussitôt que possible un rapport sur les fournitures livrées et les travaux de pose et d'installation accessoires accomplis et dresse l'inventaire des matériaux fournis et non incorporés. Un relevé des sommes dues au </w:t>
      </w:r>
      <w:r w:rsidR="00B04420" w:rsidRPr="00E83ABD">
        <w:rPr>
          <w:rFonts w:ascii="Arial" w:hAnsi="Arial" w:cs="Arial"/>
        </w:rPr>
        <w:t>Contractant</w:t>
      </w:r>
      <w:r w:rsidRPr="00E83ABD">
        <w:rPr>
          <w:rFonts w:ascii="Arial" w:hAnsi="Arial" w:cs="Arial"/>
        </w:rPr>
        <w:t xml:space="preserve"> et de celles dues par le </w:t>
      </w:r>
      <w:r w:rsidR="00B04420" w:rsidRPr="00E83ABD">
        <w:rPr>
          <w:rFonts w:ascii="Arial" w:hAnsi="Arial" w:cs="Arial"/>
        </w:rPr>
        <w:t>Contractant</w:t>
      </w:r>
      <w:r w:rsidRPr="00E83ABD">
        <w:rPr>
          <w:rFonts w:ascii="Arial" w:hAnsi="Arial" w:cs="Arial"/>
        </w:rPr>
        <w:t xml:space="preserve"> </w:t>
      </w:r>
      <w:r w:rsidR="00633F31" w:rsidRPr="00E83ABD">
        <w:rPr>
          <w:rFonts w:ascii="Arial" w:hAnsi="Arial" w:cs="Arial"/>
        </w:rPr>
        <w:t xml:space="preserve">à </w:t>
      </w:r>
      <w:r w:rsidR="00592348">
        <w:rPr>
          <w:rFonts w:ascii="Arial" w:hAnsi="Arial" w:cs="Arial"/>
        </w:rPr>
        <w:t>DCI</w:t>
      </w:r>
      <w:r w:rsidRPr="00E83ABD">
        <w:rPr>
          <w:rFonts w:ascii="Arial" w:hAnsi="Arial" w:cs="Arial"/>
        </w:rPr>
        <w:t xml:space="preserve"> est également établi à la date de résiliation du marché.</w:t>
      </w:r>
    </w:p>
    <w:p w14:paraId="057F6366" w14:textId="77777777" w:rsidR="00C87B37" w:rsidRPr="00E83ABD" w:rsidRDefault="00C87B37" w:rsidP="007B6604">
      <w:pPr>
        <w:tabs>
          <w:tab w:val="left" w:pos="567"/>
        </w:tabs>
        <w:spacing w:line="237" w:lineRule="auto"/>
        <w:rPr>
          <w:rFonts w:ascii="Arial" w:hAnsi="Arial" w:cs="Arial"/>
        </w:rPr>
      </w:pPr>
      <w:r w:rsidRPr="00E83ABD">
        <w:rPr>
          <w:rFonts w:ascii="Arial" w:hAnsi="Arial" w:cs="Arial"/>
        </w:rPr>
        <w:t>36.7.</w:t>
      </w:r>
      <w:r w:rsidRPr="00E83ABD">
        <w:rPr>
          <w:rFonts w:ascii="Arial" w:hAnsi="Arial" w:cs="Arial"/>
        </w:rPr>
        <w:tab/>
      </w:r>
      <w:r w:rsidR="00592348">
        <w:rPr>
          <w:rFonts w:ascii="Arial" w:hAnsi="Arial" w:cs="Arial"/>
        </w:rPr>
        <w:t>DCI</w:t>
      </w:r>
      <w:r w:rsidRPr="00E83ABD">
        <w:rPr>
          <w:rFonts w:ascii="Arial" w:hAnsi="Arial" w:cs="Arial"/>
        </w:rPr>
        <w:t xml:space="preserve"> n’est pas tenu d’effectuer d’autres paiements au </w:t>
      </w:r>
      <w:r w:rsidR="00B04420" w:rsidRPr="00E83ABD">
        <w:rPr>
          <w:rFonts w:ascii="Arial" w:hAnsi="Arial" w:cs="Arial"/>
        </w:rPr>
        <w:t>Contractant</w:t>
      </w:r>
      <w:r w:rsidRPr="00E83ABD">
        <w:rPr>
          <w:rFonts w:ascii="Arial" w:hAnsi="Arial" w:cs="Arial"/>
        </w:rPr>
        <w:t xml:space="preserve"> tant que les fournitures ne sont pas livrées. Lorsque les fournitures sont livrées, </w:t>
      </w:r>
      <w:r w:rsidR="00592348">
        <w:rPr>
          <w:rFonts w:ascii="Arial" w:hAnsi="Arial" w:cs="Arial"/>
        </w:rPr>
        <w:t>DCI</w:t>
      </w:r>
      <w:r w:rsidRPr="00E83ABD">
        <w:rPr>
          <w:rFonts w:ascii="Arial" w:hAnsi="Arial" w:cs="Arial"/>
        </w:rPr>
        <w:t xml:space="preserve"> obtient du </w:t>
      </w:r>
      <w:r w:rsidR="00B04420" w:rsidRPr="00E83ABD">
        <w:rPr>
          <w:rFonts w:ascii="Arial" w:hAnsi="Arial" w:cs="Arial"/>
        </w:rPr>
        <w:t>Contractant</w:t>
      </w:r>
      <w:r w:rsidRPr="00E83ABD">
        <w:rPr>
          <w:rFonts w:ascii="Arial" w:hAnsi="Arial" w:cs="Arial"/>
        </w:rPr>
        <w:t xml:space="preserve"> le remboursement des frais supplémentaires éventuels occasionnés par la livraison des fournitures ou paie tout solde encore dû au </w:t>
      </w:r>
      <w:r w:rsidR="00B04420" w:rsidRPr="00E83ABD">
        <w:rPr>
          <w:rFonts w:ascii="Arial" w:hAnsi="Arial" w:cs="Arial"/>
        </w:rPr>
        <w:t>Contractant</w:t>
      </w:r>
      <w:r w:rsidRPr="00E83ABD">
        <w:rPr>
          <w:rFonts w:ascii="Arial" w:hAnsi="Arial" w:cs="Arial"/>
        </w:rPr>
        <w:t>.</w:t>
      </w:r>
    </w:p>
    <w:p w14:paraId="03150179" w14:textId="77777777" w:rsidR="00C87B37" w:rsidRPr="00E83ABD" w:rsidRDefault="00C87B37" w:rsidP="007B6604">
      <w:pPr>
        <w:tabs>
          <w:tab w:val="left" w:pos="567"/>
        </w:tabs>
        <w:spacing w:line="237" w:lineRule="auto"/>
        <w:ind w:right="20"/>
        <w:rPr>
          <w:rFonts w:ascii="Arial" w:hAnsi="Arial" w:cs="Arial"/>
        </w:rPr>
      </w:pPr>
      <w:r w:rsidRPr="00E83ABD">
        <w:rPr>
          <w:rFonts w:ascii="Arial" w:hAnsi="Arial" w:cs="Arial"/>
        </w:rPr>
        <w:t>36.8.</w:t>
      </w:r>
      <w:r w:rsidRPr="00E83ABD">
        <w:rPr>
          <w:rFonts w:ascii="Arial" w:hAnsi="Arial" w:cs="Arial"/>
        </w:rPr>
        <w:tab/>
        <w:t xml:space="preserve">Si </w:t>
      </w:r>
      <w:r w:rsidR="00592348">
        <w:rPr>
          <w:rFonts w:ascii="Arial" w:hAnsi="Arial" w:cs="Arial"/>
        </w:rPr>
        <w:t>DCI</w:t>
      </w:r>
      <w:r w:rsidRPr="00E83ABD">
        <w:rPr>
          <w:rFonts w:ascii="Arial" w:hAnsi="Arial" w:cs="Arial"/>
        </w:rPr>
        <w:t xml:space="preserve"> résilie le marché en application de l’article 36, paragraphe 2, il est en droit d'obtenir du </w:t>
      </w:r>
      <w:r w:rsidR="00B04420" w:rsidRPr="00E83ABD">
        <w:rPr>
          <w:rFonts w:ascii="Arial" w:hAnsi="Arial" w:cs="Arial"/>
        </w:rPr>
        <w:t>Contractant</w:t>
      </w:r>
      <w:r w:rsidRPr="00E83ABD">
        <w:rPr>
          <w:rFonts w:ascii="Arial" w:hAnsi="Arial" w:cs="Arial"/>
        </w:rPr>
        <w:t>, en plus des coûts supplémentaires nécessaires à l'achèvement du marché et sans préjudice des autres recours prévus par le marché, réparation du préjudice subi à concurrence de la valeur des fournitures, sauf disposition contraire des conditions particulières.</w:t>
      </w:r>
    </w:p>
    <w:p w14:paraId="57E62206" w14:textId="77777777" w:rsidR="00C87B37" w:rsidRPr="00E83ABD" w:rsidRDefault="00C87B37" w:rsidP="007B6604">
      <w:pPr>
        <w:tabs>
          <w:tab w:val="left" w:pos="567"/>
        </w:tabs>
        <w:spacing w:line="237" w:lineRule="auto"/>
        <w:ind w:right="20"/>
        <w:rPr>
          <w:rFonts w:ascii="Arial" w:hAnsi="Arial" w:cs="Arial"/>
        </w:rPr>
      </w:pPr>
      <w:r w:rsidRPr="00E83ABD">
        <w:rPr>
          <w:rFonts w:ascii="Arial" w:hAnsi="Arial" w:cs="Arial"/>
        </w:rPr>
        <w:t>36.9.</w:t>
      </w:r>
      <w:r w:rsidRPr="00E83ABD">
        <w:rPr>
          <w:rFonts w:ascii="Arial" w:hAnsi="Arial" w:cs="Arial"/>
        </w:rPr>
        <w:tab/>
        <w:t xml:space="preserve">Lorsque la résiliation ne résulte pas d'un acte ou d'une omission du </w:t>
      </w:r>
      <w:r w:rsidR="00B04420" w:rsidRPr="00E83ABD">
        <w:rPr>
          <w:rFonts w:ascii="Arial" w:hAnsi="Arial" w:cs="Arial"/>
        </w:rPr>
        <w:t>Contractant</w:t>
      </w:r>
      <w:r w:rsidRPr="00E83ABD">
        <w:rPr>
          <w:rFonts w:ascii="Arial" w:hAnsi="Arial" w:cs="Arial"/>
        </w:rPr>
        <w:t>, d'un cas de force majeure ou d'autres circonstances en dehors du contrôle</w:t>
      </w:r>
      <w:r w:rsidR="001B1FB9" w:rsidRPr="00E83ABD">
        <w:rPr>
          <w:rFonts w:ascii="Arial" w:hAnsi="Arial" w:cs="Arial"/>
        </w:rPr>
        <w:t xml:space="preserve"> de</w:t>
      </w:r>
      <w:r w:rsidRPr="00E83ABD">
        <w:rPr>
          <w:rFonts w:ascii="Arial" w:hAnsi="Arial" w:cs="Arial"/>
        </w:rPr>
        <w:t xml:space="preserve"> </w:t>
      </w:r>
      <w:r w:rsidR="00592348">
        <w:rPr>
          <w:rFonts w:ascii="Arial" w:hAnsi="Arial" w:cs="Arial"/>
        </w:rPr>
        <w:t>DCI</w:t>
      </w:r>
      <w:r w:rsidR="00CA1C6F">
        <w:rPr>
          <w:rFonts w:ascii="Arial" w:hAnsi="Arial" w:cs="Arial"/>
        </w:rPr>
        <w:t xml:space="preserve"> et notamment d’une décision de la Commission Européenne relative à la subvention</w:t>
      </w:r>
      <w:r w:rsidRPr="00E83ABD">
        <w:rPr>
          <w:rFonts w:ascii="Arial" w:hAnsi="Arial" w:cs="Arial"/>
        </w:rPr>
        <w:t xml:space="preserve">, le </w:t>
      </w:r>
      <w:r w:rsidR="00B04420" w:rsidRPr="00E83ABD">
        <w:rPr>
          <w:rFonts w:ascii="Arial" w:hAnsi="Arial" w:cs="Arial"/>
        </w:rPr>
        <w:t>Contractant</w:t>
      </w:r>
      <w:r w:rsidRPr="00E83ABD">
        <w:rPr>
          <w:rFonts w:ascii="Arial" w:hAnsi="Arial" w:cs="Arial"/>
        </w:rPr>
        <w:t xml:space="preserve"> est en droit de réclamer une indemnité pour le préjudice subi, en plus des sommes qui lui sont dues pour les tâches déjà exécutées.</w:t>
      </w:r>
    </w:p>
    <w:p w14:paraId="32B41A52" w14:textId="77777777" w:rsidR="00C87B37" w:rsidRPr="00E83ABD" w:rsidRDefault="00C87B37" w:rsidP="007B6604">
      <w:pPr>
        <w:tabs>
          <w:tab w:val="left" w:pos="567"/>
        </w:tabs>
        <w:spacing w:line="234" w:lineRule="auto"/>
        <w:ind w:right="20"/>
        <w:rPr>
          <w:rFonts w:ascii="Arial" w:hAnsi="Arial" w:cs="Arial"/>
        </w:rPr>
      </w:pPr>
      <w:r w:rsidRPr="00E83ABD">
        <w:rPr>
          <w:rFonts w:ascii="Arial" w:hAnsi="Arial" w:cs="Arial"/>
        </w:rPr>
        <w:t>36.10.</w:t>
      </w:r>
      <w:r w:rsidRPr="00E83ABD">
        <w:rPr>
          <w:rFonts w:ascii="Arial" w:hAnsi="Arial" w:cs="Arial"/>
        </w:rPr>
        <w:tab/>
        <w:t>Le présent marché est automatiquement résilié s’il n’a donné lieu à aucun paiement dans les deux ans suivant sa signature par les deux parties.</w:t>
      </w:r>
    </w:p>
    <w:p w14:paraId="426299F9" w14:textId="77777777" w:rsidR="007B6604" w:rsidRPr="00E83ABD" w:rsidRDefault="007B6604" w:rsidP="007B6604">
      <w:pPr>
        <w:tabs>
          <w:tab w:val="left" w:pos="567"/>
        </w:tabs>
        <w:spacing w:line="234" w:lineRule="auto"/>
        <w:ind w:right="20"/>
        <w:rPr>
          <w:rFonts w:ascii="Arial" w:hAnsi="Arial" w:cs="Arial"/>
        </w:rPr>
      </w:pPr>
    </w:p>
    <w:p w14:paraId="5BB9CBA8" w14:textId="77777777" w:rsidR="00C87B37" w:rsidRDefault="00C87B37" w:rsidP="007B6604">
      <w:pPr>
        <w:tabs>
          <w:tab w:val="left" w:pos="1420"/>
        </w:tabs>
        <w:spacing w:line="0" w:lineRule="atLeast"/>
        <w:rPr>
          <w:rFonts w:ascii="Arial" w:hAnsi="Arial" w:cs="Arial"/>
          <w:b/>
        </w:rPr>
      </w:pPr>
      <w:r w:rsidRPr="00E83ABD">
        <w:rPr>
          <w:rFonts w:ascii="Arial" w:hAnsi="Arial" w:cs="Arial"/>
          <w:b/>
        </w:rPr>
        <w:t>Article 37 -</w:t>
      </w:r>
      <w:r w:rsidR="00852E16">
        <w:rPr>
          <w:rFonts w:ascii="Arial" w:hAnsi="Arial" w:cs="Arial"/>
        </w:rPr>
        <w:t xml:space="preserve"> </w:t>
      </w:r>
      <w:r w:rsidRPr="00E83ABD">
        <w:rPr>
          <w:rFonts w:ascii="Arial" w:hAnsi="Arial" w:cs="Arial"/>
          <w:b/>
        </w:rPr>
        <w:t xml:space="preserve">Résiliation par le </w:t>
      </w:r>
      <w:r w:rsidR="00B04420" w:rsidRPr="00E83ABD">
        <w:rPr>
          <w:rFonts w:ascii="Arial" w:hAnsi="Arial" w:cs="Arial"/>
          <w:b/>
        </w:rPr>
        <w:t>Contractant</w:t>
      </w:r>
    </w:p>
    <w:p w14:paraId="01C6E2F2" w14:textId="77777777" w:rsidR="00E83ABD" w:rsidRPr="00E83ABD" w:rsidRDefault="00E83ABD" w:rsidP="007B6604">
      <w:pPr>
        <w:tabs>
          <w:tab w:val="left" w:pos="1420"/>
        </w:tabs>
        <w:spacing w:line="0" w:lineRule="atLeast"/>
        <w:rPr>
          <w:rFonts w:ascii="Arial" w:hAnsi="Arial" w:cs="Arial"/>
          <w:b/>
        </w:rPr>
      </w:pPr>
    </w:p>
    <w:p w14:paraId="45FD1B81" w14:textId="77777777" w:rsidR="00C87B37" w:rsidRPr="00E83ABD" w:rsidRDefault="00C87B37" w:rsidP="007B6604">
      <w:pPr>
        <w:tabs>
          <w:tab w:val="left" w:pos="567"/>
        </w:tabs>
        <w:spacing w:line="235" w:lineRule="auto"/>
        <w:ind w:right="20"/>
        <w:rPr>
          <w:rFonts w:ascii="Arial" w:hAnsi="Arial" w:cs="Arial"/>
        </w:rPr>
      </w:pPr>
      <w:r w:rsidRPr="00E83ABD">
        <w:rPr>
          <w:rFonts w:ascii="Arial" w:hAnsi="Arial" w:cs="Arial"/>
        </w:rPr>
        <w:t>37.1.</w:t>
      </w:r>
      <w:r w:rsidRPr="00E83ABD">
        <w:rPr>
          <w:rFonts w:ascii="Arial" w:hAnsi="Arial" w:cs="Arial"/>
        </w:rPr>
        <w:tab/>
        <w:t xml:space="preserve">Le </w:t>
      </w:r>
      <w:r w:rsidR="00B04420" w:rsidRPr="00E83ABD">
        <w:rPr>
          <w:rFonts w:ascii="Arial" w:hAnsi="Arial" w:cs="Arial"/>
        </w:rPr>
        <w:t>Contractant</w:t>
      </w:r>
      <w:r w:rsidRPr="00E83ABD">
        <w:rPr>
          <w:rFonts w:ascii="Arial" w:hAnsi="Arial" w:cs="Arial"/>
        </w:rPr>
        <w:t xml:space="preserve"> peut, moyennant un préavis de 14 jours </w:t>
      </w:r>
      <w:r w:rsidR="00633F31" w:rsidRPr="00E83ABD">
        <w:rPr>
          <w:rFonts w:ascii="Arial" w:hAnsi="Arial" w:cs="Arial"/>
        </w:rPr>
        <w:t xml:space="preserve">à </w:t>
      </w:r>
      <w:r w:rsidR="00592348">
        <w:rPr>
          <w:rFonts w:ascii="Arial" w:hAnsi="Arial" w:cs="Arial"/>
        </w:rPr>
        <w:t>DCI</w:t>
      </w:r>
      <w:r w:rsidRPr="00E83ABD">
        <w:rPr>
          <w:rFonts w:ascii="Arial" w:hAnsi="Arial" w:cs="Arial"/>
        </w:rPr>
        <w:t xml:space="preserve">, résilier le marché si </w:t>
      </w:r>
      <w:r w:rsidR="00592348">
        <w:rPr>
          <w:rFonts w:ascii="Arial" w:hAnsi="Arial" w:cs="Arial"/>
        </w:rPr>
        <w:t>DCI</w:t>
      </w:r>
      <w:r w:rsidR="00D83CAE" w:rsidRPr="00E83ABD">
        <w:rPr>
          <w:rFonts w:ascii="Arial" w:hAnsi="Arial" w:cs="Arial"/>
        </w:rPr>
        <w:t xml:space="preserve"> </w:t>
      </w:r>
      <w:r w:rsidRPr="00E83ABD">
        <w:rPr>
          <w:rFonts w:ascii="Arial" w:hAnsi="Arial" w:cs="Arial"/>
        </w:rPr>
        <w:t>:</w:t>
      </w:r>
    </w:p>
    <w:p w14:paraId="1A15098C" w14:textId="77777777" w:rsidR="00C87B37" w:rsidRPr="00E83ABD" w:rsidRDefault="00C87B37" w:rsidP="00084C30">
      <w:pPr>
        <w:numPr>
          <w:ilvl w:val="0"/>
          <w:numId w:val="9"/>
        </w:numPr>
        <w:tabs>
          <w:tab w:val="left" w:pos="567"/>
        </w:tabs>
        <w:spacing w:line="234" w:lineRule="auto"/>
        <w:ind w:right="20"/>
        <w:rPr>
          <w:rFonts w:ascii="Arial" w:hAnsi="Arial" w:cs="Arial"/>
        </w:rPr>
      </w:pPr>
      <w:proofErr w:type="gramStart"/>
      <w:r w:rsidRPr="00E83ABD">
        <w:rPr>
          <w:rFonts w:ascii="Arial" w:hAnsi="Arial" w:cs="Arial"/>
        </w:rPr>
        <w:t>ne</w:t>
      </w:r>
      <w:proofErr w:type="gramEnd"/>
      <w:r w:rsidRPr="00E83ABD">
        <w:rPr>
          <w:rFonts w:ascii="Arial" w:hAnsi="Arial" w:cs="Arial"/>
        </w:rPr>
        <w:t xml:space="preserve"> lui paie pas les sommes dues au titre de tout décompte établi par </w:t>
      </w:r>
      <w:r w:rsidR="00592348">
        <w:rPr>
          <w:rFonts w:ascii="Arial" w:hAnsi="Arial" w:cs="Arial"/>
        </w:rPr>
        <w:t>DCI</w:t>
      </w:r>
      <w:r w:rsidRPr="00E83ABD">
        <w:rPr>
          <w:rFonts w:ascii="Arial" w:hAnsi="Arial" w:cs="Arial"/>
        </w:rPr>
        <w:t xml:space="preserve"> à l'expiration du délai indiqué à l'article 28, paragraphe 3</w:t>
      </w:r>
      <w:r w:rsidR="00D83CAE" w:rsidRPr="00E83ABD">
        <w:rPr>
          <w:rFonts w:ascii="Arial" w:hAnsi="Arial" w:cs="Arial"/>
        </w:rPr>
        <w:t xml:space="preserve"> </w:t>
      </w:r>
      <w:r w:rsidRPr="00E83ABD">
        <w:rPr>
          <w:rFonts w:ascii="Arial" w:hAnsi="Arial" w:cs="Arial"/>
        </w:rPr>
        <w:t>;</w:t>
      </w:r>
    </w:p>
    <w:p w14:paraId="341BF6A2" w14:textId="77777777" w:rsidR="00D83CAE" w:rsidRPr="00E83ABD" w:rsidRDefault="00C87B37" w:rsidP="00084C30">
      <w:pPr>
        <w:numPr>
          <w:ilvl w:val="0"/>
          <w:numId w:val="9"/>
        </w:numPr>
        <w:tabs>
          <w:tab w:val="left" w:pos="567"/>
        </w:tabs>
        <w:spacing w:line="0" w:lineRule="atLeast"/>
        <w:rPr>
          <w:rFonts w:ascii="Arial" w:hAnsi="Arial" w:cs="Arial"/>
        </w:rPr>
      </w:pPr>
      <w:proofErr w:type="gramStart"/>
      <w:r w:rsidRPr="00E83ABD">
        <w:rPr>
          <w:rFonts w:ascii="Arial" w:hAnsi="Arial" w:cs="Arial"/>
        </w:rPr>
        <w:t>se</w:t>
      </w:r>
      <w:proofErr w:type="gramEnd"/>
      <w:r w:rsidRPr="00E83ABD">
        <w:rPr>
          <w:rFonts w:ascii="Arial" w:hAnsi="Arial" w:cs="Arial"/>
        </w:rPr>
        <w:t xml:space="preserve"> soustrait systématiquement à ses obligations après plusieurs rappels</w:t>
      </w:r>
      <w:r w:rsidR="00D83CAE" w:rsidRPr="00E83ABD">
        <w:rPr>
          <w:rFonts w:ascii="Arial" w:hAnsi="Arial" w:cs="Arial"/>
        </w:rPr>
        <w:t xml:space="preserve"> </w:t>
      </w:r>
      <w:r w:rsidRPr="00E83ABD">
        <w:rPr>
          <w:rFonts w:ascii="Arial" w:hAnsi="Arial" w:cs="Arial"/>
        </w:rPr>
        <w:t xml:space="preserve">; </w:t>
      </w:r>
    </w:p>
    <w:p w14:paraId="2FD1763A" w14:textId="77777777" w:rsidR="00C87B37" w:rsidRPr="00E83ABD" w:rsidRDefault="00C87B37" w:rsidP="00084C30">
      <w:pPr>
        <w:numPr>
          <w:ilvl w:val="0"/>
          <w:numId w:val="9"/>
        </w:numPr>
        <w:tabs>
          <w:tab w:val="left" w:pos="567"/>
        </w:tabs>
        <w:spacing w:line="0" w:lineRule="atLeast"/>
        <w:rPr>
          <w:rFonts w:ascii="Arial" w:hAnsi="Arial" w:cs="Arial"/>
        </w:rPr>
      </w:pPr>
      <w:bookmarkStart w:id="48" w:name="page31"/>
      <w:bookmarkEnd w:id="48"/>
      <w:proofErr w:type="gramStart"/>
      <w:r w:rsidRPr="00E83ABD">
        <w:rPr>
          <w:rFonts w:ascii="Arial" w:hAnsi="Arial" w:cs="Arial"/>
        </w:rPr>
        <w:t>ordonne</w:t>
      </w:r>
      <w:proofErr w:type="gramEnd"/>
      <w:r w:rsidRPr="00E83ABD">
        <w:rPr>
          <w:rFonts w:ascii="Arial" w:hAnsi="Arial" w:cs="Arial"/>
        </w:rPr>
        <w:t xml:space="preserve"> la suspension de la livraison de tout ou partie des fournitures pendant plus de 180 jours, pour des raisons non spécifiées dans le marché ou non imputables au manquement ou défaut du </w:t>
      </w:r>
      <w:r w:rsidR="00B04420" w:rsidRPr="00E83ABD">
        <w:rPr>
          <w:rFonts w:ascii="Arial" w:hAnsi="Arial" w:cs="Arial"/>
        </w:rPr>
        <w:t>Contractant</w:t>
      </w:r>
      <w:r w:rsidRPr="00E83ABD">
        <w:rPr>
          <w:rFonts w:ascii="Arial" w:hAnsi="Arial" w:cs="Arial"/>
        </w:rPr>
        <w:t>.</w:t>
      </w:r>
    </w:p>
    <w:p w14:paraId="11B14C97" w14:textId="77777777" w:rsidR="00C87B37" w:rsidRPr="00E83ABD" w:rsidRDefault="00C87B37" w:rsidP="007B6604">
      <w:pPr>
        <w:tabs>
          <w:tab w:val="left" w:pos="567"/>
        </w:tabs>
        <w:spacing w:line="235" w:lineRule="auto"/>
        <w:ind w:right="20"/>
        <w:rPr>
          <w:rFonts w:ascii="Arial" w:hAnsi="Arial" w:cs="Arial"/>
        </w:rPr>
      </w:pPr>
      <w:r w:rsidRPr="00E83ABD">
        <w:rPr>
          <w:rFonts w:ascii="Arial" w:hAnsi="Arial" w:cs="Arial"/>
        </w:rPr>
        <w:t>37.2.</w:t>
      </w:r>
      <w:r w:rsidRPr="00E83ABD">
        <w:rPr>
          <w:rFonts w:ascii="Arial" w:hAnsi="Arial" w:cs="Arial"/>
        </w:rPr>
        <w:tab/>
        <w:t xml:space="preserve">La résiliation s'entend sans préjudice des autres droits </w:t>
      </w:r>
      <w:r w:rsidR="001B1FB9" w:rsidRPr="00E83ABD">
        <w:rPr>
          <w:rFonts w:ascii="Arial" w:hAnsi="Arial" w:cs="Arial"/>
        </w:rPr>
        <w:t xml:space="preserve">de </w:t>
      </w:r>
      <w:r w:rsidR="00592348">
        <w:rPr>
          <w:rFonts w:ascii="Arial" w:hAnsi="Arial" w:cs="Arial"/>
        </w:rPr>
        <w:t>DCI</w:t>
      </w:r>
      <w:r w:rsidRPr="00E83ABD">
        <w:rPr>
          <w:rFonts w:ascii="Arial" w:hAnsi="Arial" w:cs="Arial"/>
        </w:rPr>
        <w:t xml:space="preserve"> ou du </w:t>
      </w:r>
      <w:r w:rsidR="00B04420" w:rsidRPr="00E83ABD">
        <w:rPr>
          <w:rFonts w:ascii="Arial" w:hAnsi="Arial" w:cs="Arial"/>
        </w:rPr>
        <w:t>Contractant</w:t>
      </w:r>
      <w:r w:rsidRPr="00E83ABD">
        <w:rPr>
          <w:rFonts w:ascii="Arial" w:hAnsi="Arial" w:cs="Arial"/>
        </w:rPr>
        <w:t xml:space="preserve"> acquis au titre du marché.</w:t>
      </w:r>
    </w:p>
    <w:p w14:paraId="59D3F533" w14:textId="77777777" w:rsidR="00C87B37" w:rsidRPr="00E83ABD" w:rsidRDefault="00C87B37" w:rsidP="00D83CAE">
      <w:pPr>
        <w:tabs>
          <w:tab w:val="left" w:pos="567"/>
        </w:tabs>
        <w:spacing w:line="234" w:lineRule="auto"/>
        <w:ind w:right="20"/>
        <w:rPr>
          <w:rFonts w:ascii="Arial" w:hAnsi="Arial" w:cs="Arial"/>
        </w:rPr>
      </w:pPr>
      <w:r w:rsidRPr="00E83ABD">
        <w:rPr>
          <w:rFonts w:ascii="Arial" w:hAnsi="Arial" w:cs="Arial"/>
        </w:rPr>
        <w:t>37.3.</w:t>
      </w:r>
      <w:r w:rsidRPr="00E83ABD">
        <w:rPr>
          <w:rFonts w:ascii="Arial" w:hAnsi="Arial" w:cs="Arial"/>
        </w:rPr>
        <w:tab/>
        <w:t xml:space="preserve">En cas de résiliation de ce type, </w:t>
      </w:r>
      <w:r w:rsidR="00592348">
        <w:rPr>
          <w:rFonts w:ascii="Arial" w:hAnsi="Arial" w:cs="Arial"/>
        </w:rPr>
        <w:t>DCI</w:t>
      </w:r>
      <w:r w:rsidRPr="00E83ABD">
        <w:rPr>
          <w:rFonts w:ascii="Arial" w:hAnsi="Arial" w:cs="Arial"/>
        </w:rPr>
        <w:t xml:space="preserve"> indemnise le </w:t>
      </w:r>
      <w:r w:rsidR="00B04420" w:rsidRPr="00E83ABD">
        <w:rPr>
          <w:rFonts w:ascii="Arial" w:hAnsi="Arial" w:cs="Arial"/>
        </w:rPr>
        <w:t>Contractant</w:t>
      </w:r>
      <w:r w:rsidRPr="00E83ABD">
        <w:rPr>
          <w:rFonts w:ascii="Arial" w:hAnsi="Arial" w:cs="Arial"/>
        </w:rPr>
        <w:t xml:space="preserve"> de tout préjudice ou dommage qu'il peut avoir subi.</w:t>
      </w:r>
    </w:p>
    <w:p w14:paraId="33729625" w14:textId="77777777" w:rsidR="00D83CAE" w:rsidRDefault="00D83CAE" w:rsidP="00C87B37">
      <w:pPr>
        <w:tabs>
          <w:tab w:val="left" w:pos="1420"/>
        </w:tabs>
        <w:spacing w:line="0" w:lineRule="atLeast"/>
        <w:rPr>
          <w:rFonts w:ascii="Arial" w:hAnsi="Arial" w:cs="Arial"/>
          <w:b/>
        </w:rPr>
      </w:pPr>
    </w:p>
    <w:p w14:paraId="4DF6E381" w14:textId="77777777" w:rsidR="000A123D" w:rsidRDefault="000A123D" w:rsidP="00C87B37">
      <w:pPr>
        <w:tabs>
          <w:tab w:val="left" w:pos="1420"/>
        </w:tabs>
        <w:spacing w:line="0" w:lineRule="atLeast"/>
        <w:rPr>
          <w:rFonts w:ascii="Arial" w:hAnsi="Arial" w:cs="Arial"/>
          <w:b/>
        </w:rPr>
      </w:pPr>
    </w:p>
    <w:p w14:paraId="1382B271" w14:textId="77777777" w:rsidR="00B67DF2" w:rsidRPr="00E83ABD" w:rsidRDefault="00B67DF2" w:rsidP="00C87B37">
      <w:pPr>
        <w:tabs>
          <w:tab w:val="left" w:pos="1420"/>
        </w:tabs>
        <w:spacing w:line="0" w:lineRule="atLeast"/>
        <w:rPr>
          <w:rFonts w:ascii="Arial" w:hAnsi="Arial" w:cs="Arial"/>
          <w:b/>
        </w:rPr>
      </w:pPr>
    </w:p>
    <w:p w14:paraId="18046614" w14:textId="77777777" w:rsidR="00C87B37" w:rsidRDefault="00C87B37" w:rsidP="007B6604">
      <w:pPr>
        <w:tabs>
          <w:tab w:val="left" w:pos="1420"/>
        </w:tabs>
        <w:spacing w:line="0" w:lineRule="atLeast"/>
        <w:rPr>
          <w:rFonts w:ascii="Arial" w:hAnsi="Arial" w:cs="Arial"/>
          <w:b/>
        </w:rPr>
      </w:pPr>
      <w:r w:rsidRPr="00E83ABD">
        <w:rPr>
          <w:rFonts w:ascii="Arial" w:hAnsi="Arial" w:cs="Arial"/>
          <w:b/>
        </w:rPr>
        <w:t>Article 38 -</w:t>
      </w:r>
      <w:r w:rsidR="00852E16">
        <w:rPr>
          <w:rFonts w:ascii="Arial" w:hAnsi="Arial" w:cs="Arial"/>
          <w:b/>
        </w:rPr>
        <w:t xml:space="preserve"> </w:t>
      </w:r>
      <w:r w:rsidRPr="00E83ABD">
        <w:rPr>
          <w:rFonts w:ascii="Arial" w:hAnsi="Arial" w:cs="Arial"/>
          <w:b/>
        </w:rPr>
        <w:t>Force majeure</w:t>
      </w:r>
    </w:p>
    <w:p w14:paraId="7BCCDC9D" w14:textId="77777777" w:rsidR="00E83ABD" w:rsidRPr="00E83ABD" w:rsidRDefault="00E83ABD" w:rsidP="007B6604">
      <w:pPr>
        <w:tabs>
          <w:tab w:val="left" w:pos="1420"/>
        </w:tabs>
        <w:spacing w:line="0" w:lineRule="atLeast"/>
        <w:rPr>
          <w:rFonts w:ascii="Arial" w:hAnsi="Arial" w:cs="Arial"/>
          <w:b/>
        </w:rPr>
      </w:pPr>
    </w:p>
    <w:p w14:paraId="7D385A95" w14:textId="77777777" w:rsidR="00C87B37" w:rsidRPr="00E83ABD" w:rsidRDefault="00C87B37" w:rsidP="00D83CAE">
      <w:pPr>
        <w:tabs>
          <w:tab w:val="left" w:pos="567"/>
        </w:tabs>
        <w:spacing w:line="0" w:lineRule="atLeast"/>
        <w:rPr>
          <w:rFonts w:ascii="Arial" w:hAnsi="Arial" w:cs="Arial"/>
        </w:rPr>
      </w:pPr>
      <w:r w:rsidRPr="00E83ABD">
        <w:rPr>
          <w:rFonts w:ascii="Arial" w:hAnsi="Arial" w:cs="Arial"/>
        </w:rPr>
        <w:t>38.1.</w:t>
      </w:r>
      <w:r w:rsidRPr="00E83ABD">
        <w:rPr>
          <w:rFonts w:ascii="Arial" w:hAnsi="Arial" w:cs="Arial"/>
        </w:rPr>
        <w:tab/>
        <w:t>Aucune des parties au marché n'est considérée comme ayant manqué ou ayant contrevenu</w:t>
      </w:r>
      <w:r w:rsidR="00D83CAE" w:rsidRPr="00E83ABD">
        <w:rPr>
          <w:rFonts w:ascii="Arial" w:hAnsi="Arial" w:cs="Arial"/>
        </w:rPr>
        <w:t xml:space="preserve"> à </w:t>
      </w:r>
      <w:r w:rsidRPr="00E83ABD">
        <w:rPr>
          <w:rFonts w:ascii="Arial" w:hAnsi="Arial" w:cs="Arial"/>
        </w:rPr>
        <w:t>ses obligations contractuelles si elle en est empêchée par une situation de force majeure survenue, soit après la date de notification de l'attribution du marché, soit après la date de son entrée en vigueur.</w:t>
      </w:r>
    </w:p>
    <w:p w14:paraId="75F80787" w14:textId="77777777" w:rsidR="00C87B37" w:rsidRPr="00E83ABD" w:rsidRDefault="00C87B37" w:rsidP="00D83CAE">
      <w:pPr>
        <w:tabs>
          <w:tab w:val="left" w:pos="567"/>
        </w:tabs>
        <w:spacing w:line="252" w:lineRule="exact"/>
        <w:rPr>
          <w:rFonts w:ascii="Arial" w:hAnsi="Arial" w:cs="Arial"/>
        </w:rPr>
      </w:pPr>
    </w:p>
    <w:p w14:paraId="4745BA8E" w14:textId="77777777" w:rsidR="00C87B37" w:rsidRPr="00E83ABD" w:rsidRDefault="00C87B37" w:rsidP="007B6604">
      <w:pPr>
        <w:tabs>
          <w:tab w:val="left" w:pos="567"/>
        </w:tabs>
        <w:spacing w:line="239" w:lineRule="auto"/>
        <w:rPr>
          <w:rFonts w:ascii="Arial" w:hAnsi="Arial" w:cs="Arial"/>
        </w:rPr>
      </w:pPr>
      <w:r w:rsidRPr="00E83ABD">
        <w:rPr>
          <w:rFonts w:ascii="Arial" w:hAnsi="Arial" w:cs="Arial"/>
        </w:rPr>
        <w:t>38.2.</w:t>
      </w:r>
      <w:r w:rsidRPr="00E83ABD">
        <w:rPr>
          <w:rFonts w:ascii="Arial" w:hAnsi="Arial" w:cs="Arial"/>
        </w:rPr>
        <w:tab/>
        <w:t xml:space="preserve">On entend par «force majeure», aux fins du présent article, tout événement imprévisible, indépendant de la volonté des parties et qu'elles ne peuvent surmonter en dépit de leur diligence, tels que les catastrophes naturelles, les grèves, les lock-out ou autres conflits du travail, les actes de l'ennemi, les guerres déclarées ou non, les blocus, les insurrections, les émeutes, les épidémies, </w:t>
      </w:r>
      <w:r w:rsidRPr="00E83ABD">
        <w:rPr>
          <w:rFonts w:ascii="Arial" w:hAnsi="Arial" w:cs="Arial"/>
        </w:rPr>
        <w:lastRenderedPageBreak/>
        <w:t xml:space="preserve">les glissements de terrains, les tremblements de terre, les tempêtes, la foudre, les inondations, les affouillements, les troubles civils, les explosions. Une décision de l’Union européenne de suspendre la coopération avec le pays partenaire est considérée comme un cas de force majeure quand elle implique la suspension </w:t>
      </w:r>
      <w:r w:rsidR="00813968">
        <w:rPr>
          <w:rFonts w:ascii="Arial" w:hAnsi="Arial" w:cs="Arial"/>
        </w:rPr>
        <w:t xml:space="preserve">ou l’annulation </w:t>
      </w:r>
      <w:r w:rsidRPr="00E83ABD">
        <w:rPr>
          <w:rFonts w:ascii="Arial" w:hAnsi="Arial" w:cs="Arial"/>
        </w:rPr>
        <w:t>du financement de ce marché.</w:t>
      </w:r>
    </w:p>
    <w:p w14:paraId="5912C4CF" w14:textId="77777777" w:rsidR="00C87B37" w:rsidRPr="00E83ABD" w:rsidRDefault="00C87B37" w:rsidP="007B6604">
      <w:pPr>
        <w:tabs>
          <w:tab w:val="left" w:pos="567"/>
        </w:tabs>
        <w:spacing w:line="238" w:lineRule="auto"/>
        <w:rPr>
          <w:rFonts w:ascii="Arial" w:hAnsi="Arial" w:cs="Arial"/>
        </w:rPr>
      </w:pPr>
      <w:r w:rsidRPr="00E83ABD">
        <w:rPr>
          <w:rFonts w:ascii="Arial" w:hAnsi="Arial" w:cs="Arial"/>
        </w:rPr>
        <w:t>38.3.</w:t>
      </w:r>
      <w:r w:rsidRPr="00E83ABD">
        <w:rPr>
          <w:rFonts w:ascii="Arial" w:hAnsi="Arial" w:cs="Arial"/>
        </w:rPr>
        <w:tab/>
        <w:t xml:space="preserve">Nonobstant les dispositions des articles 21 et 36, le </w:t>
      </w:r>
      <w:r w:rsidR="00B04420" w:rsidRPr="00E83ABD">
        <w:rPr>
          <w:rFonts w:ascii="Arial" w:hAnsi="Arial" w:cs="Arial"/>
        </w:rPr>
        <w:t>Contractant</w:t>
      </w:r>
      <w:r w:rsidRPr="00E83ABD">
        <w:rPr>
          <w:rFonts w:ascii="Arial" w:hAnsi="Arial" w:cs="Arial"/>
        </w:rPr>
        <w:t xml:space="preserve"> n'est pas passible de déchéance de sa garantie de bonne exécution, d'indemnités forfaitaires ou de résiliation pour défaut d'exécution, si et dans la mesure où son retard d'exécution ou tout autre manquement à ses obligations au titre du marché résulte d'un cas de force majeure. De même, </w:t>
      </w:r>
      <w:r w:rsidR="00592348">
        <w:rPr>
          <w:rFonts w:ascii="Arial" w:hAnsi="Arial" w:cs="Arial"/>
        </w:rPr>
        <w:t>DCI</w:t>
      </w:r>
      <w:r w:rsidRPr="00E83ABD">
        <w:rPr>
          <w:rFonts w:ascii="Arial" w:hAnsi="Arial" w:cs="Arial"/>
        </w:rPr>
        <w:t xml:space="preserve"> n'est pas passible, nonobstant les dispositions des articles 28 et 37, de paiement d'intérêts pour retards de paiement ou de non-exécution de ses obligations par le </w:t>
      </w:r>
      <w:r w:rsidR="00B04420" w:rsidRPr="00E83ABD">
        <w:rPr>
          <w:rFonts w:ascii="Arial" w:hAnsi="Arial" w:cs="Arial"/>
        </w:rPr>
        <w:t>Contractant</w:t>
      </w:r>
      <w:r w:rsidRPr="00E83ABD">
        <w:rPr>
          <w:rFonts w:ascii="Arial" w:hAnsi="Arial" w:cs="Arial"/>
        </w:rPr>
        <w:t xml:space="preserve"> ou de la résiliation du marché par le </w:t>
      </w:r>
      <w:r w:rsidR="00B04420" w:rsidRPr="00E83ABD">
        <w:rPr>
          <w:rFonts w:ascii="Arial" w:hAnsi="Arial" w:cs="Arial"/>
        </w:rPr>
        <w:t>Contractant</w:t>
      </w:r>
      <w:r w:rsidRPr="00E83ABD">
        <w:rPr>
          <w:rFonts w:ascii="Arial" w:hAnsi="Arial" w:cs="Arial"/>
        </w:rPr>
        <w:t xml:space="preserve"> pour manquement, si et dans la mesure où un retard de la part </w:t>
      </w:r>
      <w:r w:rsidR="00B1169F" w:rsidRPr="00E83ABD">
        <w:rPr>
          <w:rFonts w:ascii="Arial" w:hAnsi="Arial" w:cs="Arial"/>
        </w:rPr>
        <w:t xml:space="preserve">de </w:t>
      </w:r>
      <w:r w:rsidR="00592348">
        <w:rPr>
          <w:rFonts w:ascii="Arial" w:hAnsi="Arial" w:cs="Arial"/>
        </w:rPr>
        <w:t>DCI</w:t>
      </w:r>
      <w:r w:rsidRPr="00E83ABD">
        <w:rPr>
          <w:rFonts w:ascii="Arial" w:hAnsi="Arial" w:cs="Arial"/>
        </w:rPr>
        <w:t xml:space="preserve"> ou tout autre manquement à ses obligations résultent d'un cas de force majeure.</w:t>
      </w:r>
    </w:p>
    <w:p w14:paraId="40151044" w14:textId="77777777" w:rsidR="00C87B37" w:rsidRPr="00E83ABD" w:rsidRDefault="00C87B37" w:rsidP="007B6604">
      <w:pPr>
        <w:tabs>
          <w:tab w:val="left" w:pos="567"/>
        </w:tabs>
        <w:spacing w:line="238" w:lineRule="auto"/>
        <w:rPr>
          <w:rFonts w:ascii="Arial" w:hAnsi="Arial" w:cs="Arial"/>
        </w:rPr>
      </w:pPr>
      <w:r w:rsidRPr="00E83ABD">
        <w:rPr>
          <w:rFonts w:ascii="Arial" w:hAnsi="Arial" w:cs="Arial"/>
        </w:rPr>
        <w:t>38.4.</w:t>
      </w:r>
      <w:r w:rsidRPr="00E83ABD">
        <w:rPr>
          <w:rFonts w:ascii="Arial" w:hAnsi="Arial" w:cs="Arial"/>
        </w:rPr>
        <w:tab/>
        <w:t xml:space="preserve">Si l'une des parties estime qu'un cas de force majeure susceptible d'affecter l'exécution de ses obligations est survenu, elle en avise sans délai l'autre partie ainsi que </w:t>
      </w:r>
      <w:r w:rsidR="00592348">
        <w:rPr>
          <w:rFonts w:ascii="Arial" w:hAnsi="Arial" w:cs="Arial"/>
        </w:rPr>
        <w:t>DCI</w:t>
      </w:r>
      <w:r w:rsidRPr="00E83ABD">
        <w:rPr>
          <w:rFonts w:ascii="Arial" w:hAnsi="Arial" w:cs="Arial"/>
        </w:rPr>
        <w:t xml:space="preserve">, en précisant la nature, la durée probable et les effets envisagés de cet événement. Sauf instruction contraire donnée par écrit par </w:t>
      </w:r>
      <w:r w:rsidR="00592348">
        <w:rPr>
          <w:rFonts w:ascii="Arial" w:hAnsi="Arial" w:cs="Arial"/>
        </w:rPr>
        <w:t>DCI</w:t>
      </w:r>
      <w:r w:rsidRPr="00E83ABD">
        <w:rPr>
          <w:rFonts w:ascii="Arial" w:hAnsi="Arial" w:cs="Arial"/>
        </w:rPr>
        <w:t xml:space="preserve">, le </w:t>
      </w:r>
      <w:r w:rsidR="00B04420" w:rsidRPr="00E83ABD">
        <w:rPr>
          <w:rFonts w:ascii="Arial" w:hAnsi="Arial" w:cs="Arial"/>
        </w:rPr>
        <w:t>Contractant</w:t>
      </w:r>
      <w:r w:rsidRPr="00E83ABD">
        <w:rPr>
          <w:rFonts w:ascii="Arial" w:hAnsi="Arial" w:cs="Arial"/>
        </w:rPr>
        <w:t xml:space="preserve"> continue à exécuter ses obligations au titre du marché, dans la mesure où cela lui est raisonnablement possible et cherche tous autres moyens raisonnables lui permettant de remplir celles de ses obligations que le cas de force majeure ne l'empêche pas d'exécuter. Il ne met en œuvre ces autres moyens que si </w:t>
      </w:r>
      <w:r w:rsidR="00592348">
        <w:rPr>
          <w:rFonts w:ascii="Arial" w:hAnsi="Arial" w:cs="Arial"/>
        </w:rPr>
        <w:t>DCI</w:t>
      </w:r>
      <w:r w:rsidRPr="00E83ABD">
        <w:rPr>
          <w:rFonts w:ascii="Arial" w:hAnsi="Arial" w:cs="Arial"/>
        </w:rPr>
        <w:t xml:space="preserve"> lui en donne l'ordre.</w:t>
      </w:r>
    </w:p>
    <w:p w14:paraId="031DDD18" w14:textId="77777777" w:rsidR="00C87B37" w:rsidRPr="00E83ABD" w:rsidRDefault="00C87B37" w:rsidP="007B6604">
      <w:pPr>
        <w:tabs>
          <w:tab w:val="left" w:pos="567"/>
        </w:tabs>
        <w:spacing w:line="236" w:lineRule="auto"/>
        <w:ind w:right="20"/>
        <w:rPr>
          <w:rFonts w:ascii="Arial" w:hAnsi="Arial" w:cs="Arial"/>
        </w:rPr>
      </w:pPr>
      <w:r w:rsidRPr="00E83ABD">
        <w:rPr>
          <w:rFonts w:ascii="Arial" w:hAnsi="Arial" w:cs="Arial"/>
        </w:rPr>
        <w:t>38.5.</w:t>
      </w:r>
      <w:r w:rsidRPr="00E83ABD">
        <w:rPr>
          <w:rFonts w:ascii="Arial" w:hAnsi="Arial" w:cs="Arial"/>
        </w:rPr>
        <w:tab/>
        <w:t xml:space="preserve">Si, en suivant les instructions </w:t>
      </w:r>
      <w:r w:rsidR="00A0405C" w:rsidRPr="00E83ABD">
        <w:rPr>
          <w:rFonts w:ascii="Arial" w:hAnsi="Arial" w:cs="Arial"/>
        </w:rPr>
        <w:t xml:space="preserve">de </w:t>
      </w:r>
      <w:r w:rsidR="00592348">
        <w:rPr>
          <w:rFonts w:ascii="Arial" w:hAnsi="Arial" w:cs="Arial"/>
        </w:rPr>
        <w:t>DCI</w:t>
      </w:r>
      <w:r w:rsidRPr="00E83ABD">
        <w:rPr>
          <w:rFonts w:ascii="Arial" w:hAnsi="Arial" w:cs="Arial"/>
        </w:rPr>
        <w:t xml:space="preserve"> ou en utilisant les autres moyens visés à l'article 38, paragraphe 4, le </w:t>
      </w:r>
      <w:r w:rsidR="00B04420" w:rsidRPr="00E83ABD">
        <w:rPr>
          <w:rFonts w:ascii="Arial" w:hAnsi="Arial" w:cs="Arial"/>
        </w:rPr>
        <w:t>Contractant</w:t>
      </w:r>
      <w:r w:rsidRPr="00E83ABD">
        <w:rPr>
          <w:rFonts w:ascii="Arial" w:hAnsi="Arial" w:cs="Arial"/>
        </w:rPr>
        <w:t xml:space="preserve"> doit faire face à des frais supplémentaires, leur montant est certifié par </w:t>
      </w:r>
      <w:r w:rsidR="00592348">
        <w:rPr>
          <w:rFonts w:ascii="Arial" w:hAnsi="Arial" w:cs="Arial"/>
        </w:rPr>
        <w:t>DCI</w:t>
      </w:r>
      <w:r w:rsidRPr="00E83ABD">
        <w:rPr>
          <w:rFonts w:ascii="Arial" w:hAnsi="Arial" w:cs="Arial"/>
        </w:rPr>
        <w:t>.</w:t>
      </w:r>
    </w:p>
    <w:p w14:paraId="2BB793C6" w14:textId="77777777" w:rsidR="00C87B37" w:rsidRPr="00E83ABD" w:rsidRDefault="00C87B37" w:rsidP="007B6604">
      <w:pPr>
        <w:tabs>
          <w:tab w:val="left" w:pos="567"/>
        </w:tabs>
        <w:spacing w:line="237" w:lineRule="auto"/>
        <w:ind w:right="20"/>
        <w:rPr>
          <w:rFonts w:ascii="Arial" w:hAnsi="Arial" w:cs="Arial"/>
        </w:rPr>
      </w:pPr>
      <w:r w:rsidRPr="00E83ABD">
        <w:rPr>
          <w:rFonts w:ascii="Arial" w:hAnsi="Arial" w:cs="Arial"/>
        </w:rPr>
        <w:t>38.6.</w:t>
      </w:r>
      <w:r w:rsidRPr="00E83ABD">
        <w:rPr>
          <w:rFonts w:ascii="Arial" w:hAnsi="Arial" w:cs="Arial"/>
        </w:rPr>
        <w:tab/>
        <w:t xml:space="preserve">Si un cas de force majeure s'est produit et se poursuit pendant une période de 180 jours, nonobstant toute prolongation du délai d'exécution du marché que le </w:t>
      </w:r>
      <w:r w:rsidR="00B04420" w:rsidRPr="00E83ABD">
        <w:rPr>
          <w:rFonts w:ascii="Arial" w:hAnsi="Arial" w:cs="Arial"/>
        </w:rPr>
        <w:t>Contractant</w:t>
      </w:r>
      <w:r w:rsidRPr="00E83ABD">
        <w:rPr>
          <w:rFonts w:ascii="Arial" w:hAnsi="Arial" w:cs="Arial"/>
        </w:rPr>
        <w:t xml:space="preserve"> peut avoir obtenu de ce fait, chaque partie a le droit de donner à l'autre un préavis de 30 jours pour résilier le marché. Si, à l'expiration de la période de 30 jours, le cas de force majeure</w:t>
      </w:r>
      <w:bookmarkStart w:id="49" w:name="page32"/>
      <w:bookmarkEnd w:id="49"/>
      <w:r w:rsidR="00267BD4" w:rsidRPr="00E83ABD">
        <w:rPr>
          <w:rFonts w:ascii="Arial" w:hAnsi="Arial" w:cs="Arial"/>
        </w:rPr>
        <w:t xml:space="preserve"> </w:t>
      </w:r>
      <w:r w:rsidRPr="00E83ABD">
        <w:rPr>
          <w:rFonts w:ascii="Arial" w:hAnsi="Arial" w:cs="Arial"/>
        </w:rPr>
        <w:t>persiste, le marché est résilié et, en vertu du droit régissant le marché, les parties sont de ce fait libérées de leur obligation de poursuivre l'exécution de celui-ci.</w:t>
      </w:r>
    </w:p>
    <w:p w14:paraId="3CACD34C" w14:textId="77777777" w:rsidR="007B6604" w:rsidRPr="00E83ABD" w:rsidRDefault="007B6604" w:rsidP="007B6604">
      <w:pPr>
        <w:tabs>
          <w:tab w:val="left" w:pos="567"/>
        </w:tabs>
        <w:spacing w:line="237" w:lineRule="auto"/>
        <w:ind w:right="20"/>
        <w:rPr>
          <w:rFonts w:ascii="Arial" w:hAnsi="Arial" w:cs="Arial"/>
        </w:rPr>
      </w:pPr>
    </w:p>
    <w:p w14:paraId="4D32D636" w14:textId="77777777" w:rsidR="00C87B37" w:rsidRDefault="00C87B37" w:rsidP="007B6604">
      <w:pPr>
        <w:tabs>
          <w:tab w:val="left" w:pos="1420"/>
        </w:tabs>
        <w:spacing w:line="0" w:lineRule="atLeast"/>
        <w:rPr>
          <w:rFonts w:ascii="Arial" w:hAnsi="Arial" w:cs="Arial"/>
          <w:b/>
        </w:rPr>
      </w:pPr>
      <w:r w:rsidRPr="00E83ABD">
        <w:rPr>
          <w:rFonts w:ascii="Arial" w:hAnsi="Arial" w:cs="Arial"/>
          <w:b/>
        </w:rPr>
        <w:t>Article 39 -</w:t>
      </w:r>
      <w:r w:rsidR="00852E16">
        <w:rPr>
          <w:rFonts w:ascii="Arial" w:hAnsi="Arial" w:cs="Arial"/>
        </w:rPr>
        <w:t xml:space="preserve"> </w:t>
      </w:r>
      <w:r w:rsidRPr="00E83ABD">
        <w:rPr>
          <w:rFonts w:ascii="Arial" w:hAnsi="Arial" w:cs="Arial"/>
          <w:b/>
        </w:rPr>
        <w:t>Décès</w:t>
      </w:r>
    </w:p>
    <w:p w14:paraId="3250BA06" w14:textId="77777777" w:rsidR="00E83ABD" w:rsidRPr="00E83ABD" w:rsidRDefault="00E83ABD" w:rsidP="007B6604">
      <w:pPr>
        <w:tabs>
          <w:tab w:val="left" w:pos="1420"/>
        </w:tabs>
        <w:spacing w:line="0" w:lineRule="atLeast"/>
        <w:rPr>
          <w:rFonts w:ascii="Arial" w:hAnsi="Arial" w:cs="Arial"/>
          <w:b/>
        </w:rPr>
      </w:pPr>
    </w:p>
    <w:p w14:paraId="5DFD3AF0" w14:textId="77777777" w:rsidR="00C87B37" w:rsidRPr="00E83ABD" w:rsidRDefault="00C87B37" w:rsidP="007B6604">
      <w:pPr>
        <w:tabs>
          <w:tab w:val="left" w:pos="567"/>
        </w:tabs>
        <w:spacing w:line="236" w:lineRule="auto"/>
        <w:ind w:right="20"/>
        <w:rPr>
          <w:rFonts w:ascii="Arial" w:hAnsi="Arial" w:cs="Arial"/>
        </w:rPr>
      </w:pPr>
      <w:r w:rsidRPr="00E83ABD">
        <w:rPr>
          <w:rFonts w:ascii="Arial" w:hAnsi="Arial" w:cs="Arial"/>
        </w:rPr>
        <w:t>39.1.</w:t>
      </w:r>
      <w:r w:rsidRPr="00E83ABD">
        <w:rPr>
          <w:rFonts w:ascii="Arial" w:hAnsi="Arial" w:cs="Arial"/>
        </w:rPr>
        <w:tab/>
        <w:t xml:space="preserve">Le marché est résilié de plein droit si le </w:t>
      </w:r>
      <w:r w:rsidR="00B04420" w:rsidRPr="00E83ABD">
        <w:rPr>
          <w:rFonts w:ascii="Arial" w:hAnsi="Arial" w:cs="Arial"/>
        </w:rPr>
        <w:t>Contractant</w:t>
      </w:r>
      <w:r w:rsidRPr="00E83ABD">
        <w:rPr>
          <w:rFonts w:ascii="Arial" w:hAnsi="Arial" w:cs="Arial"/>
        </w:rPr>
        <w:t xml:space="preserve"> est une personne physique et qu'il vient à décéder. Toutefois, </w:t>
      </w:r>
      <w:r w:rsidR="00592348">
        <w:rPr>
          <w:rFonts w:ascii="Arial" w:hAnsi="Arial" w:cs="Arial"/>
        </w:rPr>
        <w:t>DCI</w:t>
      </w:r>
      <w:r w:rsidRPr="00E83ABD">
        <w:rPr>
          <w:rFonts w:ascii="Arial" w:hAnsi="Arial" w:cs="Arial"/>
        </w:rPr>
        <w:t xml:space="preserve"> examine toute proposition des héritiers ou des ayants droit dès lors que ceux-ci ont notifié leur intention de continuer le marché.</w:t>
      </w:r>
    </w:p>
    <w:p w14:paraId="56CB0352" w14:textId="77777777" w:rsidR="00C87B37" w:rsidRPr="00E83ABD" w:rsidRDefault="00C87B37" w:rsidP="007B6604">
      <w:pPr>
        <w:tabs>
          <w:tab w:val="left" w:pos="567"/>
        </w:tabs>
        <w:spacing w:line="238" w:lineRule="auto"/>
        <w:ind w:right="20"/>
        <w:rPr>
          <w:rFonts w:ascii="Arial" w:hAnsi="Arial" w:cs="Arial"/>
        </w:rPr>
      </w:pPr>
      <w:r w:rsidRPr="00E83ABD">
        <w:rPr>
          <w:rFonts w:ascii="Arial" w:hAnsi="Arial" w:cs="Arial"/>
        </w:rPr>
        <w:t>39.2.</w:t>
      </w:r>
      <w:r w:rsidRPr="00E83ABD">
        <w:rPr>
          <w:rFonts w:ascii="Arial" w:hAnsi="Arial" w:cs="Arial"/>
        </w:rPr>
        <w:tab/>
        <w:t xml:space="preserve">Lorsque le </w:t>
      </w:r>
      <w:r w:rsidR="00B04420" w:rsidRPr="00E83ABD">
        <w:rPr>
          <w:rFonts w:ascii="Arial" w:hAnsi="Arial" w:cs="Arial"/>
        </w:rPr>
        <w:t>Contractant</w:t>
      </w:r>
      <w:r w:rsidRPr="00E83ABD">
        <w:rPr>
          <w:rFonts w:ascii="Arial" w:hAnsi="Arial" w:cs="Arial"/>
        </w:rPr>
        <w:t xml:space="preserve"> est constitué par plusieurs personnes physiques et que l'une ou plusieurs d'entre elles viennent à décéder, il est dressé un état contradictoire de l'avancement du marché et </w:t>
      </w:r>
      <w:r w:rsidR="00592348">
        <w:rPr>
          <w:rFonts w:ascii="Arial" w:hAnsi="Arial" w:cs="Arial"/>
        </w:rPr>
        <w:t>DCI</w:t>
      </w:r>
      <w:r w:rsidRPr="00E83ABD">
        <w:rPr>
          <w:rFonts w:ascii="Arial" w:hAnsi="Arial" w:cs="Arial"/>
        </w:rPr>
        <w:t xml:space="preserve"> décide s'il y a lieu de résilier ou de continuer le marché en fonction de l'engagement donné par les survivants et par les héritiers ou les ayants droit, selon le cas.</w:t>
      </w:r>
    </w:p>
    <w:p w14:paraId="454B3D7A" w14:textId="77777777" w:rsidR="00C87B37" w:rsidRPr="00E83ABD" w:rsidRDefault="00C87B37" w:rsidP="007B6604">
      <w:pPr>
        <w:tabs>
          <w:tab w:val="left" w:pos="567"/>
        </w:tabs>
        <w:spacing w:line="237" w:lineRule="auto"/>
        <w:ind w:right="20"/>
        <w:rPr>
          <w:rFonts w:ascii="Arial" w:hAnsi="Arial" w:cs="Arial"/>
        </w:rPr>
      </w:pPr>
      <w:r w:rsidRPr="00E83ABD">
        <w:rPr>
          <w:rFonts w:ascii="Arial" w:hAnsi="Arial" w:cs="Arial"/>
        </w:rPr>
        <w:t>39.3.</w:t>
      </w:r>
      <w:r w:rsidRPr="00E83ABD">
        <w:rPr>
          <w:rFonts w:ascii="Arial" w:hAnsi="Arial" w:cs="Arial"/>
        </w:rPr>
        <w:tab/>
        <w:t xml:space="preserve">Dans les cas prévus à l'article 39, paragraphes 1 et 2, les personnes qui proposent de continuer l'exécution du marché en informent </w:t>
      </w:r>
      <w:r w:rsidR="00592348">
        <w:rPr>
          <w:rFonts w:ascii="Arial" w:hAnsi="Arial" w:cs="Arial"/>
        </w:rPr>
        <w:t>DCI</w:t>
      </w:r>
      <w:r w:rsidRPr="00E83ABD">
        <w:rPr>
          <w:rFonts w:ascii="Arial" w:hAnsi="Arial" w:cs="Arial"/>
        </w:rPr>
        <w:t xml:space="preserve"> dans les 15 jours qui suivent la date du décès. La décision </w:t>
      </w:r>
      <w:r w:rsidR="00B1169F" w:rsidRPr="00E83ABD">
        <w:rPr>
          <w:rFonts w:ascii="Arial" w:hAnsi="Arial" w:cs="Arial"/>
        </w:rPr>
        <w:t xml:space="preserve">de </w:t>
      </w:r>
      <w:r w:rsidR="00592348">
        <w:rPr>
          <w:rFonts w:ascii="Arial" w:hAnsi="Arial" w:cs="Arial"/>
        </w:rPr>
        <w:t>DCI</w:t>
      </w:r>
      <w:r w:rsidRPr="00E83ABD">
        <w:rPr>
          <w:rFonts w:ascii="Arial" w:hAnsi="Arial" w:cs="Arial"/>
        </w:rPr>
        <w:t xml:space="preserve"> doit être notifiée aux intéressés dans un délai de 30 jours à compter de la réception d'une telle proposition.</w:t>
      </w:r>
    </w:p>
    <w:p w14:paraId="72823F3E" w14:textId="77777777" w:rsidR="00C87B37" w:rsidRDefault="00C87B37" w:rsidP="00D83CAE">
      <w:pPr>
        <w:tabs>
          <w:tab w:val="left" w:pos="567"/>
        </w:tabs>
        <w:spacing w:line="236" w:lineRule="auto"/>
        <w:ind w:right="20"/>
        <w:rPr>
          <w:rFonts w:ascii="Arial" w:hAnsi="Arial" w:cs="Arial"/>
        </w:rPr>
      </w:pPr>
      <w:r w:rsidRPr="00E83ABD">
        <w:rPr>
          <w:rFonts w:ascii="Arial" w:hAnsi="Arial" w:cs="Arial"/>
        </w:rPr>
        <w:t>39.4.</w:t>
      </w:r>
      <w:r w:rsidRPr="00E83ABD">
        <w:rPr>
          <w:rFonts w:ascii="Arial" w:hAnsi="Arial" w:cs="Arial"/>
        </w:rPr>
        <w:tab/>
        <w:t xml:space="preserve">Ces personnes sont solidairement responsables de la bonne exécution du marché, au même titre que le </w:t>
      </w:r>
      <w:r w:rsidR="00B04420" w:rsidRPr="00E83ABD">
        <w:rPr>
          <w:rFonts w:ascii="Arial" w:hAnsi="Arial" w:cs="Arial"/>
        </w:rPr>
        <w:t>Contractant</w:t>
      </w:r>
      <w:r w:rsidRPr="00E83ABD">
        <w:rPr>
          <w:rFonts w:ascii="Arial" w:hAnsi="Arial" w:cs="Arial"/>
        </w:rPr>
        <w:t xml:space="preserve"> décédé. La poursuite du marché est soumise aux règles relatives à la constitution des garanties prévues par le marché.</w:t>
      </w:r>
    </w:p>
    <w:p w14:paraId="09C12A22" w14:textId="77777777" w:rsidR="000A123D" w:rsidRDefault="000A123D" w:rsidP="00D83CAE">
      <w:pPr>
        <w:tabs>
          <w:tab w:val="left" w:pos="567"/>
        </w:tabs>
        <w:spacing w:line="236" w:lineRule="auto"/>
        <w:ind w:right="20"/>
        <w:rPr>
          <w:rFonts w:ascii="Arial" w:hAnsi="Arial" w:cs="Arial"/>
        </w:rPr>
      </w:pPr>
    </w:p>
    <w:p w14:paraId="527A1086" w14:textId="77777777" w:rsidR="000A123D" w:rsidRDefault="000A123D" w:rsidP="00D83CAE">
      <w:pPr>
        <w:tabs>
          <w:tab w:val="left" w:pos="567"/>
        </w:tabs>
        <w:spacing w:line="236" w:lineRule="auto"/>
        <w:ind w:right="20"/>
        <w:rPr>
          <w:rFonts w:ascii="Arial" w:hAnsi="Arial" w:cs="Arial"/>
        </w:rPr>
      </w:pPr>
    </w:p>
    <w:p w14:paraId="2FD8CB08" w14:textId="77777777" w:rsidR="000A123D" w:rsidRPr="00E83ABD" w:rsidRDefault="000A123D" w:rsidP="00D83CAE">
      <w:pPr>
        <w:tabs>
          <w:tab w:val="left" w:pos="567"/>
        </w:tabs>
        <w:spacing w:line="236" w:lineRule="auto"/>
        <w:ind w:right="20"/>
        <w:rPr>
          <w:rFonts w:ascii="Arial" w:hAnsi="Arial" w:cs="Arial"/>
        </w:rPr>
      </w:pPr>
    </w:p>
    <w:p w14:paraId="2AF1D064" w14:textId="77777777" w:rsidR="00C87B37" w:rsidRPr="00E83ABD" w:rsidRDefault="00C87B37" w:rsidP="00C87B37">
      <w:pPr>
        <w:spacing w:line="206" w:lineRule="exact"/>
        <w:rPr>
          <w:rFonts w:ascii="Arial" w:hAnsi="Arial" w:cs="Arial"/>
        </w:rPr>
      </w:pPr>
    </w:p>
    <w:p w14:paraId="19D4680B" w14:textId="77777777" w:rsidR="00C87B37" w:rsidRPr="00E83ABD" w:rsidRDefault="00C87B37" w:rsidP="007B6604">
      <w:pPr>
        <w:spacing w:line="0" w:lineRule="atLeast"/>
        <w:ind w:right="20"/>
        <w:jc w:val="center"/>
        <w:rPr>
          <w:rFonts w:ascii="Arial" w:hAnsi="Arial" w:cs="Arial"/>
          <w:b/>
        </w:rPr>
      </w:pPr>
      <w:r w:rsidRPr="00E83ABD">
        <w:rPr>
          <w:rFonts w:ascii="Arial" w:hAnsi="Arial" w:cs="Arial"/>
          <w:b/>
        </w:rPr>
        <w:t>RÈGLEMENT DES DIFFÉRENDS ET LOI APPLICABLE</w:t>
      </w:r>
    </w:p>
    <w:p w14:paraId="04A82E10" w14:textId="77777777" w:rsidR="007B6604" w:rsidRPr="00E83ABD" w:rsidRDefault="007B6604" w:rsidP="007B6604">
      <w:pPr>
        <w:spacing w:line="0" w:lineRule="atLeast"/>
        <w:ind w:right="20"/>
        <w:jc w:val="center"/>
        <w:rPr>
          <w:rFonts w:ascii="Arial" w:hAnsi="Arial" w:cs="Arial"/>
          <w:b/>
        </w:rPr>
      </w:pPr>
    </w:p>
    <w:p w14:paraId="42FBDAE7" w14:textId="77777777" w:rsidR="00C87B37" w:rsidRPr="00E83ABD" w:rsidRDefault="00C87B37" w:rsidP="007B6604">
      <w:pPr>
        <w:tabs>
          <w:tab w:val="left" w:pos="567"/>
        </w:tabs>
        <w:spacing w:line="0" w:lineRule="atLeast"/>
        <w:rPr>
          <w:rFonts w:ascii="Arial" w:hAnsi="Arial" w:cs="Arial"/>
          <w:b/>
        </w:rPr>
      </w:pPr>
      <w:r w:rsidRPr="00E83ABD">
        <w:rPr>
          <w:rFonts w:ascii="Arial" w:hAnsi="Arial" w:cs="Arial"/>
          <w:b/>
        </w:rPr>
        <w:t>Article 40 -</w:t>
      </w:r>
      <w:r w:rsidR="00852E16">
        <w:rPr>
          <w:rFonts w:ascii="Arial" w:hAnsi="Arial" w:cs="Arial"/>
        </w:rPr>
        <w:t xml:space="preserve"> </w:t>
      </w:r>
      <w:r w:rsidRPr="00E83ABD">
        <w:rPr>
          <w:rFonts w:ascii="Arial" w:hAnsi="Arial" w:cs="Arial"/>
          <w:b/>
        </w:rPr>
        <w:t>Règlement des différends</w:t>
      </w:r>
    </w:p>
    <w:p w14:paraId="5309A782" w14:textId="77777777" w:rsidR="00C87B37" w:rsidRPr="00E83ABD" w:rsidRDefault="00C87B37" w:rsidP="007B6604">
      <w:pPr>
        <w:tabs>
          <w:tab w:val="left" w:pos="567"/>
        </w:tabs>
        <w:spacing w:line="235" w:lineRule="auto"/>
        <w:ind w:right="20"/>
        <w:rPr>
          <w:rFonts w:ascii="Arial" w:hAnsi="Arial" w:cs="Arial"/>
        </w:rPr>
      </w:pPr>
      <w:r w:rsidRPr="00E83ABD">
        <w:rPr>
          <w:rFonts w:ascii="Arial" w:hAnsi="Arial" w:cs="Arial"/>
        </w:rPr>
        <w:t>40.1.</w:t>
      </w:r>
      <w:r w:rsidRPr="00E83ABD">
        <w:rPr>
          <w:rFonts w:ascii="Arial" w:hAnsi="Arial" w:cs="Arial"/>
        </w:rPr>
        <w:tab/>
        <w:t>Les parties mettent tout en œuvre pour régler à l’amiable tout différend survenant entre elles au titre du marché.</w:t>
      </w:r>
    </w:p>
    <w:p w14:paraId="346C0D07" w14:textId="77777777" w:rsidR="00C87B37" w:rsidRPr="00E83ABD" w:rsidRDefault="00C87B37" w:rsidP="007B6604">
      <w:pPr>
        <w:tabs>
          <w:tab w:val="left" w:pos="567"/>
        </w:tabs>
        <w:spacing w:line="239" w:lineRule="auto"/>
        <w:rPr>
          <w:rFonts w:ascii="Arial" w:hAnsi="Arial" w:cs="Arial"/>
        </w:rPr>
      </w:pPr>
      <w:r w:rsidRPr="00E83ABD">
        <w:rPr>
          <w:rFonts w:ascii="Arial" w:hAnsi="Arial" w:cs="Arial"/>
        </w:rPr>
        <w:t>40.2.</w:t>
      </w:r>
      <w:r w:rsidRPr="00E83ABD">
        <w:rPr>
          <w:rFonts w:ascii="Arial" w:hAnsi="Arial" w:cs="Arial"/>
        </w:rPr>
        <w:tab/>
        <w:t xml:space="preserve">En cas de différend, une partie notifie à l'autre partie sa demande de règlement à l’amiable en lui indiquant sa position sur le différend ainsi que toute solution qu'elle envisage. L’autre partie doit répondre à cette demande de règlement à l’amiable dans les 30 jours, en indiquant sa position sur le différend. Sauf accord contraire entre les parties, le délai maximal pour parvenir à un règlement à l’amiable est de 120 jours à compter de la date de la notification de la demande de règlement à </w:t>
      </w:r>
      <w:r w:rsidRPr="00E83ABD">
        <w:rPr>
          <w:rFonts w:ascii="Arial" w:hAnsi="Arial" w:cs="Arial"/>
        </w:rPr>
        <w:lastRenderedPageBreak/>
        <w:t>l'amiable. Si l’autre partie n'est pas d'accord avec cette demande, si elle n’y répond pas dans le délai imparti ou si la procédure de règlement à l'amiable n'aboutit pas dans le délai maximal, la procédure de règlement à l'amiable est réputée avoir échoué.</w:t>
      </w:r>
    </w:p>
    <w:p w14:paraId="303CA77A" w14:textId="77777777" w:rsidR="00C87B37" w:rsidRPr="00E83ABD" w:rsidRDefault="00C87B37" w:rsidP="007B6604">
      <w:pPr>
        <w:tabs>
          <w:tab w:val="left" w:pos="567"/>
        </w:tabs>
        <w:spacing w:line="238" w:lineRule="auto"/>
        <w:rPr>
          <w:rFonts w:ascii="Arial" w:hAnsi="Arial" w:cs="Arial"/>
        </w:rPr>
      </w:pPr>
      <w:r w:rsidRPr="00E83ABD">
        <w:rPr>
          <w:rFonts w:ascii="Arial" w:hAnsi="Arial" w:cs="Arial"/>
        </w:rPr>
        <w:t>40.3.</w:t>
      </w:r>
      <w:r w:rsidRPr="00E83ABD">
        <w:rPr>
          <w:rFonts w:ascii="Arial" w:hAnsi="Arial" w:cs="Arial"/>
        </w:rPr>
        <w:tab/>
        <w:t>À défaut de règlement à l’amiable, une partie peut notifier à l'autre sa demande de règlement par conciliation par un tiers. L’autre partie doit répondre à la demande de conciliation dans les 30 jours. Sauf accord contraire entre les parties, le délai maximal pour parvenir à un règlement par conciliation est de 120 jours à compter de la date de la notification de la demande de règlement par conciliation. Si l’autre partie n'est pas d'accord avec cette demande, si elle n’y répond pas dans le délai imparti ou si la procédure de règlement par conciliation n'aboutit pas dans le délai maximal, la procédure de conciliation est réputée avoir échoué.</w:t>
      </w:r>
    </w:p>
    <w:p w14:paraId="21F1B64F" w14:textId="77777777" w:rsidR="00C87B37" w:rsidRPr="00E83ABD" w:rsidRDefault="00C87B37" w:rsidP="00D83CAE">
      <w:pPr>
        <w:tabs>
          <w:tab w:val="left" w:pos="567"/>
        </w:tabs>
        <w:spacing w:line="236" w:lineRule="auto"/>
        <w:ind w:right="20"/>
        <w:rPr>
          <w:rFonts w:ascii="Arial" w:hAnsi="Arial" w:cs="Arial"/>
        </w:rPr>
      </w:pPr>
      <w:bookmarkStart w:id="50" w:name="page33"/>
      <w:bookmarkEnd w:id="50"/>
      <w:r w:rsidRPr="00E83ABD">
        <w:rPr>
          <w:rFonts w:ascii="Arial" w:hAnsi="Arial" w:cs="Arial"/>
        </w:rPr>
        <w:t>40.4.</w:t>
      </w:r>
      <w:r w:rsidRPr="00E83ABD">
        <w:rPr>
          <w:rFonts w:ascii="Arial" w:hAnsi="Arial" w:cs="Arial"/>
        </w:rPr>
        <w:tab/>
        <w:t>En cas d'échec de la procédure de règlement à l'amiable et, le cas échéant, de la procédure de conciliation, chaque partie peut soumettre le différend soit à la décision d'une juridiction nationale, soit à l'arbitrage, tel que spécifié dans les conditions particulières.</w:t>
      </w:r>
    </w:p>
    <w:p w14:paraId="50EBB703" w14:textId="77777777" w:rsidR="00C87B37" w:rsidRPr="00E83ABD" w:rsidRDefault="00C87B37" w:rsidP="00C87B37">
      <w:pPr>
        <w:spacing w:line="368" w:lineRule="exact"/>
        <w:rPr>
          <w:rFonts w:ascii="Arial" w:hAnsi="Arial" w:cs="Arial"/>
        </w:rPr>
      </w:pPr>
    </w:p>
    <w:p w14:paraId="7DD8BE69" w14:textId="77777777" w:rsidR="00C87B37" w:rsidRDefault="00C87B37" w:rsidP="007B6604">
      <w:pPr>
        <w:tabs>
          <w:tab w:val="left" w:pos="1420"/>
        </w:tabs>
        <w:spacing w:line="0" w:lineRule="atLeast"/>
        <w:rPr>
          <w:rFonts w:ascii="Arial" w:hAnsi="Arial" w:cs="Arial"/>
          <w:b/>
        </w:rPr>
      </w:pPr>
      <w:r w:rsidRPr="00E83ABD">
        <w:rPr>
          <w:rFonts w:ascii="Arial" w:hAnsi="Arial" w:cs="Arial"/>
          <w:b/>
        </w:rPr>
        <w:t>Article 41 -</w:t>
      </w:r>
      <w:r w:rsidR="00852E16">
        <w:rPr>
          <w:rFonts w:ascii="Arial" w:hAnsi="Arial" w:cs="Arial"/>
        </w:rPr>
        <w:t xml:space="preserve"> </w:t>
      </w:r>
      <w:r w:rsidRPr="00E83ABD">
        <w:rPr>
          <w:rFonts w:ascii="Arial" w:hAnsi="Arial" w:cs="Arial"/>
          <w:b/>
        </w:rPr>
        <w:t>Loi applicable</w:t>
      </w:r>
    </w:p>
    <w:p w14:paraId="7F0DB78E" w14:textId="77777777" w:rsidR="00E83ABD" w:rsidRPr="00E83ABD" w:rsidRDefault="00E83ABD" w:rsidP="007B6604">
      <w:pPr>
        <w:tabs>
          <w:tab w:val="left" w:pos="1420"/>
        </w:tabs>
        <w:spacing w:line="0" w:lineRule="atLeast"/>
        <w:rPr>
          <w:rFonts w:ascii="Arial" w:hAnsi="Arial" w:cs="Arial"/>
          <w:b/>
        </w:rPr>
      </w:pPr>
    </w:p>
    <w:p w14:paraId="4C47B4B4" w14:textId="77777777" w:rsidR="00C87B37" w:rsidRPr="00E83ABD" w:rsidRDefault="00C87B37" w:rsidP="00D83CAE">
      <w:pPr>
        <w:tabs>
          <w:tab w:val="left" w:pos="567"/>
        </w:tabs>
        <w:spacing w:line="235" w:lineRule="auto"/>
        <w:ind w:right="20"/>
        <w:rPr>
          <w:rFonts w:ascii="Arial" w:hAnsi="Arial" w:cs="Arial"/>
        </w:rPr>
      </w:pPr>
      <w:r w:rsidRPr="00E83ABD">
        <w:rPr>
          <w:rFonts w:ascii="Arial" w:hAnsi="Arial" w:cs="Arial"/>
        </w:rPr>
        <w:t>41.1.</w:t>
      </w:r>
      <w:r w:rsidRPr="00E83ABD">
        <w:rPr>
          <w:rFonts w:ascii="Arial" w:hAnsi="Arial" w:cs="Arial"/>
        </w:rPr>
        <w:tab/>
        <w:t xml:space="preserve">La loi applicable à ce contrat est </w:t>
      </w:r>
      <w:r w:rsidR="000171EB" w:rsidRPr="00E83ABD">
        <w:rPr>
          <w:rFonts w:ascii="Arial" w:hAnsi="Arial" w:cs="Arial"/>
        </w:rPr>
        <w:t>la loi française</w:t>
      </w:r>
      <w:r w:rsidRPr="00E83ABD">
        <w:rPr>
          <w:rFonts w:ascii="Arial" w:hAnsi="Arial" w:cs="Arial"/>
        </w:rPr>
        <w:t>.</w:t>
      </w:r>
    </w:p>
    <w:p w14:paraId="75EC2971" w14:textId="77777777" w:rsidR="009648BF" w:rsidRDefault="009648BF" w:rsidP="00C87B37">
      <w:pPr>
        <w:spacing w:line="0" w:lineRule="atLeast"/>
        <w:ind w:right="20"/>
        <w:jc w:val="center"/>
        <w:rPr>
          <w:rFonts w:ascii="Arial" w:hAnsi="Arial" w:cs="Arial"/>
          <w:b/>
        </w:rPr>
      </w:pPr>
    </w:p>
    <w:p w14:paraId="7FFEBBE6" w14:textId="77777777" w:rsidR="007B3474" w:rsidRPr="00E83ABD" w:rsidRDefault="007B3474" w:rsidP="00C87B37">
      <w:pPr>
        <w:spacing w:line="0" w:lineRule="atLeast"/>
        <w:ind w:right="20"/>
        <w:jc w:val="center"/>
        <w:rPr>
          <w:rFonts w:ascii="Arial" w:hAnsi="Arial" w:cs="Arial"/>
          <w:b/>
        </w:rPr>
      </w:pPr>
    </w:p>
    <w:p w14:paraId="6A7B5D77" w14:textId="77777777" w:rsidR="00C87B37" w:rsidRPr="00E83ABD" w:rsidRDefault="00C87B37" w:rsidP="00C87B37">
      <w:pPr>
        <w:spacing w:line="0" w:lineRule="atLeast"/>
        <w:ind w:right="20"/>
        <w:jc w:val="center"/>
        <w:rPr>
          <w:rFonts w:ascii="Arial" w:hAnsi="Arial" w:cs="Arial"/>
          <w:b/>
        </w:rPr>
      </w:pPr>
      <w:r w:rsidRPr="00E83ABD">
        <w:rPr>
          <w:rFonts w:ascii="Arial" w:hAnsi="Arial" w:cs="Arial"/>
          <w:b/>
        </w:rPr>
        <w:t>DISPOSITIONS FINALES</w:t>
      </w:r>
    </w:p>
    <w:p w14:paraId="19BD8243" w14:textId="77777777" w:rsidR="00C87B37" w:rsidRPr="00E83ABD" w:rsidRDefault="00C87B37" w:rsidP="00C87B37">
      <w:pPr>
        <w:spacing w:line="280" w:lineRule="exact"/>
        <w:rPr>
          <w:rFonts w:ascii="Arial" w:hAnsi="Arial" w:cs="Arial"/>
        </w:rPr>
      </w:pPr>
    </w:p>
    <w:p w14:paraId="163B0AA0" w14:textId="77777777" w:rsidR="00C87B37" w:rsidRPr="00E83ABD" w:rsidRDefault="00C87B37" w:rsidP="00D83CAE">
      <w:pPr>
        <w:tabs>
          <w:tab w:val="left" w:pos="1420"/>
        </w:tabs>
        <w:spacing w:line="0" w:lineRule="atLeast"/>
        <w:rPr>
          <w:rFonts w:ascii="Arial" w:hAnsi="Arial" w:cs="Arial"/>
          <w:b/>
        </w:rPr>
      </w:pPr>
      <w:r w:rsidRPr="00E83ABD">
        <w:rPr>
          <w:rFonts w:ascii="Arial" w:hAnsi="Arial" w:cs="Arial"/>
          <w:b/>
        </w:rPr>
        <w:t>Article 42 -</w:t>
      </w:r>
      <w:r w:rsidR="00852E16">
        <w:rPr>
          <w:rFonts w:ascii="Arial" w:hAnsi="Arial" w:cs="Arial"/>
        </w:rPr>
        <w:t xml:space="preserve"> </w:t>
      </w:r>
      <w:r w:rsidRPr="00E83ABD">
        <w:rPr>
          <w:rFonts w:ascii="Arial" w:hAnsi="Arial" w:cs="Arial"/>
          <w:b/>
        </w:rPr>
        <w:t>Sanctions administratives</w:t>
      </w:r>
    </w:p>
    <w:p w14:paraId="72135E22" w14:textId="77777777" w:rsidR="00661DF5" w:rsidRPr="00E83ABD" w:rsidRDefault="00C87B37" w:rsidP="00813968">
      <w:pPr>
        <w:pStyle w:val="Paragraphedeliste"/>
        <w:widowControl w:val="0"/>
        <w:tabs>
          <w:tab w:val="left" w:pos="567"/>
        </w:tabs>
        <w:autoSpaceDE w:val="0"/>
        <w:autoSpaceDN w:val="0"/>
        <w:spacing w:before="125" w:line="244" w:lineRule="auto"/>
        <w:ind w:left="0"/>
        <w:contextualSpacing w:val="0"/>
        <w:jc w:val="both"/>
        <w:rPr>
          <w:rFonts w:ascii="Arial" w:hAnsi="Arial" w:cs="Arial"/>
          <w:lang w:val="fr-FR"/>
        </w:rPr>
      </w:pPr>
      <w:r w:rsidRPr="00E83ABD">
        <w:rPr>
          <w:rFonts w:ascii="Arial" w:hAnsi="Arial" w:cs="Arial"/>
          <w:lang w:val="fr-FR"/>
        </w:rPr>
        <w:t>42.1.</w:t>
      </w:r>
      <w:r w:rsidRPr="00E83ABD">
        <w:rPr>
          <w:rFonts w:ascii="Arial" w:hAnsi="Arial" w:cs="Arial"/>
          <w:lang w:val="fr-FR"/>
        </w:rPr>
        <w:tab/>
      </w:r>
      <w:r w:rsidR="00661DF5" w:rsidRPr="00E83ABD">
        <w:rPr>
          <w:rFonts w:ascii="Arial" w:hAnsi="Arial" w:cs="Arial"/>
          <w:lang w:val="fr-FR"/>
        </w:rPr>
        <w:t xml:space="preserve">Sans préjudice de l’application d’autres sanctions contractuelles, le </w:t>
      </w:r>
      <w:r w:rsidR="00B04420" w:rsidRPr="00E83ABD">
        <w:rPr>
          <w:rFonts w:ascii="Arial" w:hAnsi="Arial" w:cs="Arial"/>
          <w:lang w:val="fr-FR"/>
        </w:rPr>
        <w:t>Contractant</w:t>
      </w:r>
      <w:r w:rsidR="00661DF5" w:rsidRPr="00E83ABD">
        <w:rPr>
          <w:rFonts w:ascii="Arial" w:hAnsi="Arial" w:cs="Arial"/>
          <w:lang w:val="fr-FR"/>
        </w:rPr>
        <w:t xml:space="preserve"> peut être exclu de tous les marchés financés par </w:t>
      </w:r>
      <w:r w:rsidR="00592348">
        <w:rPr>
          <w:rFonts w:ascii="Arial" w:hAnsi="Arial" w:cs="Arial"/>
          <w:lang w:val="fr-FR"/>
        </w:rPr>
        <w:t>DCI</w:t>
      </w:r>
      <w:r w:rsidR="00E57131">
        <w:rPr>
          <w:rFonts w:ascii="Arial" w:hAnsi="Arial" w:cs="Arial"/>
          <w:lang w:val="fr-FR"/>
        </w:rPr>
        <w:t xml:space="preserve"> et </w:t>
      </w:r>
      <w:proofErr w:type="spellStart"/>
      <w:r w:rsidR="00E57131">
        <w:rPr>
          <w:rFonts w:ascii="Arial" w:hAnsi="Arial" w:cs="Arial"/>
          <w:lang w:val="fr-FR"/>
        </w:rPr>
        <w:t>Civipol</w:t>
      </w:r>
      <w:proofErr w:type="spellEnd"/>
      <w:r w:rsidR="00661DF5" w:rsidRPr="00E83ABD">
        <w:rPr>
          <w:rFonts w:ascii="Arial" w:hAnsi="Arial" w:cs="Arial"/>
          <w:lang w:val="fr-FR"/>
        </w:rPr>
        <w:t>, après échange contradictoire en particulier s'il :</w:t>
      </w:r>
    </w:p>
    <w:p w14:paraId="6C0F3F87" w14:textId="77777777" w:rsidR="00661DF5" w:rsidRPr="00E83ABD" w:rsidRDefault="00661DF5" w:rsidP="00084C30">
      <w:pPr>
        <w:pStyle w:val="Paragraphedeliste"/>
        <w:widowControl w:val="0"/>
        <w:numPr>
          <w:ilvl w:val="0"/>
          <w:numId w:val="33"/>
        </w:numPr>
        <w:tabs>
          <w:tab w:val="left" w:pos="567"/>
        </w:tabs>
        <w:autoSpaceDE w:val="0"/>
        <w:autoSpaceDN w:val="0"/>
        <w:spacing w:before="116" w:line="244" w:lineRule="auto"/>
        <w:ind w:left="284" w:firstLine="0"/>
        <w:contextualSpacing w:val="0"/>
        <w:jc w:val="both"/>
        <w:rPr>
          <w:rFonts w:ascii="Arial" w:hAnsi="Arial" w:cs="Arial"/>
          <w:lang w:val="fr-FR"/>
        </w:rPr>
      </w:pPr>
      <w:proofErr w:type="gramStart"/>
      <w:r w:rsidRPr="00E83ABD">
        <w:rPr>
          <w:rFonts w:ascii="Arial" w:hAnsi="Arial" w:cs="Arial"/>
          <w:lang w:val="fr-FR"/>
        </w:rPr>
        <w:t>a</w:t>
      </w:r>
      <w:proofErr w:type="gramEnd"/>
      <w:r w:rsidRPr="00E83ABD">
        <w:rPr>
          <w:rFonts w:ascii="Arial" w:hAnsi="Arial" w:cs="Arial"/>
          <w:lang w:val="fr-FR"/>
        </w:rPr>
        <w:t xml:space="preserve"> commis une faute professionnelle grave, des irrégularités ou a gravement manqué à des obligations essentielles dans l'exécution du marché ou s’est soustrait à des obligations fiscales, sociales ou à toute autre obligation légale applicable, y compris en créant une entité à cette fin. La durée de l’exclusion n’excède pas la durée fixée par un jugement définitif ou une décision administrative définitive ou, à défaut, trois</w:t>
      </w:r>
      <w:r w:rsidRPr="00E83ABD">
        <w:rPr>
          <w:rFonts w:ascii="Arial" w:hAnsi="Arial" w:cs="Arial"/>
          <w:spacing w:val="3"/>
          <w:lang w:val="fr-FR"/>
        </w:rPr>
        <w:t xml:space="preserve"> </w:t>
      </w:r>
      <w:r w:rsidRPr="00E83ABD">
        <w:rPr>
          <w:rFonts w:ascii="Arial" w:hAnsi="Arial" w:cs="Arial"/>
          <w:lang w:val="fr-FR"/>
        </w:rPr>
        <w:t>ans ;</w:t>
      </w:r>
    </w:p>
    <w:p w14:paraId="2004FD94" w14:textId="77777777" w:rsidR="00C87B37" w:rsidRPr="00E83ABD" w:rsidRDefault="00661DF5" w:rsidP="00084C30">
      <w:pPr>
        <w:pStyle w:val="Paragraphedeliste"/>
        <w:widowControl w:val="0"/>
        <w:numPr>
          <w:ilvl w:val="0"/>
          <w:numId w:val="33"/>
        </w:numPr>
        <w:tabs>
          <w:tab w:val="left" w:pos="567"/>
        </w:tabs>
        <w:autoSpaceDE w:val="0"/>
        <w:autoSpaceDN w:val="0"/>
        <w:spacing w:before="126" w:line="244" w:lineRule="auto"/>
        <w:ind w:left="284" w:firstLine="0"/>
        <w:contextualSpacing w:val="0"/>
        <w:jc w:val="both"/>
        <w:rPr>
          <w:rFonts w:ascii="Arial" w:hAnsi="Arial" w:cs="Arial"/>
          <w:lang w:val="fr-FR"/>
        </w:rPr>
      </w:pPr>
      <w:proofErr w:type="gramStart"/>
      <w:r w:rsidRPr="00E83ABD">
        <w:rPr>
          <w:rFonts w:ascii="Arial" w:hAnsi="Arial" w:cs="Arial"/>
          <w:lang w:val="fr-FR"/>
        </w:rPr>
        <w:t>il</w:t>
      </w:r>
      <w:proofErr w:type="gramEnd"/>
      <w:r w:rsidRPr="00E83ABD">
        <w:rPr>
          <w:rFonts w:ascii="Arial" w:hAnsi="Arial" w:cs="Arial"/>
          <w:lang w:val="fr-FR"/>
        </w:rPr>
        <w:t xml:space="preserve"> s'est rendu coupable de fraude, de corruption, de participation à une organisation criminelle, de blanchiment de capitaux, d'infractions liées au terrorisme, de travail des enfants ou de traite d'êtres humains. La durée de l’exclusion n’excède pas la durée fixée par un jugement définitif ou une décision administrative définitive ou, à défaut, une durée de cinq</w:t>
      </w:r>
      <w:r w:rsidRPr="00E83ABD">
        <w:rPr>
          <w:rFonts w:ascii="Arial" w:hAnsi="Arial" w:cs="Arial"/>
          <w:spacing w:val="8"/>
          <w:lang w:val="fr-FR"/>
        </w:rPr>
        <w:t xml:space="preserve"> </w:t>
      </w:r>
      <w:r w:rsidRPr="00E83ABD">
        <w:rPr>
          <w:rFonts w:ascii="Arial" w:hAnsi="Arial" w:cs="Arial"/>
          <w:lang w:val="fr-FR"/>
        </w:rPr>
        <w:t>ans.</w:t>
      </w:r>
    </w:p>
    <w:p w14:paraId="7A80E104" w14:textId="77777777" w:rsidR="00C87B37" w:rsidRPr="00E83ABD" w:rsidRDefault="00C87B37" w:rsidP="005B402B">
      <w:pPr>
        <w:tabs>
          <w:tab w:val="left" w:pos="567"/>
          <w:tab w:val="left" w:pos="1100"/>
        </w:tabs>
        <w:spacing w:line="236" w:lineRule="auto"/>
        <w:ind w:right="20"/>
        <w:rPr>
          <w:rFonts w:ascii="Arial" w:hAnsi="Arial" w:cs="Arial"/>
        </w:rPr>
      </w:pPr>
      <w:r w:rsidRPr="00E83ABD">
        <w:rPr>
          <w:rFonts w:ascii="Arial" w:hAnsi="Arial" w:cs="Arial"/>
        </w:rPr>
        <w:t>42.2.</w:t>
      </w:r>
      <w:r w:rsidRPr="00E83ABD">
        <w:rPr>
          <w:rFonts w:ascii="Arial" w:hAnsi="Arial" w:cs="Arial"/>
        </w:rPr>
        <w:tab/>
        <w:t xml:space="preserve">En complément ou en alternative à la sanction d’exclusion, le </w:t>
      </w:r>
      <w:r w:rsidR="00B04420" w:rsidRPr="00E83ABD">
        <w:rPr>
          <w:rFonts w:ascii="Arial" w:hAnsi="Arial" w:cs="Arial"/>
        </w:rPr>
        <w:t>Contractant</w:t>
      </w:r>
      <w:r w:rsidRPr="00E83ABD">
        <w:rPr>
          <w:rFonts w:ascii="Arial" w:hAnsi="Arial" w:cs="Arial"/>
        </w:rPr>
        <w:t xml:space="preserve"> peut également, dans les cas visés à l’article 42, paragraphe 1, se voir infliger une sanction f</w:t>
      </w:r>
      <w:r w:rsidR="00813968">
        <w:rPr>
          <w:rFonts w:ascii="Arial" w:hAnsi="Arial" w:cs="Arial"/>
        </w:rPr>
        <w:t>inancière représentant jusqu’à 1</w:t>
      </w:r>
      <w:r w:rsidRPr="00E83ABD">
        <w:rPr>
          <w:rFonts w:ascii="Arial" w:hAnsi="Arial" w:cs="Arial"/>
        </w:rPr>
        <w:t>0 % du montant total du marché.</w:t>
      </w:r>
    </w:p>
    <w:p w14:paraId="3D4556E1" w14:textId="77777777" w:rsidR="00C87B37" w:rsidRPr="00E83ABD" w:rsidRDefault="00C87B37" w:rsidP="005B402B">
      <w:pPr>
        <w:tabs>
          <w:tab w:val="left" w:pos="567"/>
          <w:tab w:val="left" w:pos="1100"/>
        </w:tabs>
        <w:spacing w:line="234" w:lineRule="auto"/>
        <w:ind w:right="20"/>
        <w:rPr>
          <w:rFonts w:ascii="Arial" w:hAnsi="Arial" w:cs="Arial"/>
        </w:rPr>
      </w:pPr>
      <w:r w:rsidRPr="00E83ABD">
        <w:rPr>
          <w:rFonts w:ascii="Arial" w:hAnsi="Arial" w:cs="Arial"/>
        </w:rPr>
        <w:t>42.3.</w:t>
      </w:r>
      <w:r w:rsidRPr="00E83ABD">
        <w:rPr>
          <w:rFonts w:ascii="Arial" w:hAnsi="Arial" w:cs="Arial"/>
        </w:rPr>
        <w:tab/>
        <w:t xml:space="preserve">Lorsque </w:t>
      </w:r>
      <w:r w:rsidR="00592348">
        <w:rPr>
          <w:rFonts w:ascii="Arial" w:hAnsi="Arial" w:cs="Arial"/>
        </w:rPr>
        <w:t>DCI</w:t>
      </w:r>
      <w:r w:rsidRPr="00E83ABD">
        <w:rPr>
          <w:rFonts w:ascii="Arial" w:hAnsi="Arial" w:cs="Arial"/>
        </w:rPr>
        <w:t xml:space="preserve"> est en droit d'imposer des sanctions financières, il peut les déduire de toute somme due au </w:t>
      </w:r>
      <w:r w:rsidR="00B04420" w:rsidRPr="00E83ABD">
        <w:rPr>
          <w:rFonts w:ascii="Arial" w:hAnsi="Arial" w:cs="Arial"/>
        </w:rPr>
        <w:t>Contractant</w:t>
      </w:r>
      <w:r w:rsidRPr="00E83ABD">
        <w:rPr>
          <w:rFonts w:ascii="Arial" w:hAnsi="Arial" w:cs="Arial"/>
        </w:rPr>
        <w:t xml:space="preserve"> ou appeler la garantie appropriée.</w:t>
      </w:r>
    </w:p>
    <w:p w14:paraId="2822DC77" w14:textId="77777777" w:rsidR="00916701" w:rsidRPr="00E83ABD" w:rsidRDefault="00C87B37" w:rsidP="005B402B">
      <w:pPr>
        <w:tabs>
          <w:tab w:val="left" w:pos="567"/>
          <w:tab w:val="left" w:pos="1100"/>
        </w:tabs>
        <w:spacing w:line="235" w:lineRule="auto"/>
        <w:ind w:right="20"/>
        <w:rPr>
          <w:rFonts w:ascii="Arial" w:hAnsi="Arial" w:cs="Arial"/>
        </w:rPr>
      </w:pPr>
      <w:r w:rsidRPr="00E83ABD">
        <w:rPr>
          <w:rFonts w:ascii="Arial" w:hAnsi="Arial" w:cs="Arial"/>
        </w:rPr>
        <w:t>42.4.</w:t>
      </w:r>
      <w:r w:rsidRPr="00E83ABD">
        <w:rPr>
          <w:rFonts w:ascii="Arial" w:hAnsi="Arial" w:cs="Arial"/>
        </w:rPr>
        <w:tab/>
        <w:t xml:space="preserve">La décision relative aux sanctions administratives imposées peut être publiée sur un site internet spécifique, en indiquant explicitement le nom du </w:t>
      </w:r>
      <w:r w:rsidR="00B04420" w:rsidRPr="00E83ABD">
        <w:rPr>
          <w:rFonts w:ascii="Arial" w:hAnsi="Arial" w:cs="Arial"/>
        </w:rPr>
        <w:t>Contractant</w:t>
      </w:r>
      <w:r w:rsidRPr="00E83ABD">
        <w:rPr>
          <w:rFonts w:ascii="Arial" w:hAnsi="Arial" w:cs="Arial"/>
        </w:rPr>
        <w:t>.</w:t>
      </w:r>
    </w:p>
    <w:p w14:paraId="5C709C31" w14:textId="77777777" w:rsidR="005B402B" w:rsidRDefault="005B402B" w:rsidP="005B402B">
      <w:pPr>
        <w:tabs>
          <w:tab w:val="left" w:pos="567"/>
          <w:tab w:val="left" w:pos="1100"/>
        </w:tabs>
        <w:spacing w:line="235" w:lineRule="auto"/>
        <w:ind w:right="20"/>
        <w:rPr>
          <w:rFonts w:ascii="Arial" w:hAnsi="Arial" w:cs="Arial"/>
        </w:rPr>
      </w:pPr>
    </w:p>
    <w:p w14:paraId="6724F145" w14:textId="77777777" w:rsidR="000A123D" w:rsidRDefault="000A123D" w:rsidP="005B402B">
      <w:pPr>
        <w:tabs>
          <w:tab w:val="left" w:pos="567"/>
          <w:tab w:val="left" w:pos="1100"/>
        </w:tabs>
        <w:spacing w:line="235" w:lineRule="auto"/>
        <w:ind w:right="20"/>
        <w:rPr>
          <w:rFonts w:ascii="Arial" w:hAnsi="Arial" w:cs="Arial"/>
        </w:rPr>
      </w:pPr>
    </w:p>
    <w:p w14:paraId="0F48CC5F" w14:textId="77777777" w:rsidR="000A123D" w:rsidRDefault="000A123D" w:rsidP="005B402B">
      <w:pPr>
        <w:tabs>
          <w:tab w:val="left" w:pos="567"/>
          <w:tab w:val="left" w:pos="1100"/>
        </w:tabs>
        <w:spacing w:line="235" w:lineRule="auto"/>
        <w:ind w:right="20"/>
        <w:rPr>
          <w:rFonts w:ascii="Arial" w:hAnsi="Arial" w:cs="Arial"/>
        </w:rPr>
      </w:pPr>
    </w:p>
    <w:p w14:paraId="76D505FD" w14:textId="77777777" w:rsidR="000A123D" w:rsidRDefault="000A123D" w:rsidP="005B402B">
      <w:pPr>
        <w:tabs>
          <w:tab w:val="left" w:pos="567"/>
          <w:tab w:val="left" w:pos="1100"/>
        </w:tabs>
        <w:spacing w:line="235" w:lineRule="auto"/>
        <w:ind w:right="20"/>
        <w:rPr>
          <w:rFonts w:ascii="Arial" w:hAnsi="Arial" w:cs="Arial"/>
        </w:rPr>
      </w:pPr>
    </w:p>
    <w:p w14:paraId="6553C4ED" w14:textId="77777777" w:rsidR="000A123D" w:rsidRPr="00E83ABD" w:rsidRDefault="000A123D" w:rsidP="005B402B">
      <w:pPr>
        <w:tabs>
          <w:tab w:val="left" w:pos="567"/>
          <w:tab w:val="left" w:pos="1100"/>
        </w:tabs>
        <w:spacing w:line="235" w:lineRule="auto"/>
        <w:ind w:right="20"/>
        <w:rPr>
          <w:rFonts w:ascii="Arial" w:hAnsi="Arial" w:cs="Arial"/>
        </w:rPr>
      </w:pPr>
    </w:p>
    <w:p w14:paraId="59B6A86A" w14:textId="77777777" w:rsidR="00C87B37" w:rsidRDefault="00C87B37" w:rsidP="005B402B">
      <w:pPr>
        <w:tabs>
          <w:tab w:val="left" w:pos="1420"/>
        </w:tabs>
        <w:spacing w:line="0" w:lineRule="atLeast"/>
        <w:rPr>
          <w:rFonts w:ascii="Arial" w:hAnsi="Arial" w:cs="Arial"/>
          <w:b/>
        </w:rPr>
      </w:pPr>
      <w:r w:rsidRPr="00E83ABD">
        <w:rPr>
          <w:rFonts w:ascii="Arial" w:hAnsi="Arial" w:cs="Arial"/>
          <w:b/>
        </w:rPr>
        <w:t>Article 43 -</w:t>
      </w:r>
      <w:r w:rsidR="00852E16">
        <w:rPr>
          <w:rFonts w:ascii="Arial" w:hAnsi="Arial" w:cs="Arial"/>
        </w:rPr>
        <w:t xml:space="preserve"> </w:t>
      </w:r>
      <w:r w:rsidRPr="00E83ABD">
        <w:rPr>
          <w:rFonts w:ascii="Arial" w:hAnsi="Arial" w:cs="Arial"/>
          <w:b/>
        </w:rPr>
        <w:t xml:space="preserve">Vérifications, contrôles et audits </w:t>
      </w:r>
    </w:p>
    <w:p w14:paraId="4F67CF10" w14:textId="77777777" w:rsidR="00E83ABD" w:rsidRPr="00E83ABD" w:rsidRDefault="00E83ABD" w:rsidP="005B402B">
      <w:pPr>
        <w:tabs>
          <w:tab w:val="left" w:pos="1420"/>
        </w:tabs>
        <w:spacing w:line="0" w:lineRule="atLeast"/>
        <w:rPr>
          <w:rFonts w:ascii="Arial" w:hAnsi="Arial" w:cs="Arial"/>
          <w:b/>
        </w:rPr>
      </w:pPr>
    </w:p>
    <w:p w14:paraId="5C7F6982" w14:textId="77777777" w:rsidR="00C87B37" w:rsidRPr="00E83ABD" w:rsidRDefault="00C87B37" w:rsidP="005B402B">
      <w:pPr>
        <w:tabs>
          <w:tab w:val="left" w:pos="567"/>
        </w:tabs>
        <w:spacing w:line="239" w:lineRule="auto"/>
        <w:rPr>
          <w:rFonts w:ascii="Arial" w:hAnsi="Arial" w:cs="Arial"/>
        </w:rPr>
      </w:pPr>
      <w:r w:rsidRPr="00E83ABD">
        <w:rPr>
          <w:rFonts w:ascii="Arial" w:hAnsi="Arial" w:cs="Arial"/>
        </w:rPr>
        <w:t>43.1.</w:t>
      </w:r>
      <w:r w:rsidRPr="00E83ABD">
        <w:rPr>
          <w:rFonts w:ascii="Arial" w:hAnsi="Arial" w:cs="Arial"/>
        </w:rPr>
        <w:tab/>
      </w:r>
      <w:r w:rsidR="00CE7351" w:rsidRPr="00E83ABD">
        <w:rPr>
          <w:rFonts w:ascii="Arial" w:hAnsi="Arial" w:cs="Arial"/>
        </w:rPr>
        <w:t xml:space="preserve">Le </w:t>
      </w:r>
      <w:r w:rsidR="00B04420" w:rsidRPr="00E83ABD">
        <w:rPr>
          <w:rFonts w:ascii="Arial" w:hAnsi="Arial" w:cs="Arial"/>
        </w:rPr>
        <w:t>Contractant</w:t>
      </w:r>
      <w:r w:rsidR="00CE7351" w:rsidRPr="00E83ABD">
        <w:rPr>
          <w:rFonts w:ascii="Arial" w:hAnsi="Arial" w:cs="Arial"/>
        </w:rPr>
        <w:t xml:space="preserve"> accepte que </w:t>
      </w:r>
      <w:r w:rsidR="00592348">
        <w:rPr>
          <w:rFonts w:ascii="Arial" w:hAnsi="Arial" w:cs="Arial"/>
        </w:rPr>
        <w:t>DCI</w:t>
      </w:r>
      <w:r w:rsidR="003A74D2">
        <w:rPr>
          <w:rFonts w:ascii="Arial" w:hAnsi="Arial" w:cs="Arial"/>
        </w:rPr>
        <w:t xml:space="preserve"> puisse</w:t>
      </w:r>
      <w:r w:rsidR="00CE7351" w:rsidRPr="00E83ABD">
        <w:rPr>
          <w:rFonts w:ascii="Arial" w:hAnsi="Arial" w:cs="Arial"/>
        </w:rPr>
        <w:t xml:space="preserve"> contractualiser un auditeur afin de vérifier la mise en œuvre du marché par l'examen et la copie des pièces ou par des inspections sur place, y compris des documents (originaux ou copies).</w:t>
      </w:r>
      <w:bookmarkStart w:id="51" w:name="page34"/>
      <w:bookmarkEnd w:id="51"/>
    </w:p>
    <w:p w14:paraId="1EFF921F" w14:textId="77777777" w:rsidR="00C87B37" w:rsidRPr="00E83ABD" w:rsidRDefault="00C87B37" w:rsidP="005B402B">
      <w:pPr>
        <w:tabs>
          <w:tab w:val="left" w:pos="567"/>
        </w:tabs>
        <w:spacing w:line="237" w:lineRule="auto"/>
        <w:rPr>
          <w:rFonts w:ascii="Arial" w:hAnsi="Arial" w:cs="Arial"/>
        </w:rPr>
      </w:pPr>
      <w:r w:rsidRPr="00E83ABD">
        <w:rPr>
          <w:rFonts w:ascii="Arial" w:hAnsi="Arial" w:cs="Arial"/>
        </w:rPr>
        <w:t>43.2.</w:t>
      </w:r>
      <w:r w:rsidRPr="00E83ABD">
        <w:rPr>
          <w:rFonts w:ascii="Arial" w:hAnsi="Arial" w:cs="Arial"/>
        </w:rPr>
        <w:tab/>
      </w:r>
      <w:r w:rsidR="00CE7351" w:rsidRPr="00E83ABD">
        <w:rPr>
          <w:rFonts w:ascii="Arial" w:hAnsi="Arial" w:cs="Arial"/>
        </w:rPr>
        <w:t>Afin de mener à bien ces vérifications, contrôles et</w:t>
      </w:r>
      <w:r w:rsidR="00CE7351" w:rsidRPr="00E83ABD">
        <w:rPr>
          <w:rFonts w:ascii="Arial" w:hAnsi="Arial" w:cs="Arial"/>
          <w:spacing w:val="28"/>
        </w:rPr>
        <w:t xml:space="preserve"> </w:t>
      </w:r>
      <w:r w:rsidR="00CE7351" w:rsidRPr="00E83ABD">
        <w:rPr>
          <w:rFonts w:ascii="Arial" w:hAnsi="Arial" w:cs="Arial"/>
        </w:rPr>
        <w:t>audits,</w:t>
      </w:r>
      <w:r w:rsidR="00CE7351" w:rsidRPr="00E83ABD">
        <w:rPr>
          <w:rFonts w:ascii="Arial" w:hAnsi="Arial" w:cs="Arial"/>
          <w:spacing w:val="26"/>
        </w:rPr>
        <w:t xml:space="preserve"> </w:t>
      </w:r>
      <w:r w:rsidR="00CE7351" w:rsidRPr="00E83ABD">
        <w:rPr>
          <w:rFonts w:ascii="Arial" w:hAnsi="Arial" w:cs="Arial"/>
        </w:rPr>
        <w:t>l’auditeur</w:t>
      </w:r>
      <w:r w:rsidR="00CE7351" w:rsidRPr="00E83ABD">
        <w:rPr>
          <w:rFonts w:ascii="Arial" w:hAnsi="Arial" w:cs="Arial"/>
          <w:spacing w:val="25"/>
        </w:rPr>
        <w:t xml:space="preserve"> </w:t>
      </w:r>
      <w:r w:rsidR="00CE7351" w:rsidRPr="00E83ABD">
        <w:rPr>
          <w:rFonts w:ascii="Arial" w:hAnsi="Arial" w:cs="Arial"/>
        </w:rPr>
        <w:t>doit</w:t>
      </w:r>
      <w:r w:rsidR="00CE7351" w:rsidRPr="00E83ABD">
        <w:rPr>
          <w:rFonts w:ascii="Arial" w:hAnsi="Arial" w:cs="Arial"/>
          <w:spacing w:val="26"/>
        </w:rPr>
        <w:t xml:space="preserve"> </w:t>
      </w:r>
      <w:r w:rsidR="00CE7351" w:rsidRPr="00E83ABD">
        <w:rPr>
          <w:rFonts w:ascii="Arial" w:hAnsi="Arial" w:cs="Arial"/>
        </w:rPr>
        <w:t>pouvoir</w:t>
      </w:r>
      <w:r w:rsidR="00CE7351" w:rsidRPr="00E83ABD">
        <w:rPr>
          <w:rFonts w:ascii="Arial" w:hAnsi="Arial" w:cs="Arial"/>
          <w:spacing w:val="25"/>
        </w:rPr>
        <w:t xml:space="preserve"> </w:t>
      </w:r>
      <w:r w:rsidR="00CE7351" w:rsidRPr="00E83ABD">
        <w:rPr>
          <w:rFonts w:ascii="Arial" w:hAnsi="Arial" w:cs="Arial"/>
        </w:rPr>
        <w:t xml:space="preserve">effectuer un audit complet, si besoin est, sur la base des pièces justificatives des comptes, documents comptables et tout autre document relatif au financement du marché. À ces fins, le </w:t>
      </w:r>
      <w:r w:rsidR="00B04420" w:rsidRPr="00E83ABD">
        <w:rPr>
          <w:rFonts w:ascii="Arial" w:hAnsi="Arial" w:cs="Arial"/>
        </w:rPr>
        <w:t>Contractant</w:t>
      </w:r>
      <w:r w:rsidR="00CE7351" w:rsidRPr="00E83ABD">
        <w:rPr>
          <w:rFonts w:ascii="Arial" w:hAnsi="Arial" w:cs="Arial"/>
        </w:rPr>
        <w:t xml:space="preserve"> doit assurer qu'un accès sur place est possible à toute heure raisonnable, et particulièrement aux bureaux du </w:t>
      </w:r>
      <w:r w:rsidR="00B04420" w:rsidRPr="00E83ABD">
        <w:rPr>
          <w:rFonts w:ascii="Arial" w:hAnsi="Arial" w:cs="Arial"/>
        </w:rPr>
        <w:t>Contractant</w:t>
      </w:r>
      <w:r w:rsidR="00CE7351" w:rsidRPr="00E83ABD">
        <w:rPr>
          <w:rFonts w:ascii="Arial" w:hAnsi="Arial" w:cs="Arial"/>
        </w:rPr>
        <w:t xml:space="preserve">, à ses données comptables ainsi qu'à toute information utile aux audits, en ce compris les informations se rapportant aux rémunérations individuelles des personnes prenant </w:t>
      </w:r>
      <w:r w:rsidR="00CE7351" w:rsidRPr="00E83ABD">
        <w:rPr>
          <w:rFonts w:ascii="Arial" w:hAnsi="Arial" w:cs="Arial"/>
        </w:rPr>
        <w:lastRenderedPageBreak/>
        <w:t xml:space="preserve">part au marché. Le </w:t>
      </w:r>
      <w:r w:rsidR="00B04420" w:rsidRPr="00E83ABD">
        <w:rPr>
          <w:rFonts w:ascii="Arial" w:hAnsi="Arial" w:cs="Arial"/>
        </w:rPr>
        <w:t>Contractant</w:t>
      </w:r>
      <w:r w:rsidR="00CE7351" w:rsidRPr="00E83ABD">
        <w:rPr>
          <w:rFonts w:ascii="Arial" w:hAnsi="Arial" w:cs="Arial"/>
        </w:rPr>
        <w:t xml:space="preserve"> doit s'assurer que les informations sont facilement accessibles au moment de l'audit et qu'elles peuvent être fournies, à la demande, sur un support approprié. </w:t>
      </w:r>
    </w:p>
    <w:p w14:paraId="4D956655" w14:textId="77777777" w:rsidR="00C87B37" w:rsidRPr="00E83ABD" w:rsidRDefault="00C87B37" w:rsidP="005B402B">
      <w:pPr>
        <w:tabs>
          <w:tab w:val="left" w:pos="567"/>
          <w:tab w:val="left" w:pos="1959"/>
        </w:tabs>
        <w:ind w:right="-13"/>
        <w:rPr>
          <w:rFonts w:ascii="Arial" w:hAnsi="Arial" w:cs="Arial"/>
        </w:rPr>
      </w:pPr>
      <w:r w:rsidRPr="00E83ABD">
        <w:rPr>
          <w:rFonts w:ascii="Arial" w:hAnsi="Arial" w:cs="Arial"/>
        </w:rPr>
        <w:t>43.3.</w:t>
      </w:r>
      <w:r w:rsidRPr="00E83ABD">
        <w:rPr>
          <w:rFonts w:ascii="Arial" w:hAnsi="Arial" w:cs="Arial"/>
        </w:rPr>
        <w:tab/>
      </w:r>
      <w:r w:rsidR="00CE7351" w:rsidRPr="00E83ABD">
        <w:rPr>
          <w:rFonts w:ascii="Arial" w:hAnsi="Arial" w:cs="Arial"/>
        </w:rPr>
        <w:t xml:space="preserve">Dès lors, le </w:t>
      </w:r>
      <w:r w:rsidR="00B04420" w:rsidRPr="00E83ABD">
        <w:rPr>
          <w:rFonts w:ascii="Arial" w:hAnsi="Arial" w:cs="Arial"/>
        </w:rPr>
        <w:t>Contractant</w:t>
      </w:r>
      <w:r w:rsidR="00CE7351" w:rsidRPr="00E83ABD">
        <w:rPr>
          <w:rFonts w:ascii="Arial" w:hAnsi="Arial" w:cs="Arial"/>
        </w:rPr>
        <w:t xml:space="preserve"> donne à l’auditeur contractualisé par </w:t>
      </w:r>
      <w:r w:rsidR="00592348">
        <w:rPr>
          <w:rFonts w:ascii="Arial" w:hAnsi="Arial" w:cs="Arial"/>
        </w:rPr>
        <w:t>DCI</w:t>
      </w:r>
      <w:r w:rsidR="00CE7351" w:rsidRPr="00E83ABD">
        <w:rPr>
          <w:rFonts w:ascii="Arial" w:hAnsi="Arial" w:cs="Arial"/>
        </w:rPr>
        <w:t xml:space="preserve"> l'accès requis aux sites sur lesquels le marché est exécuté, ainsi qu'à tous les documents et bases de données concernant la gestion technique et financière du projet, et s'engage à prendre toutes les</w:t>
      </w:r>
      <w:r w:rsidR="00CE7351" w:rsidRPr="00E83ABD">
        <w:rPr>
          <w:rFonts w:ascii="Arial" w:hAnsi="Arial" w:cs="Arial"/>
          <w:spacing w:val="14"/>
        </w:rPr>
        <w:t xml:space="preserve"> </w:t>
      </w:r>
      <w:r w:rsidR="00CE7351" w:rsidRPr="00E83ABD">
        <w:rPr>
          <w:rFonts w:ascii="Arial" w:hAnsi="Arial" w:cs="Arial"/>
        </w:rPr>
        <w:t xml:space="preserve">mesures nécessaires pour faciliter leur travail. L’accès accordé à l’auditeur est confidentiel en ce qui concerne les tiers, sans préjudice des obligations de droit public auxquelles ils sont assujettis. Les documents doivent être aisément accessibles et classés de façon à faciliter leur examen. Le </w:t>
      </w:r>
      <w:r w:rsidR="00B04420" w:rsidRPr="00E83ABD">
        <w:rPr>
          <w:rFonts w:ascii="Arial" w:hAnsi="Arial" w:cs="Arial"/>
        </w:rPr>
        <w:t>Contractant</w:t>
      </w:r>
      <w:r w:rsidR="00CE7351" w:rsidRPr="00E83ABD">
        <w:rPr>
          <w:rFonts w:ascii="Arial" w:hAnsi="Arial" w:cs="Arial"/>
        </w:rPr>
        <w:t xml:space="preserve"> doit informer l’auditeur du lieu précis où ils se</w:t>
      </w:r>
      <w:r w:rsidR="00CE7351" w:rsidRPr="00E83ABD">
        <w:rPr>
          <w:rFonts w:ascii="Arial" w:hAnsi="Arial" w:cs="Arial"/>
          <w:spacing w:val="3"/>
        </w:rPr>
        <w:t xml:space="preserve"> </w:t>
      </w:r>
      <w:r w:rsidR="00CE7351" w:rsidRPr="00E83ABD">
        <w:rPr>
          <w:rFonts w:ascii="Arial" w:hAnsi="Arial" w:cs="Arial"/>
        </w:rPr>
        <w:t>trouvent.</w:t>
      </w:r>
    </w:p>
    <w:p w14:paraId="7783B81F" w14:textId="77777777" w:rsidR="00C87B37" w:rsidRPr="00E83ABD" w:rsidRDefault="00C87B37" w:rsidP="005B402B">
      <w:pPr>
        <w:tabs>
          <w:tab w:val="left" w:pos="567"/>
        </w:tabs>
        <w:spacing w:line="238" w:lineRule="auto"/>
        <w:ind w:right="20"/>
        <w:rPr>
          <w:rFonts w:ascii="Arial" w:hAnsi="Arial" w:cs="Arial"/>
        </w:rPr>
      </w:pPr>
      <w:r w:rsidRPr="00E83ABD">
        <w:rPr>
          <w:rFonts w:ascii="Arial" w:hAnsi="Arial" w:cs="Arial"/>
        </w:rPr>
        <w:t>43.4.</w:t>
      </w:r>
      <w:r w:rsidRPr="00E83ABD">
        <w:rPr>
          <w:rFonts w:ascii="Arial" w:hAnsi="Arial" w:cs="Arial"/>
        </w:rPr>
        <w:tab/>
      </w:r>
      <w:r w:rsidR="00CE7351" w:rsidRPr="00E83ABD">
        <w:rPr>
          <w:rFonts w:ascii="Arial" w:hAnsi="Arial" w:cs="Arial"/>
        </w:rPr>
        <w:t xml:space="preserve">Le </w:t>
      </w:r>
      <w:r w:rsidR="00B04420" w:rsidRPr="00E83ABD">
        <w:rPr>
          <w:rFonts w:ascii="Arial" w:hAnsi="Arial" w:cs="Arial"/>
        </w:rPr>
        <w:t>Contractant</w:t>
      </w:r>
      <w:r w:rsidR="00CE7351" w:rsidRPr="00E83ABD">
        <w:rPr>
          <w:rFonts w:ascii="Arial" w:hAnsi="Arial" w:cs="Arial"/>
        </w:rPr>
        <w:t xml:space="preserve"> s'assure que les droits de </w:t>
      </w:r>
      <w:r w:rsidR="00592348">
        <w:rPr>
          <w:rFonts w:ascii="Arial" w:hAnsi="Arial" w:cs="Arial"/>
        </w:rPr>
        <w:t>DCI</w:t>
      </w:r>
      <w:r w:rsidR="00CE7351" w:rsidRPr="00E83ABD">
        <w:rPr>
          <w:rFonts w:ascii="Arial" w:hAnsi="Arial" w:cs="Arial"/>
        </w:rPr>
        <w:t xml:space="preserve"> de mandater des audits, contrôles et vérifications sont également applicables, dans les mêmes conditions et selon les mêmes modalités que celles prévues au présent article, à tout sous-traitant ou toute autre partie, bénéficiant des fonds du contrat.</w:t>
      </w:r>
    </w:p>
    <w:p w14:paraId="133B7706" w14:textId="77777777" w:rsidR="00CE7351" w:rsidRDefault="00C87B37" w:rsidP="00D83CAE">
      <w:pPr>
        <w:tabs>
          <w:tab w:val="left" w:pos="567"/>
        </w:tabs>
        <w:spacing w:line="235" w:lineRule="auto"/>
        <w:ind w:right="20"/>
        <w:rPr>
          <w:rFonts w:ascii="Arial" w:hAnsi="Arial" w:cs="Arial"/>
        </w:rPr>
      </w:pPr>
      <w:r w:rsidRPr="00E83ABD">
        <w:rPr>
          <w:rFonts w:ascii="Arial" w:hAnsi="Arial" w:cs="Arial"/>
        </w:rPr>
        <w:t>43.5.</w:t>
      </w:r>
      <w:r w:rsidRPr="00E83ABD">
        <w:rPr>
          <w:rFonts w:ascii="Arial" w:hAnsi="Arial" w:cs="Arial"/>
        </w:rPr>
        <w:tab/>
        <w:t>Le non-respect des obligations visées à l’article 43, paragraphes 1 à 4, constitue un cas de défaut grave d’exécution.</w:t>
      </w:r>
    </w:p>
    <w:p w14:paraId="6B51DB19" w14:textId="77777777" w:rsidR="00852E16" w:rsidRPr="00E83ABD" w:rsidRDefault="00852E16" w:rsidP="00D83CAE">
      <w:pPr>
        <w:tabs>
          <w:tab w:val="left" w:pos="567"/>
        </w:tabs>
        <w:spacing w:line="235" w:lineRule="auto"/>
        <w:ind w:right="20"/>
        <w:rPr>
          <w:rFonts w:ascii="Arial" w:hAnsi="Arial" w:cs="Arial"/>
        </w:rPr>
      </w:pPr>
    </w:p>
    <w:p w14:paraId="3E4F3795" w14:textId="77777777" w:rsidR="00C87B37" w:rsidRPr="00E83ABD" w:rsidRDefault="00C87B37" w:rsidP="00C87B37">
      <w:pPr>
        <w:spacing w:line="235" w:lineRule="exact"/>
        <w:rPr>
          <w:rFonts w:ascii="Arial" w:hAnsi="Arial" w:cs="Arial"/>
          <w:highlight w:val="green"/>
        </w:rPr>
      </w:pPr>
    </w:p>
    <w:p w14:paraId="00141F62" w14:textId="77777777" w:rsidR="00C87B37" w:rsidRDefault="00C87B37" w:rsidP="005B402B">
      <w:pPr>
        <w:tabs>
          <w:tab w:val="left" w:pos="1420"/>
        </w:tabs>
        <w:spacing w:line="0" w:lineRule="atLeast"/>
        <w:rPr>
          <w:rFonts w:ascii="Arial" w:hAnsi="Arial" w:cs="Arial"/>
          <w:b/>
        </w:rPr>
      </w:pPr>
      <w:r w:rsidRPr="00E83ABD">
        <w:rPr>
          <w:rFonts w:ascii="Arial" w:hAnsi="Arial" w:cs="Arial"/>
          <w:b/>
        </w:rPr>
        <w:t>Article 44 -</w:t>
      </w:r>
      <w:r w:rsidR="00852E16">
        <w:rPr>
          <w:rFonts w:ascii="Arial" w:hAnsi="Arial" w:cs="Arial"/>
        </w:rPr>
        <w:t xml:space="preserve"> </w:t>
      </w:r>
      <w:r w:rsidRPr="00E83ABD">
        <w:rPr>
          <w:rFonts w:ascii="Arial" w:hAnsi="Arial" w:cs="Arial"/>
          <w:b/>
        </w:rPr>
        <w:t>Protection des données</w:t>
      </w:r>
    </w:p>
    <w:p w14:paraId="1F049452" w14:textId="77777777" w:rsidR="00E83ABD" w:rsidRPr="00E83ABD" w:rsidRDefault="00E83ABD" w:rsidP="005B402B">
      <w:pPr>
        <w:tabs>
          <w:tab w:val="left" w:pos="1420"/>
        </w:tabs>
        <w:spacing w:line="0" w:lineRule="atLeast"/>
        <w:rPr>
          <w:rFonts w:ascii="Arial" w:hAnsi="Arial" w:cs="Arial"/>
          <w:b/>
        </w:rPr>
      </w:pPr>
    </w:p>
    <w:p w14:paraId="0DBADD98" w14:textId="77777777" w:rsidR="00C87B37" w:rsidRPr="00E83ABD" w:rsidRDefault="00C87B37" w:rsidP="005B402B">
      <w:pPr>
        <w:tabs>
          <w:tab w:val="left" w:pos="1100"/>
        </w:tabs>
        <w:spacing w:line="0" w:lineRule="atLeast"/>
        <w:rPr>
          <w:rFonts w:ascii="Arial" w:hAnsi="Arial" w:cs="Arial"/>
          <w:b/>
        </w:rPr>
      </w:pPr>
      <w:r w:rsidRPr="00E83ABD">
        <w:rPr>
          <w:rFonts w:ascii="Arial" w:hAnsi="Arial" w:cs="Arial"/>
        </w:rPr>
        <w:t>44.1.</w:t>
      </w:r>
      <w:r w:rsidRPr="00E83ABD">
        <w:rPr>
          <w:rFonts w:ascii="Arial" w:hAnsi="Arial" w:cs="Arial"/>
        </w:rPr>
        <w:tab/>
      </w:r>
      <w:r w:rsidRPr="00E83ABD">
        <w:rPr>
          <w:rFonts w:ascii="Arial" w:hAnsi="Arial" w:cs="Arial"/>
          <w:b/>
        </w:rPr>
        <w:t xml:space="preserve">Traitement des données à caractère personnel par </w:t>
      </w:r>
      <w:r w:rsidR="00592348">
        <w:rPr>
          <w:rFonts w:ascii="Arial" w:hAnsi="Arial" w:cs="Arial"/>
          <w:b/>
        </w:rPr>
        <w:t>DCI</w:t>
      </w:r>
    </w:p>
    <w:p w14:paraId="54D3BC20" w14:textId="77777777" w:rsidR="005B402B" w:rsidRPr="00E83ABD" w:rsidRDefault="00CE7351" w:rsidP="00D83CAE">
      <w:pPr>
        <w:rPr>
          <w:rFonts w:ascii="Arial" w:hAnsi="Arial" w:cs="Arial"/>
        </w:rPr>
      </w:pPr>
      <w:r w:rsidRPr="00E83ABD">
        <w:rPr>
          <w:rFonts w:ascii="Arial" w:hAnsi="Arial" w:cs="Arial"/>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w:t>
      </w:r>
    </w:p>
    <w:p w14:paraId="59E50266" w14:textId="77777777" w:rsidR="00025A2E" w:rsidRPr="006F28FB" w:rsidRDefault="00CE7351" w:rsidP="003A74D2">
      <w:pPr>
        <w:rPr>
          <w:rFonts w:ascii="Arial" w:hAnsi="Arial" w:cs="Arial"/>
        </w:rPr>
      </w:pPr>
      <w:r w:rsidRPr="00E83ABD">
        <w:rPr>
          <w:rFonts w:ascii="Arial" w:hAnsi="Arial" w:cs="Arial"/>
        </w:rPr>
        <w:t xml:space="preserve">Toutes les données à caractère personnel seront traitées uniquement aux fins d’exécution, de gestion et de suivi du contrat par </w:t>
      </w:r>
      <w:r w:rsidR="00592348">
        <w:rPr>
          <w:rFonts w:ascii="Arial" w:hAnsi="Arial" w:cs="Arial"/>
        </w:rPr>
        <w:t>DCI</w:t>
      </w:r>
      <w:r w:rsidRPr="00E83ABD">
        <w:rPr>
          <w:rFonts w:ascii="Arial" w:hAnsi="Arial" w:cs="Arial"/>
        </w:rPr>
        <w:t xml:space="preserve">, et pourront également être transmises aux organes chargés d’une mission de contrôle ou d’inspection en application du droit de l’Union européenne et du droit français. Le </w:t>
      </w:r>
      <w:r w:rsidR="00B04420" w:rsidRPr="00E83ABD">
        <w:rPr>
          <w:rFonts w:ascii="Arial" w:hAnsi="Arial" w:cs="Arial"/>
        </w:rPr>
        <w:t>Contractant</w:t>
      </w:r>
      <w:r w:rsidRPr="00E83ABD">
        <w:rPr>
          <w:rFonts w:ascii="Arial" w:hAnsi="Arial" w:cs="Arial"/>
        </w:rPr>
        <w:t xml:space="preserve"> dispose d'un droit d'accès aux données à caractère personnel le concernant, de même que d'un droit de rectification de ces données. Toute question du </w:t>
      </w:r>
      <w:r w:rsidR="00B04420" w:rsidRPr="00E83ABD">
        <w:rPr>
          <w:rFonts w:ascii="Arial" w:hAnsi="Arial" w:cs="Arial"/>
        </w:rPr>
        <w:t>Contractant</w:t>
      </w:r>
      <w:r w:rsidRPr="00E83ABD">
        <w:rPr>
          <w:rFonts w:ascii="Arial" w:hAnsi="Arial" w:cs="Arial"/>
        </w:rPr>
        <w:t xml:space="preserve"> relative au traitement des données à caractère personnel le concernant, peut être adressée à </w:t>
      </w:r>
      <w:r w:rsidR="00592348">
        <w:rPr>
          <w:rFonts w:ascii="Arial" w:hAnsi="Arial" w:cs="Arial"/>
        </w:rPr>
        <w:t>DCI</w:t>
      </w:r>
      <w:r w:rsidRPr="00E83ABD">
        <w:rPr>
          <w:rFonts w:ascii="Arial" w:hAnsi="Arial" w:cs="Arial"/>
        </w:rPr>
        <w:t xml:space="preserve">. </w:t>
      </w:r>
      <w:r w:rsidR="00025A2E" w:rsidRPr="0016277C">
        <w:rPr>
          <w:rFonts w:ascii="Arial" w:hAnsi="Arial" w:cs="Arial"/>
        </w:rPr>
        <w:t xml:space="preserve">Le </w:t>
      </w:r>
      <w:r w:rsidR="00025A2E">
        <w:rPr>
          <w:rFonts w:ascii="Arial" w:hAnsi="Arial" w:cs="Arial"/>
        </w:rPr>
        <w:t>Contractant</w:t>
      </w:r>
      <w:r w:rsidR="00025A2E" w:rsidRPr="0016277C">
        <w:rPr>
          <w:rFonts w:ascii="Arial" w:hAnsi="Arial" w:cs="Arial"/>
        </w:rPr>
        <w:t xml:space="preserve"> bénéficie notamment d’un droit d’accès, de rectification et d’effacement des informations qui le concernent, qu’il peut exercer en adressant directement une demande au Data Protection </w:t>
      </w:r>
      <w:proofErr w:type="spellStart"/>
      <w:r w:rsidR="00025A2E" w:rsidRPr="0016277C">
        <w:rPr>
          <w:rFonts w:ascii="Arial" w:hAnsi="Arial" w:cs="Arial"/>
        </w:rPr>
        <w:t>Officer</w:t>
      </w:r>
      <w:proofErr w:type="spellEnd"/>
      <w:r w:rsidR="00025A2E" w:rsidRPr="0016277C">
        <w:rPr>
          <w:rFonts w:ascii="Arial" w:hAnsi="Arial" w:cs="Arial"/>
        </w:rPr>
        <w:t xml:space="preserve"> (DPO), à l’adresse </w:t>
      </w:r>
      <w:r w:rsidR="003A74D2">
        <w:rPr>
          <w:rFonts w:ascii="Arial" w:hAnsi="Arial" w:cs="Arial"/>
        </w:rPr>
        <w:t>27-29 rue Leblanc, 75015</w:t>
      </w:r>
      <w:r w:rsidR="00025A2E" w:rsidRPr="0016277C">
        <w:rPr>
          <w:rFonts w:ascii="Arial" w:hAnsi="Arial" w:cs="Arial"/>
        </w:rPr>
        <w:t xml:space="preserve"> Paris ou par e-mail : </w:t>
      </w:r>
      <w:r w:rsidR="003A74D2" w:rsidRPr="003A74D2">
        <w:rPr>
          <w:rFonts w:ascii="Arial" w:hAnsi="Arial" w:cs="Arial"/>
        </w:rPr>
        <w:t>DPO@groupedci.com</w:t>
      </w:r>
      <w:r w:rsidR="00025A2E" w:rsidRPr="0016277C">
        <w:rPr>
          <w:rFonts w:ascii="Arial" w:hAnsi="Arial" w:cs="Arial"/>
        </w:rPr>
        <w:t>.</w:t>
      </w:r>
    </w:p>
    <w:p w14:paraId="4199D6AD" w14:textId="77777777" w:rsidR="00CE7351" w:rsidRPr="00E83ABD" w:rsidRDefault="00CE7351" w:rsidP="00D83CAE">
      <w:pPr>
        <w:rPr>
          <w:rFonts w:ascii="Arial" w:hAnsi="Arial" w:cs="Arial"/>
        </w:rPr>
      </w:pPr>
      <w:bookmarkStart w:id="52" w:name="_Hlk83976934"/>
      <w:r w:rsidRPr="00E83ABD">
        <w:rPr>
          <w:rFonts w:ascii="Arial" w:hAnsi="Arial" w:cs="Arial"/>
        </w:rPr>
        <w:t xml:space="preserve">Le </w:t>
      </w:r>
      <w:r w:rsidR="00B04420" w:rsidRPr="00E83ABD">
        <w:rPr>
          <w:rFonts w:ascii="Arial" w:hAnsi="Arial" w:cs="Arial"/>
        </w:rPr>
        <w:t>Contractant</w:t>
      </w:r>
      <w:r w:rsidRPr="00E83ABD">
        <w:rPr>
          <w:rFonts w:ascii="Arial" w:hAnsi="Arial" w:cs="Arial"/>
        </w:rPr>
        <w:t xml:space="preserve"> a le droit de saisir à tout moment le contrôleur européen de la protection des données ou la Commission nationale de l’informatique et des libertés (CNIL).</w:t>
      </w:r>
      <w:r w:rsidRPr="00E83ABD">
        <w:rPr>
          <w:rFonts w:ascii="Arial" w:eastAsia="Calibri" w:hAnsi="Arial" w:cs="Arial"/>
          <w:lang w:val="fr-BE" w:eastAsia="en-US"/>
        </w:rPr>
        <w:t xml:space="preserve"> </w:t>
      </w:r>
      <w:bookmarkEnd w:id="52"/>
      <w:r w:rsidRPr="00E83ABD">
        <w:rPr>
          <w:rFonts w:ascii="Arial" w:eastAsia="Calibri" w:hAnsi="Arial" w:cs="Arial"/>
          <w:lang w:val="fr-BE" w:eastAsia="en-US"/>
        </w:rPr>
        <w:t xml:space="preserve">Les échanges peuvent comprendre des transferts de données à caractère personnel (telles que des noms, des coordonnées, des signatures et des CV) des personnes physiques participant à l’exécution du contrat (telles que les </w:t>
      </w:r>
      <w:r w:rsidR="00B04420" w:rsidRPr="00E83ABD">
        <w:rPr>
          <w:rFonts w:ascii="Arial" w:eastAsia="Calibri" w:hAnsi="Arial" w:cs="Arial"/>
          <w:lang w:val="fr-BE" w:eastAsia="en-US"/>
        </w:rPr>
        <w:t>Contractant</w:t>
      </w:r>
      <w:r w:rsidRPr="00E83ABD">
        <w:rPr>
          <w:rFonts w:ascii="Arial" w:eastAsia="Calibri" w:hAnsi="Arial" w:cs="Arial"/>
          <w:lang w:val="fr-BE" w:eastAsia="en-US"/>
        </w:rPr>
        <w:t>s, le personnel, les experts, les stagiaires, les sous-traitants, les assureurs, les garants, les auditeurs et les conseillers juridiques).</w:t>
      </w:r>
    </w:p>
    <w:p w14:paraId="45CD7999" w14:textId="77777777" w:rsidR="00CE7351" w:rsidRPr="00E83ABD" w:rsidRDefault="00CE7351" w:rsidP="00D83CAE">
      <w:pPr>
        <w:rPr>
          <w:rFonts w:ascii="Arial" w:hAnsi="Arial" w:cs="Arial"/>
        </w:rPr>
      </w:pPr>
    </w:p>
    <w:p w14:paraId="76BEB8BF" w14:textId="77777777" w:rsidR="00CE7351" w:rsidRPr="00E83ABD" w:rsidRDefault="00CE7351" w:rsidP="00D83CAE">
      <w:pPr>
        <w:tabs>
          <w:tab w:val="left" w:pos="828"/>
        </w:tabs>
        <w:rPr>
          <w:rFonts w:ascii="Arial" w:eastAsia="Calibri" w:hAnsi="Arial" w:cs="Arial"/>
          <w:lang w:val="fr-BE" w:eastAsia="en-US"/>
        </w:rPr>
      </w:pPr>
      <w:r w:rsidRPr="00E83ABD">
        <w:rPr>
          <w:rFonts w:ascii="Arial" w:hAnsi="Arial" w:cs="Arial"/>
        </w:rPr>
        <w:t xml:space="preserve">Dans la mise en œuvre du contrat, le </w:t>
      </w:r>
      <w:r w:rsidR="00B04420" w:rsidRPr="00E83ABD">
        <w:rPr>
          <w:rFonts w:ascii="Arial" w:hAnsi="Arial" w:cs="Arial"/>
        </w:rPr>
        <w:t>Contractant</w:t>
      </w:r>
      <w:r w:rsidRPr="00E83ABD">
        <w:rPr>
          <w:rFonts w:ascii="Arial" w:hAnsi="Arial" w:cs="Arial"/>
        </w:rPr>
        <w:t xml:space="preserve"> garantit un niveau adéquat de protection des données à caractère personnel, conformément aux règles et procédures qui lui sont applicables. </w:t>
      </w:r>
      <w:r w:rsidRPr="00E83ABD">
        <w:rPr>
          <w:rFonts w:ascii="Arial" w:eastAsia="Calibri" w:hAnsi="Arial" w:cs="Arial"/>
          <w:lang w:val="fr-BE" w:eastAsia="en-US"/>
        </w:rPr>
        <w:t xml:space="preserve">Dans les cas où le </w:t>
      </w:r>
      <w:r w:rsidR="00B04420" w:rsidRPr="00E83ABD">
        <w:rPr>
          <w:rFonts w:ascii="Arial" w:eastAsia="Calibri" w:hAnsi="Arial" w:cs="Arial"/>
          <w:lang w:val="fr-BE" w:eastAsia="en-US"/>
        </w:rPr>
        <w:t>Contractant</w:t>
      </w:r>
      <w:r w:rsidRPr="00E83ABD">
        <w:rPr>
          <w:rFonts w:ascii="Arial" w:eastAsia="Calibri" w:hAnsi="Arial" w:cs="Arial"/>
          <w:lang w:val="fr-BE" w:eastAsia="en-US"/>
        </w:rPr>
        <w:t xml:space="preserve"> traite des données à caractère personnel dans le cadre de l’exécution du contrat, il informe les personnes concernées de la transmission éventuelle de leurs données à </w:t>
      </w:r>
      <w:r w:rsidR="00592348">
        <w:rPr>
          <w:rFonts w:ascii="Arial" w:eastAsia="Calibri" w:hAnsi="Arial" w:cs="Arial"/>
          <w:lang w:val="fr-BE" w:eastAsia="en-US"/>
        </w:rPr>
        <w:t>DCI</w:t>
      </w:r>
      <w:r w:rsidRPr="00E83ABD">
        <w:rPr>
          <w:rFonts w:ascii="Arial" w:eastAsia="Calibri" w:hAnsi="Arial" w:cs="Arial"/>
          <w:lang w:val="fr-BE" w:eastAsia="en-US"/>
        </w:rPr>
        <w:t>.</w:t>
      </w:r>
    </w:p>
    <w:p w14:paraId="0DC2733F" w14:textId="77777777" w:rsidR="00CE7351" w:rsidRPr="00E83ABD" w:rsidRDefault="00CE7351" w:rsidP="00D83CAE">
      <w:pPr>
        <w:tabs>
          <w:tab w:val="left" w:pos="828"/>
        </w:tabs>
        <w:rPr>
          <w:rFonts w:ascii="Arial" w:eastAsia="Calibri" w:hAnsi="Arial" w:cs="Arial"/>
          <w:lang w:val="fr-BE" w:eastAsia="en-US"/>
        </w:rPr>
      </w:pPr>
    </w:p>
    <w:p w14:paraId="77CBF51A" w14:textId="77777777" w:rsidR="00C87B37" w:rsidRPr="00E83ABD" w:rsidRDefault="00C87B37" w:rsidP="005B402B">
      <w:pPr>
        <w:tabs>
          <w:tab w:val="left" w:pos="1100"/>
        </w:tabs>
        <w:spacing w:line="0" w:lineRule="atLeast"/>
        <w:rPr>
          <w:rFonts w:ascii="Arial" w:hAnsi="Arial" w:cs="Arial"/>
          <w:b/>
        </w:rPr>
      </w:pPr>
      <w:bookmarkStart w:id="53" w:name="page35"/>
      <w:bookmarkEnd w:id="53"/>
      <w:r w:rsidRPr="00E83ABD">
        <w:rPr>
          <w:rFonts w:ascii="Arial" w:hAnsi="Arial" w:cs="Arial"/>
        </w:rPr>
        <w:t>44.2.</w:t>
      </w:r>
      <w:r w:rsidRPr="00E83ABD">
        <w:rPr>
          <w:rFonts w:ascii="Arial" w:hAnsi="Arial" w:cs="Arial"/>
        </w:rPr>
        <w:tab/>
      </w:r>
      <w:r w:rsidRPr="00E83ABD">
        <w:rPr>
          <w:rFonts w:ascii="Arial" w:hAnsi="Arial" w:cs="Arial"/>
          <w:b/>
        </w:rPr>
        <w:t xml:space="preserve">Traitement des données à caractère personnel par le </w:t>
      </w:r>
      <w:r w:rsidR="00B04420" w:rsidRPr="00E83ABD">
        <w:rPr>
          <w:rFonts w:ascii="Arial" w:hAnsi="Arial" w:cs="Arial"/>
          <w:b/>
        </w:rPr>
        <w:t>Contractant</w:t>
      </w:r>
    </w:p>
    <w:p w14:paraId="6686CFA5" w14:textId="77777777" w:rsidR="005B402B" w:rsidRPr="00E83ABD" w:rsidRDefault="0047600F" w:rsidP="005B402B">
      <w:pPr>
        <w:pStyle w:val="Corpsdetexte"/>
        <w:tabs>
          <w:tab w:val="left" w:pos="567"/>
        </w:tabs>
        <w:spacing w:before="127" w:line="244" w:lineRule="auto"/>
        <w:rPr>
          <w:rFonts w:ascii="Arial" w:hAnsi="Arial" w:cs="Arial"/>
          <w:b w:val="0"/>
        </w:rPr>
      </w:pPr>
      <w:r w:rsidRPr="00E83ABD">
        <w:rPr>
          <w:rFonts w:ascii="Arial" w:hAnsi="Arial" w:cs="Arial"/>
          <w:b w:val="0"/>
        </w:rPr>
        <w:t xml:space="preserve">Le traitement des données à caractère personnel par le </w:t>
      </w:r>
      <w:r w:rsidR="00B04420" w:rsidRPr="00E83ABD">
        <w:rPr>
          <w:rFonts w:ascii="Arial" w:hAnsi="Arial" w:cs="Arial"/>
          <w:b w:val="0"/>
        </w:rPr>
        <w:t>Contractant</w:t>
      </w:r>
      <w:r w:rsidRPr="00E83ABD">
        <w:rPr>
          <w:rFonts w:ascii="Arial" w:hAnsi="Arial" w:cs="Arial"/>
          <w:b w:val="0"/>
        </w:rPr>
        <w:t xml:space="preserve"> doit satisfaire aux exigences des conditions générales.</w:t>
      </w:r>
    </w:p>
    <w:p w14:paraId="5CD8C7AE" w14:textId="77777777" w:rsidR="00C87B37" w:rsidRPr="00E83ABD" w:rsidRDefault="0047600F" w:rsidP="005B402B">
      <w:pPr>
        <w:pStyle w:val="Corpsdetexte"/>
        <w:tabs>
          <w:tab w:val="left" w:pos="567"/>
        </w:tabs>
        <w:spacing w:before="127" w:line="244" w:lineRule="auto"/>
        <w:rPr>
          <w:rFonts w:ascii="Arial" w:hAnsi="Arial" w:cs="Arial"/>
          <w:b w:val="0"/>
        </w:rPr>
      </w:pPr>
      <w:r w:rsidRPr="00E83ABD">
        <w:rPr>
          <w:rFonts w:ascii="Arial" w:hAnsi="Arial" w:cs="Arial"/>
          <w:b w:val="0"/>
        </w:rPr>
        <w:t xml:space="preserve">Le </w:t>
      </w:r>
      <w:r w:rsidR="00B04420" w:rsidRPr="00E83ABD">
        <w:rPr>
          <w:rFonts w:ascii="Arial" w:hAnsi="Arial" w:cs="Arial"/>
          <w:b w:val="0"/>
        </w:rPr>
        <w:t>Contractant</w:t>
      </w:r>
      <w:r w:rsidRPr="00E83ABD">
        <w:rPr>
          <w:rFonts w:ascii="Arial" w:hAnsi="Arial" w:cs="Arial"/>
          <w:b w:val="0"/>
        </w:rPr>
        <w:t xml:space="preserve"> ne donne accès à son personnel qu’aux données strictement nécessaires à l’exécution, à la gestion et au suivi du contrat. Le </w:t>
      </w:r>
      <w:r w:rsidR="00B04420" w:rsidRPr="00E83ABD">
        <w:rPr>
          <w:rFonts w:ascii="Arial" w:hAnsi="Arial" w:cs="Arial"/>
          <w:b w:val="0"/>
        </w:rPr>
        <w:t>Contractant</w:t>
      </w:r>
      <w:r w:rsidRPr="00E83ABD">
        <w:rPr>
          <w:rFonts w:ascii="Arial" w:hAnsi="Arial" w:cs="Arial"/>
          <w:b w:val="0"/>
        </w:rPr>
        <w:t xml:space="preserve"> doit veiller à ce que le personnel autorisé à traiter les données à caractère personnel se soit engagé à en respecter la confidentialité ou soit soumis à une obligation légale de confidentialité conformément aux dispositions de l’article 9.7 des présentes conditions</w:t>
      </w:r>
      <w:r w:rsidRPr="00E83ABD">
        <w:rPr>
          <w:rFonts w:ascii="Arial" w:hAnsi="Arial" w:cs="Arial"/>
          <w:b w:val="0"/>
          <w:spacing w:val="10"/>
        </w:rPr>
        <w:t xml:space="preserve"> </w:t>
      </w:r>
      <w:r w:rsidRPr="00E83ABD">
        <w:rPr>
          <w:rFonts w:ascii="Arial" w:hAnsi="Arial" w:cs="Arial"/>
          <w:b w:val="0"/>
        </w:rPr>
        <w:t>générales.</w:t>
      </w:r>
    </w:p>
    <w:p w14:paraId="037136C8" w14:textId="77777777" w:rsidR="0047600F" w:rsidRPr="00E83ABD" w:rsidRDefault="0047600F" w:rsidP="00D83CAE">
      <w:pPr>
        <w:pStyle w:val="Corpsdetexte"/>
        <w:tabs>
          <w:tab w:val="left" w:pos="567"/>
        </w:tabs>
        <w:spacing w:line="244" w:lineRule="auto"/>
        <w:rPr>
          <w:rFonts w:ascii="Arial" w:hAnsi="Arial" w:cs="Arial"/>
          <w:b w:val="0"/>
        </w:rPr>
      </w:pPr>
      <w:r w:rsidRPr="00E83ABD">
        <w:rPr>
          <w:rFonts w:ascii="Arial" w:hAnsi="Arial" w:cs="Arial"/>
          <w:b w:val="0"/>
        </w:rPr>
        <w:lastRenderedPageBreak/>
        <w:t xml:space="preserve">Le </w:t>
      </w:r>
      <w:r w:rsidR="00B04420" w:rsidRPr="00E83ABD">
        <w:rPr>
          <w:rFonts w:ascii="Arial" w:hAnsi="Arial" w:cs="Arial"/>
          <w:b w:val="0"/>
        </w:rPr>
        <w:t>Contractant</w:t>
      </w:r>
      <w:r w:rsidRPr="00E83ABD">
        <w:rPr>
          <w:rFonts w:ascii="Arial" w:hAnsi="Arial" w:cs="Arial"/>
          <w:b w:val="0"/>
        </w:rPr>
        <w:t xml:space="preserve"> adopte des mesures de sécurité technique et organisationnelle appropriées, en tenant compte des risques inhérents au traitement et de la nature, de la portée, du contexte et des finalités du traitement, afin de garantir, notamment, selon les cas :</w:t>
      </w:r>
    </w:p>
    <w:p w14:paraId="294F3E98" w14:textId="77777777" w:rsidR="0047600F" w:rsidRPr="00E83ABD" w:rsidRDefault="0047600F" w:rsidP="003A74D2">
      <w:pPr>
        <w:pStyle w:val="Paragraphedeliste"/>
        <w:widowControl w:val="0"/>
        <w:numPr>
          <w:ilvl w:val="2"/>
          <w:numId w:val="45"/>
        </w:numPr>
        <w:tabs>
          <w:tab w:val="left" w:pos="993"/>
          <w:tab w:val="left" w:pos="1985"/>
        </w:tabs>
        <w:autoSpaceDE w:val="0"/>
        <w:autoSpaceDN w:val="0"/>
        <w:ind w:left="993" w:hanging="426"/>
        <w:contextualSpacing w:val="0"/>
        <w:jc w:val="both"/>
        <w:rPr>
          <w:rFonts w:ascii="Arial" w:hAnsi="Arial" w:cs="Arial"/>
          <w:lang w:val="fr-FR"/>
        </w:rPr>
      </w:pPr>
      <w:proofErr w:type="gramStart"/>
      <w:r w:rsidRPr="00E83ABD">
        <w:rPr>
          <w:rFonts w:ascii="Arial" w:hAnsi="Arial" w:cs="Arial"/>
          <w:lang w:val="fr-FR"/>
        </w:rPr>
        <w:t>la</w:t>
      </w:r>
      <w:proofErr w:type="gramEnd"/>
      <w:r w:rsidRPr="00E83ABD">
        <w:rPr>
          <w:rFonts w:ascii="Arial" w:hAnsi="Arial" w:cs="Arial"/>
          <w:lang w:val="fr-FR"/>
        </w:rPr>
        <w:t xml:space="preserve"> </w:t>
      </w:r>
      <w:proofErr w:type="spellStart"/>
      <w:r w:rsidRPr="00E83ABD">
        <w:rPr>
          <w:rFonts w:ascii="Arial" w:hAnsi="Arial" w:cs="Arial"/>
          <w:lang w:val="fr-FR"/>
        </w:rPr>
        <w:t>pseudonymisation</w:t>
      </w:r>
      <w:proofErr w:type="spellEnd"/>
      <w:r w:rsidRPr="00E83ABD">
        <w:rPr>
          <w:rFonts w:ascii="Arial" w:hAnsi="Arial" w:cs="Arial"/>
          <w:lang w:val="fr-FR"/>
        </w:rPr>
        <w:t xml:space="preserve"> et le chiffrement des données à caractère</w:t>
      </w:r>
      <w:r w:rsidRPr="00E83ABD">
        <w:rPr>
          <w:rFonts w:ascii="Arial" w:hAnsi="Arial" w:cs="Arial"/>
          <w:spacing w:val="6"/>
          <w:lang w:val="fr-FR"/>
        </w:rPr>
        <w:t xml:space="preserve"> </w:t>
      </w:r>
      <w:r w:rsidRPr="00E83ABD">
        <w:rPr>
          <w:rFonts w:ascii="Arial" w:hAnsi="Arial" w:cs="Arial"/>
          <w:lang w:val="fr-FR"/>
        </w:rPr>
        <w:t>personnel ;</w:t>
      </w:r>
    </w:p>
    <w:p w14:paraId="60211FF0" w14:textId="77777777" w:rsidR="005B402B" w:rsidRPr="00E83ABD" w:rsidRDefault="0047600F" w:rsidP="003A74D2">
      <w:pPr>
        <w:pStyle w:val="Paragraphedeliste"/>
        <w:widowControl w:val="0"/>
        <w:numPr>
          <w:ilvl w:val="2"/>
          <w:numId w:val="45"/>
        </w:numPr>
        <w:tabs>
          <w:tab w:val="left" w:pos="993"/>
          <w:tab w:val="left" w:pos="1985"/>
        </w:tabs>
        <w:autoSpaceDE w:val="0"/>
        <w:autoSpaceDN w:val="0"/>
        <w:spacing w:before="6" w:line="244" w:lineRule="auto"/>
        <w:ind w:left="993" w:hanging="426"/>
        <w:contextualSpacing w:val="0"/>
        <w:jc w:val="both"/>
        <w:rPr>
          <w:rFonts w:ascii="Arial" w:hAnsi="Arial" w:cs="Arial"/>
          <w:lang w:val="fr-FR"/>
        </w:rPr>
      </w:pPr>
      <w:proofErr w:type="gramStart"/>
      <w:r w:rsidRPr="00E83ABD">
        <w:rPr>
          <w:rFonts w:ascii="Arial" w:hAnsi="Arial" w:cs="Arial"/>
          <w:lang w:val="fr-FR"/>
        </w:rPr>
        <w:t>des</w:t>
      </w:r>
      <w:proofErr w:type="gramEnd"/>
      <w:r w:rsidRPr="00E83ABD">
        <w:rPr>
          <w:rFonts w:ascii="Arial" w:hAnsi="Arial" w:cs="Arial"/>
          <w:lang w:val="fr-FR"/>
        </w:rPr>
        <w:t xml:space="preserve"> moyens permettant de garantir la confidentialité, l’intégrité, la disponibilité et la résilience des systèmes et des services de</w:t>
      </w:r>
      <w:r w:rsidRPr="00E83ABD">
        <w:rPr>
          <w:rFonts w:ascii="Arial" w:hAnsi="Arial" w:cs="Arial"/>
          <w:spacing w:val="1"/>
          <w:lang w:val="fr-FR"/>
        </w:rPr>
        <w:t xml:space="preserve"> </w:t>
      </w:r>
      <w:r w:rsidRPr="00E83ABD">
        <w:rPr>
          <w:rFonts w:ascii="Arial" w:hAnsi="Arial" w:cs="Arial"/>
          <w:lang w:val="fr-FR"/>
        </w:rPr>
        <w:t>traitement ;</w:t>
      </w:r>
    </w:p>
    <w:p w14:paraId="71D32868" w14:textId="77777777" w:rsidR="0047600F" w:rsidRPr="00E83ABD" w:rsidRDefault="0047600F" w:rsidP="003A74D2">
      <w:pPr>
        <w:pStyle w:val="Paragraphedeliste"/>
        <w:widowControl w:val="0"/>
        <w:numPr>
          <w:ilvl w:val="2"/>
          <w:numId w:val="45"/>
        </w:numPr>
        <w:tabs>
          <w:tab w:val="left" w:pos="993"/>
          <w:tab w:val="left" w:pos="1985"/>
        </w:tabs>
        <w:autoSpaceDE w:val="0"/>
        <w:autoSpaceDN w:val="0"/>
        <w:spacing w:before="6" w:line="244" w:lineRule="auto"/>
        <w:ind w:left="993" w:hanging="426"/>
        <w:contextualSpacing w:val="0"/>
        <w:jc w:val="both"/>
        <w:rPr>
          <w:rFonts w:ascii="Arial" w:hAnsi="Arial" w:cs="Arial"/>
          <w:lang w:val="fr-FR"/>
        </w:rPr>
      </w:pPr>
      <w:proofErr w:type="gramStart"/>
      <w:r w:rsidRPr="00E83ABD">
        <w:rPr>
          <w:rFonts w:ascii="Arial" w:hAnsi="Arial" w:cs="Arial"/>
          <w:lang w:val="fr-FR"/>
        </w:rPr>
        <w:t>des</w:t>
      </w:r>
      <w:proofErr w:type="gramEnd"/>
      <w:r w:rsidRPr="00E83ABD">
        <w:rPr>
          <w:rFonts w:ascii="Arial" w:hAnsi="Arial" w:cs="Arial"/>
          <w:lang w:val="fr-FR"/>
        </w:rPr>
        <w:t xml:space="preserve"> moyens permettant de rétablir la disponibilité des données à caractère personnel et l’accès à celles-ci dans des délais appropriés en cas d’incident physique ou technique ;</w:t>
      </w:r>
    </w:p>
    <w:p w14:paraId="4CC1FF0A" w14:textId="77777777" w:rsidR="0047600F" w:rsidRPr="00E83ABD" w:rsidRDefault="0047600F" w:rsidP="003A74D2">
      <w:pPr>
        <w:pStyle w:val="Paragraphedeliste"/>
        <w:widowControl w:val="0"/>
        <w:numPr>
          <w:ilvl w:val="2"/>
          <w:numId w:val="45"/>
        </w:numPr>
        <w:tabs>
          <w:tab w:val="left" w:pos="993"/>
          <w:tab w:val="left" w:pos="1985"/>
        </w:tabs>
        <w:autoSpaceDE w:val="0"/>
        <w:autoSpaceDN w:val="0"/>
        <w:spacing w:before="3" w:line="244" w:lineRule="auto"/>
        <w:ind w:left="993" w:hanging="426"/>
        <w:contextualSpacing w:val="0"/>
        <w:jc w:val="both"/>
        <w:rPr>
          <w:rFonts w:ascii="Arial" w:hAnsi="Arial" w:cs="Arial"/>
          <w:lang w:val="fr-FR"/>
        </w:rPr>
      </w:pPr>
      <w:proofErr w:type="gramStart"/>
      <w:r w:rsidRPr="00E83ABD">
        <w:rPr>
          <w:rFonts w:ascii="Arial" w:hAnsi="Arial" w:cs="Arial"/>
          <w:lang w:val="fr-FR"/>
        </w:rPr>
        <w:t>une</w:t>
      </w:r>
      <w:proofErr w:type="gramEnd"/>
      <w:r w:rsidRPr="00E83ABD">
        <w:rPr>
          <w:rFonts w:ascii="Arial" w:hAnsi="Arial" w:cs="Arial"/>
          <w:lang w:val="fr-FR"/>
        </w:rPr>
        <w:t xml:space="preserve"> procédure visant à tester, à analyser et à évaluer régulièrement l’efficacité des mesures techniques et organisationnelles pour assurer la sécurité du</w:t>
      </w:r>
      <w:r w:rsidRPr="00E83ABD">
        <w:rPr>
          <w:rFonts w:ascii="Arial" w:hAnsi="Arial" w:cs="Arial"/>
          <w:spacing w:val="16"/>
          <w:lang w:val="fr-FR"/>
        </w:rPr>
        <w:t xml:space="preserve"> </w:t>
      </w:r>
      <w:r w:rsidRPr="00E83ABD">
        <w:rPr>
          <w:rFonts w:ascii="Arial" w:hAnsi="Arial" w:cs="Arial"/>
          <w:lang w:val="fr-FR"/>
        </w:rPr>
        <w:t>traitement ;</w:t>
      </w:r>
    </w:p>
    <w:p w14:paraId="4961F3C8" w14:textId="77777777" w:rsidR="0047600F" w:rsidRPr="00E83ABD" w:rsidRDefault="0047600F" w:rsidP="003A74D2">
      <w:pPr>
        <w:pStyle w:val="Paragraphedeliste"/>
        <w:widowControl w:val="0"/>
        <w:numPr>
          <w:ilvl w:val="2"/>
          <w:numId w:val="45"/>
        </w:numPr>
        <w:tabs>
          <w:tab w:val="left" w:pos="993"/>
          <w:tab w:val="left" w:pos="1985"/>
        </w:tabs>
        <w:autoSpaceDE w:val="0"/>
        <w:autoSpaceDN w:val="0"/>
        <w:spacing w:before="3" w:line="244" w:lineRule="auto"/>
        <w:ind w:left="993" w:hanging="426"/>
        <w:contextualSpacing w:val="0"/>
        <w:jc w:val="both"/>
        <w:rPr>
          <w:rFonts w:ascii="Arial" w:hAnsi="Arial" w:cs="Arial"/>
          <w:lang w:val="fr-FR"/>
        </w:rPr>
      </w:pPr>
      <w:proofErr w:type="gramStart"/>
      <w:r w:rsidRPr="00E83ABD">
        <w:rPr>
          <w:rFonts w:ascii="Arial" w:hAnsi="Arial" w:cs="Arial"/>
          <w:lang w:val="fr-FR"/>
        </w:rPr>
        <w:t>des</w:t>
      </w:r>
      <w:proofErr w:type="gramEnd"/>
      <w:r w:rsidRPr="00E83ABD">
        <w:rPr>
          <w:rFonts w:ascii="Arial" w:hAnsi="Arial" w:cs="Arial"/>
          <w:lang w:val="fr-FR"/>
        </w:rPr>
        <w:t xml:space="preserve"> mesures visant à protéger les données à caractère personnel contre la destruction accidentelle or illicite, la perte, l’altération, la divulgation ou l’accès non autorisés aux données à caractère personnel transmises, conservées ou autrement</w:t>
      </w:r>
      <w:r w:rsidRPr="00E83ABD">
        <w:rPr>
          <w:rFonts w:ascii="Arial" w:hAnsi="Arial" w:cs="Arial"/>
          <w:spacing w:val="12"/>
          <w:lang w:val="fr-FR"/>
        </w:rPr>
        <w:t xml:space="preserve"> </w:t>
      </w:r>
      <w:r w:rsidRPr="00E83ABD">
        <w:rPr>
          <w:rFonts w:ascii="Arial" w:hAnsi="Arial" w:cs="Arial"/>
          <w:lang w:val="fr-FR"/>
        </w:rPr>
        <w:t>traitées.</w:t>
      </w:r>
    </w:p>
    <w:p w14:paraId="4DD20EA1" w14:textId="77777777" w:rsidR="0047600F" w:rsidRPr="00E83ABD" w:rsidRDefault="0047600F" w:rsidP="00805367">
      <w:pPr>
        <w:pStyle w:val="Corpsdetexte"/>
        <w:tabs>
          <w:tab w:val="left" w:pos="567"/>
        </w:tabs>
        <w:spacing w:line="244" w:lineRule="auto"/>
        <w:rPr>
          <w:rFonts w:ascii="Arial" w:hAnsi="Arial" w:cs="Arial"/>
          <w:b w:val="0"/>
        </w:rPr>
      </w:pPr>
      <w:r w:rsidRPr="00E83ABD">
        <w:rPr>
          <w:rFonts w:ascii="Arial" w:hAnsi="Arial" w:cs="Arial"/>
          <w:b w:val="0"/>
        </w:rPr>
        <w:t xml:space="preserve">Le </w:t>
      </w:r>
      <w:r w:rsidR="00B04420" w:rsidRPr="00E83ABD">
        <w:rPr>
          <w:rFonts w:ascii="Arial" w:hAnsi="Arial" w:cs="Arial"/>
          <w:b w:val="0"/>
        </w:rPr>
        <w:t>Contractant</w:t>
      </w:r>
      <w:r w:rsidRPr="00E83ABD">
        <w:rPr>
          <w:rFonts w:ascii="Arial" w:hAnsi="Arial" w:cs="Arial"/>
          <w:b w:val="0"/>
        </w:rPr>
        <w:t xml:space="preserve"> notifie les violations de données à caractère personnel au responsable du traitement </w:t>
      </w:r>
      <w:r w:rsidR="00DC451F" w:rsidRPr="00DC451F">
        <w:rPr>
          <w:rFonts w:ascii="Arial" w:hAnsi="Arial" w:cs="Arial"/>
          <w:b w:val="0"/>
        </w:rPr>
        <w:t>(protection-donnees</w:t>
      </w:r>
      <w:hyperlink r:id="rId14" w:history="1">
        <w:r w:rsidR="00DC451F" w:rsidRPr="00DC451F">
          <w:rPr>
            <w:rFonts w:ascii="Arial" w:hAnsi="Arial" w:cs="Arial"/>
            <w:b w:val="0"/>
          </w:rPr>
          <w:t>@</w:t>
        </w:r>
        <w:r w:rsidR="00592348">
          <w:rPr>
            <w:rFonts w:ascii="Arial" w:hAnsi="Arial" w:cs="Arial"/>
            <w:b w:val="0"/>
          </w:rPr>
          <w:t>DCI</w:t>
        </w:r>
        <w:r w:rsidR="00DC451F" w:rsidRPr="00DC451F">
          <w:rPr>
            <w:rFonts w:ascii="Arial" w:hAnsi="Arial" w:cs="Arial"/>
            <w:b w:val="0"/>
          </w:rPr>
          <w:t>.fr</w:t>
        </w:r>
      </w:hyperlink>
      <w:r w:rsidR="00DC451F" w:rsidRPr="00DC451F">
        <w:rPr>
          <w:rFonts w:ascii="Arial" w:hAnsi="Arial" w:cs="Arial"/>
          <w:b w:val="0"/>
        </w:rPr>
        <w:t xml:space="preserve">) </w:t>
      </w:r>
      <w:r w:rsidRPr="00E83ABD">
        <w:rPr>
          <w:rFonts w:ascii="Arial" w:hAnsi="Arial" w:cs="Arial"/>
          <w:b w:val="0"/>
        </w:rPr>
        <w:t xml:space="preserve">dans les meilleurs délais et au plus tard dans les 48 heures suivant la prise de connaissance du manquement par le </w:t>
      </w:r>
      <w:r w:rsidR="00B04420" w:rsidRPr="00E83ABD">
        <w:rPr>
          <w:rFonts w:ascii="Arial" w:hAnsi="Arial" w:cs="Arial"/>
          <w:b w:val="0"/>
        </w:rPr>
        <w:t>Contractant</w:t>
      </w:r>
      <w:r w:rsidRPr="00E83ABD">
        <w:rPr>
          <w:rFonts w:ascii="Arial" w:hAnsi="Arial" w:cs="Arial"/>
          <w:b w:val="0"/>
        </w:rPr>
        <w:t xml:space="preserve">. Dans ce cas, le </w:t>
      </w:r>
      <w:r w:rsidR="00B04420" w:rsidRPr="00E83ABD">
        <w:rPr>
          <w:rFonts w:ascii="Arial" w:hAnsi="Arial" w:cs="Arial"/>
          <w:b w:val="0"/>
        </w:rPr>
        <w:t>Contractant</w:t>
      </w:r>
      <w:r w:rsidRPr="00E83ABD">
        <w:rPr>
          <w:rFonts w:ascii="Arial" w:hAnsi="Arial" w:cs="Arial"/>
          <w:b w:val="0"/>
        </w:rPr>
        <w:t xml:space="preserve"> fournit au responsable du traitement au moins les informations suivantes :</w:t>
      </w:r>
    </w:p>
    <w:p w14:paraId="0E882190" w14:textId="77777777" w:rsidR="0047600F" w:rsidRPr="00E83ABD" w:rsidRDefault="0047600F" w:rsidP="003A74D2">
      <w:pPr>
        <w:pStyle w:val="Paragraphedeliste"/>
        <w:widowControl w:val="0"/>
        <w:numPr>
          <w:ilvl w:val="0"/>
          <w:numId w:val="46"/>
        </w:numPr>
        <w:tabs>
          <w:tab w:val="left" w:pos="851"/>
        </w:tabs>
        <w:autoSpaceDE w:val="0"/>
        <w:autoSpaceDN w:val="0"/>
        <w:spacing w:line="244" w:lineRule="auto"/>
        <w:ind w:left="851"/>
        <w:contextualSpacing w:val="0"/>
        <w:jc w:val="both"/>
        <w:rPr>
          <w:rFonts w:ascii="Arial" w:hAnsi="Arial" w:cs="Arial"/>
          <w:lang w:val="fr-FR"/>
        </w:rPr>
      </w:pPr>
      <w:proofErr w:type="gramStart"/>
      <w:r w:rsidRPr="00E83ABD">
        <w:rPr>
          <w:rFonts w:ascii="Arial" w:hAnsi="Arial" w:cs="Arial"/>
          <w:lang w:val="fr-FR"/>
        </w:rPr>
        <w:t>la</w:t>
      </w:r>
      <w:proofErr w:type="gramEnd"/>
      <w:r w:rsidRPr="00E83ABD">
        <w:rPr>
          <w:rFonts w:ascii="Arial" w:hAnsi="Arial" w:cs="Arial"/>
          <w:lang w:val="fr-FR"/>
        </w:rPr>
        <w:t xml:space="preserve"> nature de la violation de données à caractère personnel, y compris, si possible, les catégories et le nombre approximatif de personnes concernées, ainsi que les catégories et le nombre approximatif de données à caractère personnel</w:t>
      </w:r>
      <w:r w:rsidRPr="00E83ABD">
        <w:rPr>
          <w:rFonts w:ascii="Arial" w:hAnsi="Arial" w:cs="Arial"/>
          <w:spacing w:val="6"/>
          <w:lang w:val="fr-FR"/>
        </w:rPr>
        <w:t xml:space="preserve"> </w:t>
      </w:r>
      <w:r w:rsidRPr="00E83ABD">
        <w:rPr>
          <w:rFonts w:ascii="Arial" w:hAnsi="Arial" w:cs="Arial"/>
          <w:lang w:val="fr-FR"/>
        </w:rPr>
        <w:t>concernées ;</w:t>
      </w:r>
    </w:p>
    <w:p w14:paraId="177C5A72" w14:textId="77777777" w:rsidR="0047600F" w:rsidRPr="00E83ABD" w:rsidRDefault="0047600F" w:rsidP="003A74D2">
      <w:pPr>
        <w:pStyle w:val="Paragraphedeliste"/>
        <w:widowControl w:val="0"/>
        <w:numPr>
          <w:ilvl w:val="0"/>
          <w:numId w:val="46"/>
        </w:numPr>
        <w:tabs>
          <w:tab w:val="left" w:pos="851"/>
        </w:tabs>
        <w:autoSpaceDE w:val="0"/>
        <w:autoSpaceDN w:val="0"/>
        <w:spacing w:before="4"/>
        <w:ind w:left="851"/>
        <w:contextualSpacing w:val="0"/>
        <w:jc w:val="both"/>
        <w:rPr>
          <w:rFonts w:ascii="Arial" w:hAnsi="Arial" w:cs="Arial"/>
          <w:lang w:val="fr-FR"/>
        </w:rPr>
      </w:pPr>
      <w:proofErr w:type="gramStart"/>
      <w:r w:rsidRPr="00E83ABD">
        <w:rPr>
          <w:rFonts w:ascii="Arial" w:hAnsi="Arial" w:cs="Arial"/>
          <w:lang w:val="fr-FR"/>
        </w:rPr>
        <w:t>les</w:t>
      </w:r>
      <w:proofErr w:type="gramEnd"/>
      <w:r w:rsidRPr="00E83ABD">
        <w:rPr>
          <w:rFonts w:ascii="Arial" w:hAnsi="Arial" w:cs="Arial"/>
          <w:lang w:val="fr-FR"/>
        </w:rPr>
        <w:t xml:space="preserve"> conséquences probables de la violation ;</w:t>
      </w:r>
    </w:p>
    <w:p w14:paraId="18A685AF" w14:textId="77777777" w:rsidR="00C87B37" w:rsidRPr="00E83ABD" w:rsidRDefault="0047600F" w:rsidP="003A74D2">
      <w:pPr>
        <w:pStyle w:val="Paragraphedeliste"/>
        <w:widowControl w:val="0"/>
        <w:numPr>
          <w:ilvl w:val="0"/>
          <w:numId w:val="46"/>
        </w:numPr>
        <w:tabs>
          <w:tab w:val="left" w:pos="851"/>
        </w:tabs>
        <w:autoSpaceDE w:val="0"/>
        <w:autoSpaceDN w:val="0"/>
        <w:spacing w:before="6" w:line="244" w:lineRule="auto"/>
        <w:ind w:left="851"/>
        <w:contextualSpacing w:val="0"/>
        <w:jc w:val="both"/>
        <w:rPr>
          <w:rFonts w:ascii="Arial" w:hAnsi="Arial" w:cs="Arial"/>
          <w:lang w:val="fr-FR"/>
        </w:rPr>
      </w:pPr>
      <w:proofErr w:type="gramStart"/>
      <w:r w:rsidRPr="00E83ABD">
        <w:rPr>
          <w:rFonts w:ascii="Arial" w:hAnsi="Arial" w:cs="Arial"/>
          <w:lang w:val="fr-FR"/>
        </w:rPr>
        <w:t>les</w:t>
      </w:r>
      <w:proofErr w:type="gramEnd"/>
      <w:r w:rsidRPr="00E83ABD">
        <w:rPr>
          <w:rFonts w:ascii="Arial" w:hAnsi="Arial" w:cs="Arial"/>
          <w:lang w:val="fr-FR"/>
        </w:rPr>
        <w:t xml:space="preserve"> mesures prises ou proposées pour remédier à la violation, y compris, le cas échéant, les mesures visant à en atténuer les éventuels effets</w:t>
      </w:r>
      <w:r w:rsidRPr="00E83ABD">
        <w:rPr>
          <w:rFonts w:ascii="Arial" w:hAnsi="Arial" w:cs="Arial"/>
          <w:spacing w:val="10"/>
          <w:lang w:val="fr-FR"/>
        </w:rPr>
        <w:t xml:space="preserve"> </w:t>
      </w:r>
      <w:r w:rsidRPr="00E83ABD">
        <w:rPr>
          <w:rFonts w:ascii="Arial" w:hAnsi="Arial" w:cs="Arial"/>
          <w:lang w:val="fr-FR"/>
        </w:rPr>
        <w:t>néfastes.</w:t>
      </w:r>
    </w:p>
    <w:p w14:paraId="47633BE0" w14:textId="77777777" w:rsidR="001D5C76" w:rsidRPr="00E83ABD" w:rsidRDefault="001D5C76" w:rsidP="00D83CAE">
      <w:pPr>
        <w:pStyle w:val="Corpsdetexte"/>
        <w:tabs>
          <w:tab w:val="left" w:pos="567"/>
        </w:tabs>
        <w:spacing w:line="244" w:lineRule="auto"/>
        <w:rPr>
          <w:rFonts w:ascii="Arial" w:hAnsi="Arial" w:cs="Arial"/>
          <w:b w:val="0"/>
        </w:rPr>
      </w:pPr>
      <w:r w:rsidRPr="00E83ABD">
        <w:rPr>
          <w:rFonts w:ascii="Arial" w:hAnsi="Arial" w:cs="Arial"/>
          <w:b w:val="0"/>
        </w:rPr>
        <w:t xml:space="preserve">Le </w:t>
      </w:r>
      <w:r w:rsidR="00B04420" w:rsidRPr="00E83ABD">
        <w:rPr>
          <w:rFonts w:ascii="Arial" w:hAnsi="Arial" w:cs="Arial"/>
          <w:b w:val="0"/>
        </w:rPr>
        <w:t>Contractant</w:t>
      </w:r>
      <w:r w:rsidRPr="00E83ABD">
        <w:rPr>
          <w:rFonts w:ascii="Arial" w:hAnsi="Arial" w:cs="Arial"/>
          <w:b w:val="0"/>
        </w:rPr>
        <w:t xml:space="preserve"> tient un registre de toutes les opérations de traitement de données effectuées pour le compte du responsable du traitement de </w:t>
      </w:r>
      <w:r w:rsidR="00592348">
        <w:rPr>
          <w:rFonts w:ascii="Arial" w:hAnsi="Arial" w:cs="Arial"/>
          <w:b w:val="0"/>
        </w:rPr>
        <w:t>DCI</w:t>
      </w:r>
      <w:r w:rsidRPr="00E83ABD">
        <w:rPr>
          <w:rFonts w:ascii="Arial" w:hAnsi="Arial" w:cs="Arial"/>
          <w:b w:val="0"/>
        </w:rPr>
        <w:t>, des transferts de données à caractère personnel, des violations de la sécurité, des réponses aux demandes d’exercice des droits des personnes dont les données à caractère personnel sont traitées et des demandes d’accès à des données à caractère personnel introduites par des</w:t>
      </w:r>
      <w:r w:rsidRPr="00E83ABD">
        <w:rPr>
          <w:rFonts w:ascii="Arial" w:hAnsi="Arial" w:cs="Arial"/>
          <w:b w:val="0"/>
          <w:spacing w:val="25"/>
        </w:rPr>
        <w:t xml:space="preserve"> </w:t>
      </w:r>
      <w:r w:rsidRPr="00E83ABD">
        <w:rPr>
          <w:rFonts w:ascii="Arial" w:hAnsi="Arial" w:cs="Arial"/>
          <w:b w:val="0"/>
        </w:rPr>
        <w:t>tiers.</w:t>
      </w:r>
    </w:p>
    <w:p w14:paraId="44FCEE25" w14:textId="77777777" w:rsidR="00C87B37" w:rsidRPr="00E83ABD" w:rsidRDefault="001D5C76" w:rsidP="005B402B">
      <w:pPr>
        <w:pStyle w:val="Corpsdetexte"/>
        <w:tabs>
          <w:tab w:val="left" w:pos="567"/>
        </w:tabs>
        <w:spacing w:line="244" w:lineRule="auto"/>
        <w:rPr>
          <w:rFonts w:ascii="Arial" w:hAnsi="Arial" w:cs="Arial"/>
          <w:b w:val="0"/>
        </w:rPr>
      </w:pPr>
      <w:r w:rsidRPr="00E83ABD">
        <w:rPr>
          <w:rFonts w:ascii="Arial" w:hAnsi="Arial" w:cs="Arial"/>
          <w:b w:val="0"/>
        </w:rPr>
        <w:t xml:space="preserve">Le </w:t>
      </w:r>
      <w:r w:rsidR="00B04420" w:rsidRPr="00E83ABD">
        <w:rPr>
          <w:rFonts w:ascii="Arial" w:hAnsi="Arial" w:cs="Arial"/>
          <w:b w:val="0"/>
        </w:rPr>
        <w:t>Contractant</w:t>
      </w:r>
      <w:r w:rsidRPr="00E83ABD">
        <w:rPr>
          <w:rFonts w:ascii="Arial" w:hAnsi="Arial" w:cs="Arial"/>
          <w:b w:val="0"/>
        </w:rPr>
        <w:t xml:space="preserve"> notifie sans délai à </w:t>
      </w:r>
      <w:r w:rsidR="00592348">
        <w:rPr>
          <w:rFonts w:ascii="Arial" w:hAnsi="Arial" w:cs="Arial"/>
          <w:b w:val="0"/>
        </w:rPr>
        <w:t>DCI</w:t>
      </w:r>
      <w:r w:rsidRPr="00E83ABD">
        <w:rPr>
          <w:rFonts w:ascii="Arial" w:hAnsi="Arial" w:cs="Arial"/>
          <w:b w:val="0"/>
        </w:rPr>
        <w:t xml:space="preserve"> toute demande juridiquement contraignante de divulgation des données à caractère personnel traitées par une autorité publique nationale, y compris une autorité d’un pays tiers, pour le compte de </w:t>
      </w:r>
      <w:r w:rsidR="00592348">
        <w:rPr>
          <w:rFonts w:ascii="Arial" w:hAnsi="Arial" w:cs="Arial"/>
          <w:b w:val="0"/>
        </w:rPr>
        <w:t>DCI</w:t>
      </w:r>
      <w:r w:rsidRPr="00E83ABD">
        <w:rPr>
          <w:rFonts w:ascii="Arial" w:hAnsi="Arial" w:cs="Arial"/>
          <w:b w:val="0"/>
        </w:rPr>
        <w:t xml:space="preserve">. Le </w:t>
      </w:r>
      <w:r w:rsidR="00B04420" w:rsidRPr="00E83ABD">
        <w:rPr>
          <w:rFonts w:ascii="Arial" w:hAnsi="Arial" w:cs="Arial"/>
          <w:b w:val="0"/>
        </w:rPr>
        <w:t>Contractant</w:t>
      </w:r>
      <w:r w:rsidRPr="00E83ABD">
        <w:rPr>
          <w:rFonts w:ascii="Arial" w:hAnsi="Arial" w:cs="Arial"/>
          <w:b w:val="0"/>
        </w:rPr>
        <w:t xml:space="preserve"> ne peut donner un tel accès sans l’autorisation écrite préalable de </w:t>
      </w:r>
      <w:r w:rsidR="00592348">
        <w:rPr>
          <w:rFonts w:ascii="Arial" w:hAnsi="Arial" w:cs="Arial"/>
          <w:b w:val="0"/>
        </w:rPr>
        <w:t>DCI</w:t>
      </w:r>
      <w:r w:rsidRPr="00E83ABD">
        <w:rPr>
          <w:rFonts w:ascii="Arial" w:hAnsi="Arial" w:cs="Arial"/>
          <w:b w:val="0"/>
        </w:rPr>
        <w:t>.</w:t>
      </w:r>
    </w:p>
    <w:p w14:paraId="3648DF41" w14:textId="77777777" w:rsidR="00C87B37" w:rsidRPr="00E83ABD" w:rsidRDefault="00C1402C" w:rsidP="005B402B">
      <w:pPr>
        <w:pStyle w:val="Corpsdetexte"/>
        <w:tabs>
          <w:tab w:val="left" w:pos="567"/>
        </w:tabs>
        <w:spacing w:line="244" w:lineRule="auto"/>
        <w:rPr>
          <w:rFonts w:ascii="Arial" w:hAnsi="Arial" w:cs="Arial"/>
          <w:b w:val="0"/>
        </w:rPr>
      </w:pPr>
      <w:r w:rsidRPr="00E83ABD">
        <w:rPr>
          <w:rFonts w:ascii="Arial" w:hAnsi="Arial" w:cs="Arial"/>
          <w:b w:val="0"/>
        </w:rPr>
        <w:t xml:space="preserve">La durée du traitement des données à caractère personnel par le </w:t>
      </w:r>
      <w:r w:rsidR="00B04420" w:rsidRPr="00E83ABD">
        <w:rPr>
          <w:rFonts w:ascii="Arial" w:hAnsi="Arial" w:cs="Arial"/>
          <w:b w:val="0"/>
        </w:rPr>
        <w:t>Contractant</w:t>
      </w:r>
      <w:r w:rsidRPr="00E83ABD">
        <w:rPr>
          <w:rFonts w:ascii="Arial" w:hAnsi="Arial" w:cs="Arial"/>
          <w:b w:val="0"/>
        </w:rPr>
        <w:t xml:space="preserve"> n’excédera pas la période visée à l’article 9.10 des présentes conditions générales. À l’expiration de ce délai, le </w:t>
      </w:r>
      <w:r w:rsidR="00B04420" w:rsidRPr="00E83ABD">
        <w:rPr>
          <w:rFonts w:ascii="Arial" w:hAnsi="Arial" w:cs="Arial"/>
          <w:b w:val="0"/>
        </w:rPr>
        <w:t>Contractant</w:t>
      </w:r>
      <w:r w:rsidRPr="00E83ABD">
        <w:rPr>
          <w:rFonts w:ascii="Arial" w:hAnsi="Arial" w:cs="Arial"/>
          <w:b w:val="0"/>
        </w:rPr>
        <w:t xml:space="preserve">, au choix du responsable du traitement de </w:t>
      </w:r>
      <w:r w:rsidR="00592348">
        <w:rPr>
          <w:rFonts w:ascii="Arial" w:hAnsi="Arial" w:cs="Arial"/>
          <w:b w:val="0"/>
        </w:rPr>
        <w:t>DCI</w:t>
      </w:r>
      <w:r w:rsidRPr="00E83ABD">
        <w:rPr>
          <w:rFonts w:ascii="Arial" w:hAnsi="Arial" w:cs="Arial"/>
          <w:b w:val="0"/>
        </w:rPr>
        <w:t xml:space="preserve">, restitue sans retard injustifié dans un format convenu d’un commun accord toutes les données à caractère personnel traitées pour le compte du responsable du traitement et les copies de celles-ci, ou efface effectivement toutes les données à caractère personnel, à moins que le droit national </w:t>
      </w:r>
      <w:r w:rsidR="0010623E" w:rsidRPr="00E83ABD">
        <w:rPr>
          <w:rFonts w:ascii="Arial" w:hAnsi="Arial" w:cs="Arial"/>
          <w:b w:val="0"/>
        </w:rPr>
        <w:t xml:space="preserve">du pays de mise en œuvre du contrat </w:t>
      </w:r>
      <w:r w:rsidRPr="00E83ABD">
        <w:rPr>
          <w:rFonts w:ascii="Arial" w:hAnsi="Arial" w:cs="Arial"/>
          <w:b w:val="0"/>
        </w:rPr>
        <w:t>ne requière une conservation plus longue des données à caractère personnel.</w:t>
      </w:r>
      <w:bookmarkStart w:id="54" w:name="page36"/>
      <w:bookmarkEnd w:id="54"/>
    </w:p>
    <w:p w14:paraId="24A983FA" w14:textId="77777777" w:rsidR="00C1402C" w:rsidRPr="00E83ABD" w:rsidRDefault="00C1402C" w:rsidP="00D83CAE">
      <w:pPr>
        <w:pStyle w:val="Corpsdetexte"/>
        <w:tabs>
          <w:tab w:val="left" w:pos="567"/>
        </w:tabs>
        <w:spacing w:line="244" w:lineRule="auto"/>
        <w:rPr>
          <w:rFonts w:ascii="Arial" w:hAnsi="Arial" w:cs="Arial"/>
          <w:b w:val="0"/>
        </w:rPr>
      </w:pPr>
      <w:r w:rsidRPr="00E83ABD">
        <w:rPr>
          <w:rFonts w:ascii="Arial" w:hAnsi="Arial" w:cs="Arial"/>
          <w:b w:val="0"/>
        </w:rPr>
        <w:t xml:space="preserve">Aux fins de l’article 6 des présentes conditions générales, si une partie ou la totalité du traitement des données à caractère personnel est sous-traitée à un tiers, le </w:t>
      </w:r>
      <w:r w:rsidR="00B04420" w:rsidRPr="00E83ABD">
        <w:rPr>
          <w:rFonts w:ascii="Arial" w:hAnsi="Arial" w:cs="Arial"/>
          <w:b w:val="0"/>
        </w:rPr>
        <w:t>Contractant</w:t>
      </w:r>
      <w:r w:rsidRPr="00E83ABD">
        <w:rPr>
          <w:rFonts w:ascii="Arial" w:hAnsi="Arial" w:cs="Arial"/>
          <w:b w:val="0"/>
        </w:rPr>
        <w:t xml:space="preserve"> transmet par écrit les obligations visées dans le présent article à ces parties, y compris les sous-traitants. À la demande de </w:t>
      </w:r>
      <w:r w:rsidR="00592348">
        <w:rPr>
          <w:rFonts w:ascii="Arial" w:hAnsi="Arial" w:cs="Arial"/>
          <w:b w:val="0"/>
        </w:rPr>
        <w:t>DCI</w:t>
      </w:r>
      <w:r w:rsidRPr="00E83ABD">
        <w:rPr>
          <w:rFonts w:ascii="Arial" w:hAnsi="Arial" w:cs="Arial"/>
          <w:b w:val="0"/>
        </w:rPr>
        <w:t xml:space="preserve">, le </w:t>
      </w:r>
      <w:r w:rsidR="00B04420" w:rsidRPr="00E83ABD">
        <w:rPr>
          <w:rFonts w:ascii="Arial" w:hAnsi="Arial" w:cs="Arial"/>
          <w:b w:val="0"/>
        </w:rPr>
        <w:t>Contractant</w:t>
      </w:r>
      <w:r w:rsidRPr="00E83ABD">
        <w:rPr>
          <w:rFonts w:ascii="Arial" w:hAnsi="Arial" w:cs="Arial"/>
          <w:b w:val="0"/>
        </w:rPr>
        <w:t xml:space="preserve"> fournit un document attestant de cet</w:t>
      </w:r>
      <w:r w:rsidRPr="00E83ABD">
        <w:rPr>
          <w:rFonts w:ascii="Arial" w:hAnsi="Arial" w:cs="Arial"/>
          <w:b w:val="0"/>
          <w:spacing w:val="3"/>
        </w:rPr>
        <w:t xml:space="preserve"> </w:t>
      </w:r>
      <w:r w:rsidRPr="00E83ABD">
        <w:rPr>
          <w:rFonts w:ascii="Arial" w:hAnsi="Arial" w:cs="Arial"/>
          <w:b w:val="0"/>
        </w:rPr>
        <w:t>engagement.</w:t>
      </w:r>
    </w:p>
    <w:p w14:paraId="1638CC9D" w14:textId="77777777" w:rsidR="00C87B37" w:rsidRPr="00E83ABD" w:rsidRDefault="00C87B37" w:rsidP="00D83CAE">
      <w:pPr>
        <w:spacing w:line="268" w:lineRule="exact"/>
        <w:rPr>
          <w:rFonts w:ascii="Arial" w:hAnsi="Arial" w:cs="Arial"/>
        </w:rPr>
      </w:pPr>
    </w:p>
    <w:p w14:paraId="1C0E5EC1" w14:textId="77777777" w:rsidR="00616411" w:rsidRPr="00E83ABD" w:rsidRDefault="00616411">
      <w:pPr>
        <w:rPr>
          <w:rFonts w:ascii="Arial" w:hAnsi="Arial" w:cs="Arial"/>
        </w:rPr>
      </w:pPr>
    </w:p>
    <w:sectPr w:rsidR="00616411" w:rsidRPr="00E83ABD">
      <w:headerReference w:type="even" r:id="rId15"/>
      <w:headerReference w:type="default" r:id="rId16"/>
      <w:footerReference w:type="even" r:id="rId17"/>
      <w:footerReference w:type="default" r:id="rId18"/>
      <w:headerReference w:type="first" r:id="rId19"/>
      <w:footerReference w:type="first" r:id="rId20"/>
      <w:pgSz w:w="11905" w:h="16837"/>
      <w:pgMar w:top="1022" w:right="1138" w:bottom="907"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335CC" w14:textId="77777777" w:rsidR="003957B2" w:rsidRDefault="003957B2">
      <w:r>
        <w:separator/>
      </w:r>
    </w:p>
  </w:endnote>
  <w:endnote w:type="continuationSeparator" w:id="0">
    <w:p w14:paraId="5B169F31" w14:textId="77777777" w:rsidR="003957B2" w:rsidRDefault="0039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Yu Gothic"/>
    <w:charset w:val="8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utch (scalable)">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5AB99" w14:textId="77777777" w:rsidR="00BA4676" w:rsidRDefault="00BA4676">
    <w:pPr>
      <w:pStyle w:val="Pieddepage"/>
      <w:ind w:right="13"/>
      <w:jc w:val="left"/>
      <w:rPr>
        <w:rFonts w:ascii="Arial" w:hAnsi="Arial"/>
        <w:sz w:val="16"/>
        <w:szCs w:val="16"/>
      </w:rPr>
    </w:pPr>
  </w:p>
  <w:p w14:paraId="39250165" w14:textId="3A8C3E7A" w:rsidR="00BA4676" w:rsidRPr="00E83ABD" w:rsidRDefault="04F63F4C" w:rsidP="04F63F4C">
    <w:pPr>
      <w:pStyle w:val="Pieddepage"/>
      <w:ind w:right="13"/>
      <w:jc w:val="right"/>
      <w:rPr>
        <w:rFonts w:ascii="Arial" w:hAnsi="Arial" w:cs="Arial"/>
        <w:sz w:val="22"/>
        <w:szCs w:val="22"/>
      </w:rPr>
    </w:pPr>
    <w:r w:rsidRPr="00E83ABD">
      <w:rPr>
        <w:rFonts w:ascii="Arial" w:hAnsi="Arial" w:cs="Arial"/>
        <w:sz w:val="22"/>
        <w:szCs w:val="22"/>
      </w:rPr>
      <w:t xml:space="preserve">Page </w:t>
    </w:r>
    <w:r w:rsidR="00BA4676" w:rsidRPr="04F63F4C">
      <w:rPr>
        <w:rFonts w:ascii="Arial" w:hAnsi="Arial" w:cs="Arial"/>
        <w:noProof/>
        <w:sz w:val="22"/>
        <w:szCs w:val="22"/>
      </w:rPr>
      <w:fldChar w:fldCharType="begin"/>
    </w:r>
    <w:r w:rsidR="00BA4676" w:rsidRPr="00E83ABD">
      <w:rPr>
        <w:rFonts w:ascii="Arial" w:hAnsi="Arial" w:cs="Arial"/>
        <w:sz w:val="22"/>
        <w:szCs w:val="22"/>
      </w:rPr>
      <w:instrText xml:space="preserve"> PAGE </w:instrText>
    </w:r>
    <w:r w:rsidR="00BA4676" w:rsidRPr="04F63F4C">
      <w:rPr>
        <w:rFonts w:ascii="Arial" w:hAnsi="Arial" w:cs="Arial"/>
        <w:sz w:val="22"/>
        <w:szCs w:val="22"/>
      </w:rPr>
      <w:fldChar w:fldCharType="separate"/>
    </w:r>
    <w:r w:rsidR="00D33643">
      <w:rPr>
        <w:rFonts w:ascii="Arial" w:hAnsi="Arial" w:cs="Arial"/>
        <w:noProof/>
        <w:sz w:val="22"/>
        <w:szCs w:val="22"/>
      </w:rPr>
      <w:t>3</w:t>
    </w:r>
    <w:r w:rsidR="00BA4676" w:rsidRPr="04F63F4C">
      <w:rPr>
        <w:rFonts w:ascii="Arial" w:hAnsi="Arial" w:cs="Arial"/>
        <w:noProof/>
        <w:sz w:val="22"/>
        <w:szCs w:val="22"/>
      </w:rPr>
      <w:fldChar w:fldCharType="end"/>
    </w:r>
    <w:r w:rsidRPr="00E83ABD">
      <w:rPr>
        <w:rFonts w:ascii="Arial" w:hAnsi="Arial" w:cs="Arial"/>
        <w:sz w:val="22"/>
        <w:szCs w:val="22"/>
      </w:rPr>
      <w:t xml:space="preserve"> de </w:t>
    </w:r>
    <w:r w:rsidR="00BA4676" w:rsidRPr="04F63F4C">
      <w:rPr>
        <w:rFonts w:ascii="Arial" w:hAnsi="Arial" w:cs="Arial"/>
        <w:noProof/>
        <w:sz w:val="22"/>
        <w:szCs w:val="22"/>
      </w:rPr>
      <w:fldChar w:fldCharType="begin"/>
    </w:r>
    <w:r w:rsidR="00BA4676" w:rsidRPr="00E83ABD">
      <w:rPr>
        <w:rFonts w:ascii="Arial" w:hAnsi="Arial" w:cs="Arial"/>
        <w:sz w:val="22"/>
        <w:szCs w:val="22"/>
      </w:rPr>
      <w:instrText xml:space="preserve"> NUMPAGES \*Arabic </w:instrText>
    </w:r>
    <w:r w:rsidR="00BA4676" w:rsidRPr="04F63F4C">
      <w:rPr>
        <w:rFonts w:ascii="Arial" w:hAnsi="Arial" w:cs="Arial"/>
        <w:sz w:val="22"/>
        <w:szCs w:val="22"/>
      </w:rPr>
      <w:fldChar w:fldCharType="separate"/>
    </w:r>
    <w:r w:rsidR="00D33643">
      <w:rPr>
        <w:rFonts w:ascii="Arial" w:hAnsi="Arial" w:cs="Arial"/>
        <w:noProof/>
        <w:sz w:val="22"/>
        <w:szCs w:val="22"/>
      </w:rPr>
      <w:t>32</w:t>
    </w:r>
    <w:r w:rsidR="00BA4676" w:rsidRPr="04F63F4C">
      <w:rPr>
        <w:rFonts w:ascii="Arial" w:hAnsi="Arial" w:cs="Arial"/>
        <w:noProof/>
        <w:sz w:val="22"/>
        <w:szCs w:val="22"/>
      </w:rPr>
      <w:fldChar w:fldCharType="end"/>
    </w:r>
  </w:p>
  <w:p w14:paraId="5BB3606C" w14:textId="77777777" w:rsidR="00BA4676" w:rsidRPr="00581348" w:rsidRDefault="00BA4676">
    <w:pPr>
      <w:pStyle w:val="Pieddepage"/>
      <w:ind w:right="13"/>
      <w:jc w:val="left"/>
      <w:rPr>
        <w:rFonts w:ascii="Arial" w:hAnsi="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254BC" w14:textId="77777777" w:rsidR="00BA4676" w:rsidRDefault="00BA467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685B" w14:textId="5438206E" w:rsidR="00BA4676" w:rsidRPr="00E83ABD" w:rsidRDefault="00BA4676">
    <w:pPr>
      <w:pStyle w:val="Pieddepage"/>
      <w:ind w:right="13"/>
      <w:jc w:val="right"/>
      <w:rPr>
        <w:rFonts w:ascii="Arial" w:hAnsi="Arial" w:cs="Arial"/>
        <w:sz w:val="22"/>
        <w:szCs w:val="22"/>
      </w:rPr>
    </w:pPr>
    <w:r w:rsidRPr="00E83ABD">
      <w:rPr>
        <w:rFonts w:ascii="Arial" w:hAnsi="Arial" w:cs="Arial"/>
        <w:sz w:val="22"/>
        <w:szCs w:val="22"/>
      </w:rPr>
      <w:t xml:space="preserve">Page </w:t>
    </w:r>
    <w:r w:rsidRPr="00E83ABD">
      <w:rPr>
        <w:rFonts w:ascii="Arial" w:hAnsi="Arial" w:cs="Arial"/>
        <w:sz w:val="22"/>
        <w:szCs w:val="22"/>
      </w:rPr>
      <w:fldChar w:fldCharType="begin"/>
    </w:r>
    <w:r w:rsidRPr="00E83ABD">
      <w:rPr>
        <w:rFonts w:ascii="Arial" w:hAnsi="Arial" w:cs="Arial"/>
        <w:sz w:val="22"/>
        <w:szCs w:val="22"/>
      </w:rPr>
      <w:instrText xml:space="preserve"> PAGE </w:instrText>
    </w:r>
    <w:r w:rsidRPr="00E83ABD">
      <w:rPr>
        <w:rFonts w:ascii="Arial" w:hAnsi="Arial" w:cs="Arial"/>
        <w:sz w:val="22"/>
        <w:szCs w:val="22"/>
      </w:rPr>
      <w:fldChar w:fldCharType="separate"/>
    </w:r>
    <w:r w:rsidR="00D33643">
      <w:rPr>
        <w:rFonts w:ascii="Arial" w:hAnsi="Arial" w:cs="Arial"/>
        <w:noProof/>
        <w:sz w:val="22"/>
        <w:szCs w:val="22"/>
      </w:rPr>
      <w:t>22</w:t>
    </w:r>
    <w:r w:rsidRPr="00E83ABD">
      <w:rPr>
        <w:rFonts w:ascii="Arial" w:hAnsi="Arial" w:cs="Arial"/>
        <w:sz w:val="22"/>
        <w:szCs w:val="22"/>
      </w:rPr>
      <w:fldChar w:fldCharType="end"/>
    </w:r>
    <w:r w:rsidRPr="00E83ABD">
      <w:rPr>
        <w:rFonts w:ascii="Arial" w:hAnsi="Arial" w:cs="Arial"/>
        <w:sz w:val="22"/>
        <w:szCs w:val="22"/>
      </w:rPr>
      <w:t xml:space="preserve"> de </w:t>
    </w:r>
    <w:r w:rsidRPr="00E83ABD">
      <w:rPr>
        <w:rFonts w:ascii="Arial" w:hAnsi="Arial" w:cs="Arial"/>
        <w:sz w:val="22"/>
        <w:szCs w:val="22"/>
      </w:rPr>
      <w:fldChar w:fldCharType="begin"/>
    </w:r>
    <w:r w:rsidRPr="00E83ABD">
      <w:rPr>
        <w:rFonts w:ascii="Arial" w:hAnsi="Arial" w:cs="Arial"/>
        <w:sz w:val="22"/>
        <w:szCs w:val="22"/>
      </w:rPr>
      <w:instrText xml:space="preserve"> NUMPAGES \*Arabic </w:instrText>
    </w:r>
    <w:r w:rsidRPr="00E83ABD">
      <w:rPr>
        <w:rFonts w:ascii="Arial" w:hAnsi="Arial" w:cs="Arial"/>
        <w:sz w:val="22"/>
        <w:szCs w:val="22"/>
      </w:rPr>
      <w:fldChar w:fldCharType="separate"/>
    </w:r>
    <w:r w:rsidR="00D33643">
      <w:rPr>
        <w:rFonts w:ascii="Arial" w:hAnsi="Arial" w:cs="Arial"/>
        <w:noProof/>
        <w:sz w:val="22"/>
        <w:szCs w:val="22"/>
      </w:rPr>
      <w:t>32</w:t>
    </w:r>
    <w:r w:rsidRPr="00E83ABD">
      <w:rPr>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F7C00" w14:textId="77777777" w:rsidR="00BA4676" w:rsidRDefault="00BA46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31612" w14:textId="77777777" w:rsidR="003957B2" w:rsidRDefault="003957B2">
      <w:r>
        <w:separator/>
      </w:r>
    </w:p>
  </w:footnote>
  <w:footnote w:type="continuationSeparator" w:id="0">
    <w:p w14:paraId="552026D0" w14:textId="77777777" w:rsidR="003957B2" w:rsidRDefault="003957B2">
      <w:r>
        <w:continuationSeparator/>
      </w:r>
    </w:p>
  </w:footnote>
  <w:footnote w:id="1">
    <w:p w14:paraId="1B92E8BC" w14:textId="77777777" w:rsidR="009B1361" w:rsidRPr="00D33643" w:rsidRDefault="009B1361" w:rsidP="009B1361">
      <w:pPr>
        <w:pStyle w:val="Notedebasdepage"/>
        <w:ind w:left="142" w:hanging="142"/>
        <w:rPr>
          <w:lang w:val="fr-FR"/>
        </w:rPr>
      </w:pPr>
      <w:r>
        <w:rPr>
          <w:rStyle w:val="Appelnotedebasdep"/>
        </w:rPr>
        <w:footnoteRef/>
      </w:r>
      <w:r w:rsidRPr="009B1361">
        <w:rPr>
          <w:lang w:val="fr-FR"/>
        </w:rPr>
        <w:t xml:space="preserve"> </w:t>
      </w:r>
      <w:r w:rsidRPr="00E83ABD">
        <w:rPr>
          <w:rFonts w:ascii="Arial" w:hAnsi="Arial" w:cs="Arial"/>
          <w:sz w:val="18"/>
          <w:szCs w:val="18"/>
          <w:lang w:val="fr-FR"/>
        </w:rPr>
        <w:t>&lt;D</w:t>
      </w:r>
      <w:r>
        <w:rPr>
          <w:rFonts w:ascii="Arial" w:hAnsi="Arial" w:cs="Arial"/>
          <w:sz w:val="18"/>
          <w:szCs w:val="18"/>
          <w:lang w:val="fr-FR"/>
        </w:rPr>
        <w:t>PU</w:t>
      </w:r>
      <w:r w:rsidRPr="00E83ABD">
        <w:rPr>
          <w:rFonts w:ascii="Arial" w:hAnsi="Arial" w:cs="Arial"/>
          <w:sz w:val="18"/>
          <w:szCs w:val="18"/>
          <w:lang w:val="fr-FR"/>
        </w:rPr>
        <w:t xml:space="preserve"> (</w:t>
      </w:r>
      <w:proofErr w:type="spellStart"/>
      <w:r w:rsidRPr="00E83ABD">
        <w:rPr>
          <w:rFonts w:ascii="Arial" w:hAnsi="Arial" w:cs="Arial"/>
          <w:sz w:val="18"/>
          <w:szCs w:val="18"/>
          <w:lang w:val="fr-FR"/>
        </w:rPr>
        <w:t>Delivered</w:t>
      </w:r>
      <w:proofErr w:type="spellEnd"/>
      <w:r>
        <w:rPr>
          <w:rFonts w:ascii="Arial" w:hAnsi="Arial" w:cs="Arial"/>
          <w:sz w:val="18"/>
          <w:szCs w:val="18"/>
          <w:lang w:val="fr-FR"/>
        </w:rPr>
        <w:t xml:space="preserve"> at Place </w:t>
      </w:r>
      <w:proofErr w:type="spellStart"/>
      <w:r>
        <w:rPr>
          <w:rFonts w:ascii="Arial" w:hAnsi="Arial" w:cs="Arial"/>
          <w:sz w:val="18"/>
          <w:szCs w:val="18"/>
          <w:lang w:val="fr-FR"/>
        </w:rPr>
        <w:t>Unloaded</w:t>
      </w:r>
      <w:proofErr w:type="spellEnd"/>
      <w:r w:rsidRPr="00E83ABD">
        <w:rPr>
          <w:rFonts w:ascii="Arial" w:hAnsi="Arial" w:cs="Arial"/>
          <w:sz w:val="18"/>
          <w:szCs w:val="18"/>
          <w:lang w:val="fr-FR"/>
        </w:rPr>
        <w:t xml:space="preserve"> = Rendu</w:t>
      </w:r>
      <w:r>
        <w:rPr>
          <w:rFonts w:ascii="Arial" w:hAnsi="Arial" w:cs="Arial"/>
          <w:sz w:val="18"/>
          <w:szCs w:val="18"/>
          <w:lang w:val="fr-FR"/>
        </w:rPr>
        <w:t xml:space="preserve"> au lieu de Destination Déchargé </w:t>
      </w:r>
      <w:r w:rsidRPr="00E83ABD">
        <w:rPr>
          <w:rFonts w:ascii="Arial" w:hAnsi="Arial" w:cs="Arial"/>
          <w:sz w:val="18"/>
          <w:szCs w:val="18"/>
          <w:lang w:val="fr-FR"/>
        </w:rPr>
        <w:t xml:space="preserve">)&gt; - Incoterms 2020 Chambre Internationale du Commerce - </w:t>
      </w:r>
      <w:hyperlink r:id="rId1">
        <w:r w:rsidRPr="00E83ABD">
          <w:rPr>
            <w:rStyle w:val="Lienhypertexte"/>
            <w:rFonts w:ascii="Arial" w:hAnsi="Arial" w:cs="Arial"/>
            <w:sz w:val="18"/>
            <w:szCs w:val="18"/>
            <w:lang w:val="fr-FR"/>
          </w:rPr>
          <w:t>http://www.iccwbo.org/incoterms/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9052B" w14:textId="77777777" w:rsidR="00BA4676" w:rsidRDefault="00BA4676" w:rsidP="00430886">
    <w:pPr>
      <w:jc w:val="center"/>
    </w:pPr>
  </w:p>
  <w:p w14:paraId="6E181D22" w14:textId="77777777" w:rsidR="00BA4676" w:rsidRDefault="00BA4676" w:rsidP="00430886">
    <w:pPr>
      <w:pStyle w:val="En-tte"/>
    </w:pPr>
  </w:p>
  <w:p w14:paraId="2E228B60" w14:textId="77777777" w:rsidR="00BA4676" w:rsidRDefault="00BA46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4E98" w14:textId="77777777" w:rsidR="00BA4676" w:rsidRDefault="00BA467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384AD" w14:textId="77777777" w:rsidR="00BA4676" w:rsidRDefault="00BA4676">
    <w:pPr>
      <w:pStyle w:val="En-tte"/>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3182F" w14:textId="77777777" w:rsidR="00BA4676" w:rsidRDefault="00BA467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3CC806"/>
    <w:lvl w:ilvl="0">
      <w:start w:val="1"/>
      <w:numFmt w:val="decimal"/>
      <w:pStyle w:val="Listenumros"/>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upperLetter"/>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pStyle w:val="Titre8"/>
      <w:lvlText w:val="%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2" w15:restartNumberingAfterBreak="0">
    <w:nsid w:val="00000002"/>
    <w:multiLevelType w:val="multilevel"/>
    <w:tmpl w:val="00000002"/>
    <w:name w:val="WW8Num2"/>
    <w:lvl w:ilvl="0">
      <w:start w:val="1"/>
      <w:numFmt w:val="upperLetter"/>
      <w:pStyle w:val="Soustitre"/>
      <w:lvlText w:val="%1."/>
      <w:lvlJc w:val="left"/>
      <w:pPr>
        <w:tabs>
          <w:tab w:val="num" w:pos="1800"/>
        </w:tabs>
        <w:ind w:left="1800" w:hanging="720"/>
      </w:pPr>
    </w:lvl>
    <w:lvl w:ilvl="1">
      <w:start w:val="1"/>
      <w:numFmt w:val="lowerLetter"/>
      <w:lvlText w:val="%2."/>
      <w:lvlJc w:val="left"/>
      <w:pPr>
        <w:tabs>
          <w:tab w:val="num" w:pos="1800"/>
        </w:tabs>
        <w:ind w:left="1800" w:hanging="360"/>
      </w:pPr>
    </w:lvl>
    <w:lvl w:ilvl="2">
      <w:start w:val="1"/>
      <w:numFmt w:val="upperLetter"/>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3"/>
    <w:multiLevelType w:val="multilevel"/>
    <w:tmpl w:val="00000003"/>
    <w:name w:val="WW8Num3"/>
    <w:lvl w:ilvl="0">
      <w:start w:val="1"/>
      <w:numFmt w:val="decimal"/>
      <w:pStyle w:val="AnnIIsousretrait1"/>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 w15:restartNumberingAfterBreak="0">
    <w:nsid w:val="00000004"/>
    <w:multiLevelType w:val="singleLevel"/>
    <w:tmpl w:val="00000004"/>
    <w:name w:val="WW8Num4"/>
    <w:lvl w:ilvl="0">
      <w:start w:val="1"/>
      <w:numFmt w:val="lowerLetter"/>
      <w:lvlText w:val="%1."/>
      <w:lvlJc w:val="left"/>
      <w:pPr>
        <w:tabs>
          <w:tab w:val="num" w:pos="1789"/>
        </w:tabs>
        <w:ind w:left="1789" w:hanging="360"/>
      </w:pPr>
    </w:lvl>
  </w:abstractNum>
  <w:abstractNum w:abstractNumId="5" w15:restartNumberingAfterBreak="0">
    <w:nsid w:val="00000005"/>
    <w:multiLevelType w:val="singleLevel"/>
    <w:tmpl w:val="00000005"/>
    <w:name w:val="WW8Num5"/>
    <w:lvl w:ilvl="0">
      <w:start w:val="1"/>
      <w:numFmt w:val="lowerLetter"/>
      <w:pStyle w:val="SectionBParaNum"/>
      <w:lvlText w:val="%1."/>
      <w:lvlJc w:val="left"/>
      <w:pPr>
        <w:tabs>
          <w:tab w:val="num" w:pos="360"/>
        </w:tabs>
        <w:ind w:left="360" w:hanging="360"/>
      </w:pPr>
      <w:rPr>
        <w:rFonts w:ascii="Wingdings" w:hAnsi="Wingdings"/>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615"/>
        </w:tabs>
        <w:ind w:left="615" w:hanging="615"/>
      </w:pPr>
    </w:lvl>
  </w:abstractNum>
  <w:abstractNum w:abstractNumId="7" w15:restartNumberingAfterBreak="0">
    <w:nsid w:val="00000007"/>
    <w:multiLevelType w:val="singleLevel"/>
    <w:tmpl w:val="00000007"/>
    <w:name w:val="WW8Num8"/>
    <w:lvl w:ilvl="0">
      <w:start w:val="1"/>
      <w:numFmt w:val="decimal"/>
      <w:pStyle w:val="Titre1ContratAnnexeI"/>
      <w:lvlText w:val="%1."/>
      <w:lvlJc w:val="left"/>
      <w:pPr>
        <w:tabs>
          <w:tab w:val="num" w:pos="360"/>
        </w:tabs>
        <w:ind w:left="360" w:hanging="360"/>
      </w:pPr>
    </w:lvl>
  </w:abstractNum>
  <w:abstractNum w:abstractNumId="8" w15:restartNumberingAfterBreak="0">
    <w:nsid w:val="00000008"/>
    <w:multiLevelType w:val="singleLevel"/>
    <w:tmpl w:val="00000008"/>
    <w:name w:val="WW8Num10"/>
    <w:lvl w:ilvl="0">
      <w:start w:val="1"/>
      <w:numFmt w:val="lowerLetter"/>
      <w:pStyle w:val="ParaNumContratAnnexeI"/>
      <w:lvlText w:val="%1."/>
      <w:lvlJc w:val="left"/>
      <w:pPr>
        <w:tabs>
          <w:tab w:val="num" w:pos="360"/>
        </w:tabs>
        <w:ind w:left="360" w:hanging="360"/>
      </w:pPr>
      <w:rPr>
        <w:rFonts w:ascii="Wingdings" w:hAnsi="Wingdings"/>
      </w:rPr>
    </w:lvl>
  </w:abstractNum>
  <w:abstractNum w:abstractNumId="9" w15:restartNumberingAfterBreak="0">
    <w:nsid w:val="00000009"/>
    <w:multiLevelType w:val="multilevel"/>
    <w:tmpl w:val="00000009"/>
    <w:name w:val="WW8Num12"/>
    <w:lvl w:ilvl="0">
      <w:start w:val="1"/>
      <w:numFmt w:val="lowerLetter"/>
      <w:pStyle w:val="ParacontratAnnexIIbullets"/>
      <w:lvlText w:val="%1)"/>
      <w:lvlJc w:val="left"/>
      <w:pPr>
        <w:tabs>
          <w:tab w:val="num" w:pos="720"/>
        </w:tabs>
        <w:ind w:left="720" w:hanging="360"/>
      </w:pPr>
    </w:lvl>
    <w:lvl w:ilvl="1">
      <w:start w:val="5"/>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A"/>
    <w:multiLevelType w:val="singleLevel"/>
    <w:tmpl w:val="0000000A"/>
    <w:name w:val="WW8Num13"/>
    <w:lvl w:ilvl="0">
      <w:start w:val="1"/>
      <w:numFmt w:val="lowerLetter"/>
      <w:lvlText w:val="%1."/>
      <w:lvlJc w:val="left"/>
      <w:pPr>
        <w:tabs>
          <w:tab w:val="num" w:pos="432"/>
        </w:tabs>
        <w:ind w:left="144" w:hanging="72"/>
      </w:pPr>
      <w:rPr>
        <w:b w:val="0"/>
        <w:i w:val="0"/>
      </w:rPr>
    </w:lvl>
  </w:abstractNum>
  <w:abstractNum w:abstractNumId="11" w15:restartNumberingAfterBreak="0">
    <w:nsid w:val="0000000B"/>
    <w:multiLevelType w:val="singleLevel"/>
    <w:tmpl w:val="0000000B"/>
    <w:name w:val="WW8Num15"/>
    <w:lvl w:ilvl="0">
      <w:start w:val="1"/>
      <w:numFmt w:val="lowerLetter"/>
      <w:lvlText w:val="%1."/>
      <w:lvlJc w:val="left"/>
      <w:pPr>
        <w:tabs>
          <w:tab w:val="num" w:pos="615"/>
        </w:tabs>
        <w:ind w:left="615" w:hanging="615"/>
      </w:pPr>
    </w:lvl>
  </w:abstractNum>
  <w:abstractNum w:abstractNumId="12" w15:restartNumberingAfterBreak="0">
    <w:nsid w:val="0000000C"/>
    <w:multiLevelType w:val="multilevel"/>
    <w:tmpl w:val="0000000C"/>
    <w:name w:val="WW8Num16"/>
    <w:lvl w:ilvl="0">
      <w:start w:val="1"/>
      <w:numFmt w:val="bullet"/>
      <w:pStyle w:val="SectionCParaBullet1Char"/>
      <w:lvlText w:val=""/>
      <w:lvlJc w:val="left"/>
      <w:pPr>
        <w:tabs>
          <w:tab w:val="num" w:pos="360"/>
        </w:tabs>
        <w:ind w:left="360" w:hanging="360"/>
      </w:pPr>
      <w:rPr>
        <w:rFonts w:ascii="Wingdings" w:hAnsi="Wingdings"/>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3" w15:restartNumberingAfterBreak="0">
    <w:nsid w:val="0000000D"/>
    <w:multiLevelType w:val="singleLevel"/>
    <w:tmpl w:val="0000000D"/>
    <w:name w:val="WW8Num17"/>
    <w:lvl w:ilvl="0">
      <w:start w:val="1"/>
      <w:numFmt w:val="decimal"/>
      <w:lvlText w:val="%1."/>
      <w:lvlJc w:val="left"/>
      <w:pPr>
        <w:tabs>
          <w:tab w:val="num" w:pos="720"/>
        </w:tabs>
        <w:ind w:left="720" w:hanging="360"/>
      </w:pPr>
    </w:lvl>
  </w:abstractNum>
  <w:abstractNum w:abstractNumId="14" w15:restartNumberingAfterBreak="0">
    <w:nsid w:val="0000000E"/>
    <w:multiLevelType w:val="singleLevel"/>
    <w:tmpl w:val="0000000E"/>
    <w:name w:val="WW8Num18"/>
    <w:lvl w:ilvl="0">
      <w:start w:val="7"/>
      <w:numFmt w:val="bullet"/>
      <w:pStyle w:val="retrait"/>
      <w:lvlText w:val="-"/>
      <w:lvlJc w:val="left"/>
      <w:pPr>
        <w:tabs>
          <w:tab w:val="num" w:pos="360"/>
        </w:tabs>
        <w:ind w:left="360" w:hanging="360"/>
      </w:pPr>
      <w:rPr>
        <w:rFonts w:ascii="OpenSymbol" w:hAnsi="OpenSymbol"/>
      </w:rPr>
    </w:lvl>
  </w:abstractNum>
  <w:abstractNum w:abstractNumId="15" w15:restartNumberingAfterBreak="0">
    <w:nsid w:val="0000000F"/>
    <w:multiLevelType w:val="singleLevel"/>
    <w:tmpl w:val="0000000F"/>
    <w:name w:val="WW8Num19"/>
    <w:lvl w:ilvl="0">
      <w:start w:val="1"/>
      <w:numFmt w:val="bullet"/>
      <w:pStyle w:val="SectionCParaBullet1"/>
      <w:lvlText w:val=""/>
      <w:lvlJc w:val="left"/>
      <w:pPr>
        <w:tabs>
          <w:tab w:val="num" w:pos="567"/>
        </w:tabs>
        <w:ind w:left="567" w:hanging="567"/>
      </w:pPr>
      <w:rPr>
        <w:rFonts w:ascii="Wingdings" w:hAnsi="Wingdings"/>
      </w:rPr>
    </w:lvl>
  </w:abstractNum>
  <w:abstractNum w:abstractNumId="16" w15:restartNumberingAfterBreak="0">
    <w:nsid w:val="00000010"/>
    <w:multiLevelType w:val="singleLevel"/>
    <w:tmpl w:val="00000010"/>
    <w:name w:val="WW8Num20"/>
    <w:lvl w:ilvl="0">
      <w:start w:val="2"/>
      <w:numFmt w:val="decimal"/>
      <w:pStyle w:val="Titre1contratAnnexII"/>
      <w:lvlText w:val="%1."/>
      <w:lvlJc w:val="left"/>
      <w:pPr>
        <w:tabs>
          <w:tab w:val="num" w:pos="360"/>
        </w:tabs>
        <w:ind w:left="360" w:hanging="360"/>
      </w:pPr>
    </w:lvl>
  </w:abstractNum>
  <w:abstractNum w:abstractNumId="17" w15:restartNumberingAfterBreak="0">
    <w:nsid w:val="00000011"/>
    <w:multiLevelType w:val="singleLevel"/>
    <w:tmpl w:val="00000011"/>
    <w:name w:val="WW8Num21"/>
    <w:lvl w:ilvl="0">
      <w:start w:val="1"/>
      <w:numFmt w:val="bullet"/>
      <w:pStyle w:val="SectionCParaBullet2"/>
      <w:lvlText w:val="o"/>
      <w:lvlJc w:val="left"/>
      <w:pPr>
        <w:tabs>
          <w:tab w:val="num" w:pos="1494"/>
        </w:tabs>
        <w:ind w:left="1494" w:hanging="360"/>
      </w:pPr>
      <w:rPr>
        <w:rFonts w:ascii="Courier New" w:hAnsi="Courier New" w:cs="Courier New"/>
      </w:rPr>
    </w:lvl>
  </w:abstractNum>
  <w:abstractNum w:abstractNumId="18" w15:restartNumberingAfterBreak="0">
    <w:nsid w:val="00000012"/>
    <w:multiLevelType w:val="singleLevel"/>
    <w:tmpl w:val="00000012"/>
    <w:name w:val="WW8Num22"/>
    <w:lvl w:ilvl="0">
      <w:start w:val="1"/>
      <w:numFmt w:val="bullet"/>
      <w:lvlText w:val=""/>
      <w:lvlJc w:val="left"/>
      <w:pPr>
        <w:tabs>
          <w:tab w:val="num" w:pos="1494"/>
        </w:tabs>
        <w:ind w:left="1494" w:hanging="567"/>
      </w:pPr>
      <w:rPr>
        <w:rFonts w:ascii="Wingdings" w:hAnsi="Wingdings"/>
      </w:rPr>
    </w:lvl>
  </w:abstractNum>
  <w:abstractNum w:abstractNumId="19" w15:restartNumberingAfterBreak="0">
    <w:nsid w:val="00000013"/>
    <w:multiLevelType w:val="singleLevel"/>
    <w:tmpl w:val="00000013"/>
    <w:name w:val="WW8Num23"/>
    <w:lvl w:ilvl="0">
      <w:start w:val="1"/>
      <w:numFmt w:val="bullet"/>
      <w:pStyle w:val="AnnexIIretrait1"/>
      <w:lvlText w:val=""/>
      <w:lvlJc w:val="left"/>
      <w:pPr>
        <w:tabs>
          <w:tab w:val="num" w:pos="360"/>
        </w:tabs>
        <w:ind w:left="360" w:hanging="360"/>
      </w:pPr>
      <w:rPr>
        <w:rFonts w:ascii="Wingdings" w:hAnsi="Wingdings"/>
      </w:rPr>
    </w:lvl>
  </w:abstractNum>
  <w:abstractNum w:abstractNumId="20" w15:restartNumberingAfterBreak="0">
    <w:nsid w:val="00000014"/>
    <w:multiLevelType w:val="singleLevel"/>
    <w:tmpl w:val="00000014"/>
    <w:name w:val="WW8Num24"/>
    <w:lvl w:ilvl="0">
      <w:start w:val="1"/>
      <w:numFmt w:val="bullet"/>
      <w:lvlText w:val=""/>
      <w:lvlJc w:val="left"/>
      <w:pPr>
        <w:tabs>
          <w:tab w:val="num" w:pos="360"/>
        </w:tabs>
        <w:ind w:left="360" w:hanging="360"/>
      </w:pPr>
      <w:rPr>
        <w:rFonts w:ascii="Wingdings" w:hAnsi="Wingdings"/>
      </w:rPr>
    </w:lvl>
  </w:abstractNum>
  <w:abstractNum w:abstractNumId="21" w15:restartNumberingAfterBreak="0">
    <w:nsid w:val="00000015"/>
    <w:multiLevelType w:val="multilevel"/>
    <w:tmpl w:val="00000015"/>
    <w:name w:val="WW8Num26"/>
    <w:lvl w:ilvl="0">
      <w:start w:val="1"/>
      <w:numFmt w:val="decimal"/>
      <w:pStyle w:val="SectionCTitre1"/>
      <w:lvlText w:val="C.%1."/>
      <w:lvlJc w:val="left"/>
      <w:pPr>
        <w:tabs>
          <w:tab w:val="num" w:pos="432"/>
        </w:tabs>
        <w:ind w:left="432" w:hanging="432"/>
      </w:pPr>
    </w:lvl>
    <w:lvl w:ilvl="1">
      <w:start w:val="1"/>
      <w:numFmt w:val="decimal"/>
      <w:lvlText w:val="C.%1.%2."/>
      <w:lvlJc w:val="left"/>
      <w:pPr>
        <w:tabs>
          <w:tab w:val="num" w:pos="576"/>
        </w:tabs>
        <w:ind w:left="576" w:hanging="576"/>
      </w:pPr>
    </w:lvl>
    <w:lvl w:ilvl="2">
      <w:start w:val="1"/>
      <w:numFmt w:val="decimal"/>
      <w:lvlText w:val="C.%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00000016"/>
    <w:multiLevelType w:val="singleLevel"/>
    <w:tmpl w:val="00000016"/>
    <w:name w:val="WW8Num27"/>
    <w:lvl w:ilvl="0">
      <w:start w:val="1"/>
      <w:numFmt w:val="bullet"/>
      <w:lvlText w:val=""/>
      <w:lvlJc w:val="left"/>
      <w:pPr>
        <w:tabs>
          <w:tab w:val="num" w:pos="360"/>
        </w:tabs>
        <w:ind w:left="360" w:hanging="360"/>
      </w:pPr>
      <w:rPr>
        <w:rFonts w:ascii="Wingdings" w:hAnsi="Wingdings"/>
      </w:rPr>
    </w:lvl>
  </w:abstractNum>
  <w:abstractNum w:abstractNumId="23" w15:restartNumberingAfterBreak="0">
    <w:nsid w:val="00000017"/>
    <w:multiLevelType w:val="singleLevel"/>
    <w:tmpl w:val="00000017"/>
    <w:name w:val="WW8Num28"/>
    <w:lvl w:ilvl="0">
      <w:start w:val="1"/>
      <w:numFmt w:val="decimal"/>
      <w:pStyle w:val="titre1contrat"/>
      <w:lvlText w:val="%1."/>
      <w:lvlJc w:val="left"/>
      <w:pPr>
        <w:tabs>
          <w:tab w:val="num" w:pos="540"/>
        </w:tabs>
        <w:ind w:left="540" w:hanging="360"/>
      </w:pPr>
    </w:lvl>
  </w:abstractNum>
  <w:abstractNum w:abstractNumId="24" w15:restartNumberingAfterBreak="0">
    <w:nsid w:val="00000018"/>
    <w:multiLevelType w:val="multilevel"/>
    <w:tmpl w:val="00000018"/>
    <w:name w:val="WW8Num29"/>
    <w:lvl w:ilvl="0">
      <w:start w:val="1"/>
      <w:numFmt w:val="decimal"/>
      <w:pStyle w:val="SectionATitre1"/>
      <w:lvlText w:val="A.%1."/>
      <w:lvlJc w:val="left"/>
      <w:pPr>
        <w:tabs>
          <w:tab w:val="num" w:pos="360"/>
        </w:tabs>
        <w:ind w:left="360" w:hanging="360"/>
      </w:pPr>
    </w:lvl>
    <w:lvl w:ilvl="1">
      <w:start w:val="1"/>
      <w:numFmt w:val="decimal"/>
      <w:lvlText w:val="A.%1.%2."/>
      <w:lvlJc w:val="left"/>
      <w:pPr>
        <w:tabs>
          <w:tab w:val="num" w:pos="792"/>
        </w:tabs>
        <w:ind w:left="792" w:hanging="432"/>
      </w:pPr>
    </w:lvl>
    <w:lvl w:ilvl="2">
      <w:start w:val="1"/>
      <w:numFmt w:val="decimal"/>
      <w:lvlText w:val="A.%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00000019"/>
    <w:multiLevelType w:val="singleLevel"/>
    <w:tmpl w:val="00000019"/>
    <w:name w:val="WW8Num30"/>
    <w:lvl w:ilvl="0">
      <w:start w:val="1"/>
      <w:numFmt w:val="bullet"/>
      <w:lvlText w:val=""/>
      <w:lvlJc w:val="left"/>
      <w:pPr>
        <w:tabs>
          <w:tab w:val="num" w:pos="360"/>
        </w:tabs>
        <w:ind w:left="360" w:hanging="360"/>
      </w:pPr>
      <w:rPr>
        <w:rFonts w:ascii="Wingdings" w:hAnsi="Wingdings"/>
      </w:rPr>
    </w:lvl>
  </w:abstractNum>
  <w:abstractNum w:abstractNumId="26" w15:restartNumberingAfterBreak="0">
    <w:nsid w:val="0000001A"/>
    <w:multiLevelType w:val="singleLevel"/>
    <w:tmpl w:val="0000001A"/>
    <w:name w:val="WW8Num33"/>
    <w:lvl w:ilvl="0">
      <w:start w:val="9180"/>
      <w:numFmt w:val="bullet"/>
      <w:pStyle w:val="retrait2AnnexII"/>
      <w:lvlText w:val=""/>
      <w:lvlJc w:val="left"/>
      <w:pPr>
        <w:tabs>
          <w:tab w:val="num" w:pos="786"/>
        </w:tabs>
        <w:ind w:left="786" w:hanging="360"/>
      </w:pPr>
      <w:rPr>
        <w:rFonts w:ascii="Symbol" w:hAnsi="Symbol" w:cs="Times New Roman"/>
        <w:color w:val="auto"/>
      </w:rPr>
    </w:lvl>
  </w:abstractNum>
  <w:abstractNum w:abstractNumId="27" w15:restartNumberingAfterBreak="0">
    <w:nsid w:val="0000001B"/>
    <w:multiLevelType w:val="multilevel"/>
    <w:tmpl w:val="0000001B"/>
    <w:name w:val="WW8Num34"/>
    <w:lvl w:ilvl="0">
      <w:start w:val="1"/>
      <w:numFmt w:val="decimal"/>
      <w:pStyle w:val="SectionBTitre1"/>
      <w:lvlText w:val="B.%1."/>
      <w:lvlJc w:val="left"/>
      <w:pPr>
        <w:tabs>
          <w:tab w:val="num" w:pos="360"/>
        </w:tabs>
        <w:ind w:left="360" w:hanging="360"/>
      </w:pPr>
    </w:lvl>
    <w:lvl w:ilvl="1">
      <w:start w:val="1"/>
      <w:numFmt w:val="decimal"/>
      <w:lvlText w:val="B.%1.%2"/>
      <w:lvlJc w:val="left"/>
      <w:pPr>
        <w:tabs>
          <w:tab w:val="num" w:pos="792"/>
        </w:tabs>
        <w:ind w:left="792" w:hanging="432"/>
      </w:pPr>
    </w:lvl>
    <w:lvl w:ilvl="2">
      <w:start w:val="1"/>
      <w:numFmt w:val="decimal"/>
      <w:lvlText w:val="B.%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0000001C"/>
    <w:multiLevelType w:val="multilevel"/>
    <w:tmpl w:val="0000001C"/>
    <w:name w:val="WW8Num35"/>
    <w:lvl w:ilvl="0">
      <w:start w:val="1"/>
      <w:numFmt w:val="upperRoman"/>
      <w:pStyle w:val="AnnIItitre1"/>
      <w:lvlText w:val="%1."/>
      <w:lvlJc w:val="left"/>
      <w:pPr>
        <w:tabs>
          <w:tab w:val="num" w:pos="720"/>
        </w:tabs>
        <w:ind w:left="360" w:firstLine="0"/>
      </w:pPr>
    </w:lvl>
    <w:lvl w:ilvl="1">
      <w:start w:val="1"/>
      <w:numFmt w:val="upperLetter"/>
      <w:lvlText w:val="%2."/>
      <w:lvlJc w:val="left"/>
      <w:pPr>
        <w:tabs>
          <w:tab w:val="num" w:pos="1440"/>
        </w:tabs>
        <w:ind w:left="1080" w:firstLine="0"/>
      </w:p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29" w15:restartNumberingAfterBreak="0">
    <w:nsid w:val="0000001D"/>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E"/>
    <w:multiLevelType w:val="hybridMultilevel"/>
    <w:tmpl w:val="2463B9E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51EAD36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580BD78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153EA4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4"/>
    <w:multiLevelType w:val="hybridMultilevel"/>
    <w:tmpl w:val="385558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5"/>
    <w:multiLevelType w:val="hybridMultilevel"/>
    <w:tmpl w:val="70A64E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6"/>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7"/>
    <w:multiLevelType w:val="hybridMultilevel"/>
    <w:tmpl w:val="2A487CB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7A6525"/>
    <w:multiLevelType w:val="hybridMultilevel"/>
    <w:tmpl w:val="2FA8C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069A7226"/>
    <w:multiLevelType w:val="hybridMultilevel"/>
    <w:tmpl w:val="CD0CEAF6"/>
    <w:lvl w:ilvl="0" w:tplc="C180E1AE">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1" w15:restartNumberingAfterBreak="0">
    <w:nsid w:val="09C574F2"/>
    <w:multiLevelType w:val="hybridMultilevel"/>
    <w:tmpl w:val="97BC790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0DAA712D"/>
    <w:multiLevelType w:val="hybridMultilevel"/>
    <w:tmpl w:val="7DE8BB2E"/>
    <w:lvl w:ilvl="0" w:tplc="1466D3D8">
      <w:start w:val="1"/>
      <w:numFmt w:val="decimal"/>
      <w:lvlText w:val="%1."/>
      <w:lvlJc w:val="left"/>
      <w:pPr>
        <w:ind w:left="709" w:firstLine="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3" w15:restartNumberingAfterBreak="0">
    <w:nsid w:val="0EA513AA"/>
    <w:multiLevelType w:val="hybridMultilevel"/>
    <w:tmpl w:val="39C8F6D4"/>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0F992390"/>
    <w:multiLevelType w:val="hybridMultilevel"/>
    <w:tmpl w:val="E4ECD6A2"/>
    <w:lvl w:ilvl="0" w:tplc="C7F0F506">
      <w:start w:val="1"/>
      <w:numFmt w:val="lowerLetter"/>
      <w:lvlText w:val="%1)"/>
      <w:lvlJc w:val="left"/>
      <w:pPr>
        <w:ind w:left="967" w:hanging="588"/>
      </w:pPr>
      <w:rPr>
        <w:rFonts w:ascii="Times New Roman" w:eastAsia="Times New Roman" w:hAnsi="Times New Roman" w:cs="Times New Roman" w:hint="default"/>
        <w:w w:val="100"/>
        <w:sz w:val="22"/>
        <w:szCs w:val="22"/>
        <w:lang w:val="fr-FR" w:eastAsia="fr-FR" w:bidi="fr-FR"/>
      </w:rPr>
    </w:lvl>
    <w:lvl w:ilvl="1" w:tplc="7CD6C4C4">
      <w:numFmt w:val="bullet"/>
      <w:lvlText w:val="•"/>
      <w:lvlJc w:val="left"/>
      <w:pPr>
        <w:ind w:left="1850" w:hanging="588"/>
      </w:pPr>
      <w:rPr>
        <w:rFonts w:hint="default"/>
        <w:lang w:val="fr-FR" w:eastAsia="fr-FR" w:bidi="fr-FR"/>
      </w:rPr>
    </w:lvl>
    <w:lvl w:ilvl="2" w:tplc="2CF2B612">
      <w:numFmt w:val="bullet"/>
      <w:lvlText w:val="•"/>
      <w:lvlJc w:val="left"/>
      <w:pPr>
        <w:ind w:left="2741" w:hanging="588"/>
      </w:pPr>
      <w:rPr>
        <w:rFonts w:hint="default"/>
        <w:lang w:val="fr-FR" w:eastAsia="fr-FR" w:bidi="fr-FR"/>
      </w:rPr>
    </w:lvl>
    <w:lvl w:ilvl="3" w:tplc="7612339E">
      <w:numFmt w:val="bullet"/>
      <w:lvlText w:val="•"/>
      <w:lvlJc w:val="left"/>
      <w:pPr>
        <w:ind w:left="3631" w:hanging="588"/>
      </w:pPr>
      <w:rPr>
        <w:rFonts w:hint="default"/>
        <w:lang w:val="fr-FR" w:eastAsia="fr-FR" w:bidi="fr-FR"/>
      </w:rPr>
    </w:lvl>
    <w:lvl w:ilvl="4" w:tplc="9D86A4D0">
      <w:numFmt w:val="bullet"/>
      <w:lvlText w:val="•"/>
      <w:lvlJc w:val="left"/>
      <w:pPr>
        <w:ind w:left="4522" w:hanging="588"/>
      </w:pPr>
      <w:rPr>
        <w:rFonts w:hint="default"/>
        <w:lang w:val="fr-FR" w:eastAsia="fr-FR" w:bidi="fr-FR"/>
      </w:rPr>
    </w:lvl>
    <w:lvl w:ilvl="5" w:tplc="64188AC8">
      <w:numFmt w:val="bullet"/>
      <w:lvlText w:val="•"/>
      <w:lvlJc w:val="left"/>
      <w:pPr>
        <w:ind w:left="5413" w:hanging="588"/>
      </w:pPr>
      <w:rPr>
        <w:rFonts w:hint="default"/>
        <w:lang w:val="fr-FR" w:eastAsia="fr-FR" w:bidi="fr-FR"/>
      </w:rPr>
    </w:lvl>
    <w:lvl w:ilvl="6" w:tplc="AD3AF6DE">
      <w:numFmt w:val="bullet"/>
      <w:lvlText w:val="•"/>
      <w:lvlJc w:val="left"/>
      <w:pPr>
        <w:ind w:left="6303" w:hanging="588"/>
      </w:pPr>
      <w:rPr>
        <w:rFonts w:hint="default"/>
        <w:lang w:val="fr-FR" w:eastAsia="fr-FR" w:bidi="fr-FR"/>
      </w:rPr>
    </w:lvl>
    <w:lvl w:ilvl="7" w:tplc="2F32FEE0">
      <w:numFmt w:val="bullet"/>
      <w:lvlText w:val="•"/>
      <w:lvlJc w:val="left"/>
      <w:pPr>
        <w:ind w:left="7194" w:hanging="588"/>
      </w:pPr>
      <w:rPr>
        <w:rFonts w:hint="default"/>
        <w:lang w:val="fr-FR" w:eastAsia="fr-FR" w:bidi="fr-FR"/>
      </w:rPr>
    </w:lvl>
    <w:lvl w:ilvl="8" w:tplc="881E542E">
      <w:numFmt w:val="bullet"/>
      <w:lvlText w:val="•"/>
      <w:lvlJc w:val="left"/>
      <w:pPr>
        <w:ind w:left="8085" w:hanging="588"/>
      </w:pPr>
      <w:rPr>
        <w:rFonts w:hint="default"/>
        <w:lang w:val="fr-FR" w:eastAsia="fr-FR" w:bidi="fr-FR"/>
      </w:rPr>
    </w:lvl>
  </w:abstractNum>
  <w:abstractNum w:abstractNumId="45" w15:restartNumberingAfterBreak="0">
    <w:nsid w:val="1BC465BF"/>
    <w:multiLevelType w:val="hybridMultilevel"/>
    <w:tmpl w:val="5C9E84C4"/>
    <w:lvl w:ilvl="0" w:tplc="E6DC0622">
      <w:numFmt w:val="bullet"/>
      <w:lvlText w:val="-"/>
      <w:lvlJc w:val="left"/>
      <w:pPr>
        <w:ind w:left="1958" w:hanging="317"/>
      </w:pPr>
      <w:rPr>
        <w:rFonts w:ascii="Times New Roman" w:eastAsia="Times New Roman" w:hAnsi="Times New Roman" w:cs="Times New Roman" w:hint="default"/>
        <w:w w:val="100"/>
        <w:sz w:val="22"/>
        <w:szCs w:val="22"/>
        <w:lang w:val="fr-FR" w:eastAsia="fr-FR" w:bidi="fr-FR"/>
      </w:rPr>
    </w:lvl>
    <w:lvl w:ilvl="1" w:tplc="8B641C68">
      <w:numFmt w:val="bullet"/>
      <w:lvlText w:val="•"/>
      <w:lvlJc w:val="left"/>
      <w:pPr>
        <w:ind w:left="2750" w:hanging="317"/>
      </w:pPr>
      <w:rPr>
        <w:rFonts w:hint="default"/>
        <w:lang w:val="fr-FR" w:eastAsia="fr-FR" w:bidi="fr-FR"/>
      </w:rPr>
    </w:lvl>
    <w:lvl w:ilvl="2" w:tplc="28E2BF3C">
      <w:numFmt w:val="bullet"/>
      <w:lvlText w:val="•"/>
      <w:lvlJc w:val="left"/>
      <w:pPr>
        <w:ind w:left="3541" w:hanging="317"/>
      </w:pPr>
      <w:rPr>
        <w:rFonts w:hint="default"/>
        <w:lang w:val="fr-FR" w:eastAsia="fr-FR" w:bidi="fr-FR"/>
      </w:rPr>
    </w:lvl>
    <w:lvl w:ilvl="3" w:tplc="E4286970">
      <w:numFmt w:val="bullet"/>
      <w:lvlText w:val="•"/>
      <w:lvlJc w:val="left"/>
      <w:pPr>
        <w:ind w:left="4331" w:hanging="317"/>
      </w:pPr>
      <w:rPr>
        <w:rFonts w:hint="default"/>
        <w:lang w:val="fr-FR" w:eastAsia="fr-FR" w:bidi="fr-FR"/>
      </w:rPr>
    </w:lvl>
    <w:lvl w:ilvl="4" w:tplc="45BC9CF0">
      <w:numFmt w:val="bullet"/>
      <w:lvlText w:val="•"/>
      <w:lvlJc w:val="left"/>
      <w:pPr>
        <w:ind w:left="5122" w:hanging="317"/>
      </w:pPr>
      <w:rPr>
        <w:rFonts w:hint="default"/>
        <w:lang w:val="fr-FR" w:eastAsia="fr-FR" w:bidi="fr-FR"/>
      </w:rPr>
    </w:lvl>
    <w:lvl w:ilvl="5" w:tplc="378C78B4">
      <w:numFmt w:val="bullet"/>
      <w:lvlText w:val="•"/>
      <w:lvlJc w:val="left"/>
      <w:pPr>
        <w:ind w:left="5913" w:hanging="317"/>
      </w:pPr>
      <w:rPr>
        <w:rFonts w:hint="default"/>
        <w:lang w:val="fr-FR" w:eastAsia="fr-FR" w:bidi="fr-FR"/>
      </w:rPr>
    </w:lvl>
    <w:lvl w:ilvl="6" w:tplc="EE12DE98">
      <w:numFmt w:val="bullet"/>
      <w:lvlText w:val="•"/>
      <w:lvlJc w:val="left"/>
      <w:pPr>
        <w:ind w:left="6703" w:hanging="317"/>
      </w:pPr>
      <w:rPr>
        <w:rFonts w:hint="default"/>
        <w:lang w:val="fr-FR" w:eastAsia="fr-FR" w:bidi="fr-FR"/>
      </w:rPr>
    </w:lvl>
    <w:lvl w:ilvl="7" w:tplc="04B84BFC">
      <w:numFmt w:val="bullet"/>
      <w:lvlText w:val="•"/>
      <w:lvlJc w:val="left"/>
      <w:pPr>
        <w:ind w:left="7494" w:hanging="317"/>
      </w:pPr>
      <w:rPr>
        <w:rFonts w:hint="default"/>
        <w:lang w:val="fr-FR" w:eastAsia="fr-FR" w:bidi="fr-FR"/>
      </w:rPr>
    </w:lvl>
    <w:lvl w:ilvl="8" w:tplc="9BB298D8">
      <w:numFmt w:val="bullet"/>
      <w:lvlText w:val="•"/>
      <w:lvlJc w:val="left"/>
      <w:pPr>
        <w:ind w:left="8285" w:hanging="317"/>
      </w:pPr>
      <w:rPr>
        <w:rFonts w:hint="default"/>
        <w:lang w:val="fr-FR" w:eastAsia="fr-FR" w:bidi="fr-FR"/>
      </w:rPr>
    </w:lvl>
  </w:abstractNum>
  <w:abstractNum w:abstractNumId="46" w15:restartNumberingAfterBreak="0">
    <w:nsid w:val="1D2D09FD"/>
    <w:multiLevelType w:val="hybridMultilevel"/>
    <w:tmpl w:val="AF7E0D14"/>
    <w:lvl w:ilvl="0" w:tplc="E6DC0622">
      <w:numFmt w:val="bullet"/>
      <w:lvlText w:val="-"/>
      <w:lvlJc w:val="left"/>
      <w:pPr>
        <w:ind w:left="432" w:hanging="360"/>
      </w:pPr>
      <w:rPr>
        <w:rFonts w:ascii="Times New Roman" w:eastAsia="Times New Roman" w:hAnsi="Times New Roman"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4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707102"/>
    <w:multiLevelType w:val="hybridMultilevel"/>
    <w:tmpl w:val="C49620E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9" w15:restartNumberingAfterBreak="0">
    <w:nsid w:val="349206C4"/>
    <w:multiLevelType w:val="hybridMultilevel"/>
    <w:tmpl w:val="9C14513A"/>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0" w15:restartNumberingAfterBreak="0">
    <w:nsid w:val="3AE70125"/>
    <w:multiLevelType w:val="multilevel"/>
    <w:tmpl w:val="335EE922"/>
    <w:lvl w:ilvl="0">
      <w:numFmt w:val="bullet"/>
      <w:lvlText w:val="-"/>
      <w:lvlJc w:val="left"/>
      <w:pPr>
        <w:tabs>
          <w:tab w:val="num" w:pos="360"/>
        </w:tabs>
        <w:ind w:left="360" w:hanging="360"/>
      </w:pPr>
      <w:rPr>
        <w:rFonts w:ascii="Times New Roman" w:eastAsia="Times New Roman" w:hAnsi="Times New Roman" w:cs="Times New Roman" w:hint="default"/>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51" w15:restartNumberingAfterBreak="0">
    <w:nsid w:val="44D7332A"/>
    <w:multiLevelType w:val="hybridMultilevel"/>
    <w:tmpl w:val="08BEC7FC"/>
    <w:lvl w:ilvl="0" w:tplc="0000000E">
      <w:start w:val="7"/>
      <w:numFmt w:val="bullet"/>
      <w:lvlText w:val="-"/>
      <w:lvlJc w:val="left"/>
      <w:pPr>
        <w:ind w:left="2421" w:hanging="360"/>
      </w:pPr>
      <w:rPr>
        <w:rFonts w:ascii="OpenSymbol" w:hAnsi="OpenSymbol"/>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52" w15:restartNumberingAfterBreak="0">
    <w:nsid w:val="47A24841"/>
    <w:multiLevelType w:val="hybridMultilevel"/>
    <w:tmpl w:val="49C098F8"/>
    <w:lvl w:ilvl="0" w:tplc="0000000E">
      <w:start w:val="7"/>
      <w:numFmt w:val="bullet"/>
      <w:lvlText w:val="-"/>
      <w:lvlJc w:val="left"/>
      <w:pPr>
        <w:ind w:left="720" w:hanging="360"/>
      </w:pPr>
      <w:rPr>
        <w:rFonts w:ascii="OpenSymbol" w:hAnsi="OpenSymbol"/>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A5F55C5"/>
    <w:multiLevelType w:val="hybridMultilevel"/>
    <w:tmpl w:val="7536FF8E"/>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DA327BE"/>
    <w:multiLevelType w:val="hybridMultilevel"/>
    <w:tmpl w:val="9958308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5" w15:restartNumberingAfterBreak="0">
    <w:nsid w:val="587376EF"/>
    <w:multiLevelType w:val="hybridMultilevel"/>
    <w:tmpl w:val="006458C8"/>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9333DCC"/>
    <w:multiLevelType w:val="hybridMultilevel"/>
    <w:tmpl w:val="F100356C"/>
    <w:lvl w:ilvl="0" w:tplc="5F40AD00">
      <w:start w:val="20"/>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7" w15:restartNumberingAfterBreak="0">
    <w:nsid w:val="59997C10"/>
    <w:multiLevelType w:val="hybridMultilevel"/>
    <w:tmpl w:val="93F4661C"/>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48C110D"/>
    <w:multiLevelType w:val="multilevel"/>
    <w:tmpl w:val="9AA4163A"/>
    <w:lvl w:ilvl="0">
      <w:start w:val="4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2275" w:hanging="317"/>
      </w:pPr>
      <w:rPr>
        <w:rFonts w:ascii="Times New Roman" w:eastAsia="Times New Roman" w:hAnsi="Times New Roman" w:cs="Times New Roman" w:hint="default"/>
        <w:w w:val="100"/>
        <w:sz w:val="22"/>
        <w:szCs w:val="22"/>
        <w:lang w:val="fr-FR" w:eastAsia="fr-FR" w:bidi="fr-FR"/>
      </w:rPr>
    </w:lvl>
    <w:lvl w:ilvl="3">
      <w:numFmt w:val="bullet"/>
      <w:lvlText w:val="•"/>
      <w:lvlJc w:val="left"/>
      <w:pPr>
        <w:ind w:left="3965" w:hanging="317"/>
      </w:pPr>
      <w:rPr>
        <w:rFonts w:hint="default"/>
        <w:lang w:val="fr-FR" w:eastAsia="fr-FR" w:bidi="fr-FR"/>
      </w:rPr>
    </w:lvl>
    <w:lvl w:ilvl="4">
      <w:numFmt w:val="bullet"/>
      <w:lvlText w:val="•"/>
      <w:lvlJc w:val="left"/>
      <w:pPr>
        <w:ind w:left="4808" w:hanging="317"/>
      </w:pPr>
      <w:rPr>
        <w:rFonts w:hint="default"/>
        <w:lang w:val="fr-FR" w:eastAsia="fr-FR" w:bidi="fr-FR"/>
      </w:rPr>
    </w:lvl>
    <w:lvl w:ilvl="5">
      <w:numFmt w:val="bullet"/>
      <w:lvlText w:val="•"/>
      <w:lvlJc w:val="left"/>
      <w:pPr>
        <w:ind w:left="5651" w:hanging="317"/>
      </w:pPr>
      <w:rPr>
        <w:rFonts w:hint="default"/>
        <w:lang w:val="fr-FR" w:eastAsia="fr-FR" w:bidi="fr-FR"/>
      </w:rPr>
    </w:lvl>
    <w:lvl w:ilvl="6">
      <w:numFmt w:val="bullet"/>
      <w:lvlText w:val="•"/>
      <w:lvlJc w:val="left"/>
      <w:pPr>
        <w:ind w:left="6494" w:hanging="317"/>
      </w:pPr>
      <w:rPr>
        <w:rFonts w:hint="default"/>
        <w:lang w:val="fr-FR" w:eastAsia="fr-FR" w:bidi="fr-FR"/>
      </w:rPr>
    </w:lvl>
    <w:lvl w:ilvl="7">
      <w:numFmt w:val="bullet"/>
      <w:lvlText w:val="•"/>
      <w:lvlJc w:val="left"/>
      <w:pPr>
        <w:ind w:left="7337" w:hanging="317"/>
      </w:pPr>
      <w:rPr>
        <w:rFonts w:hint="default"/>
        <w:lang w:val="fr-FR" w:eastAsia="fr-FR" w:bidi="fr-FR"/>
      </w:rPr>
    </w:lvl>
    <w:lvl w:ilvl="8">
      <w:numFmt w:val="bullet"/>
      <w:lvlText w:val="•"/>
      <w:lvlJc w:val="left"/>
      <w:pPr>
        <w:ind w:left="8180" w:hanging="317"/>
      </w:pPr>
      <w:rPr>
        <w:rFonts w:hint="default"/>
        <w:lang w:val="fr-FR" w:eastAsia="fr-FR" w:bidi="fr-FR"/>
      </w:rPr>
    </w:lvl>
  </w:abstractNum>
  <w:abstractNum w:abstractNumId="59" w15:restartNumberingAfterBreak="0">
    <w:nsid w:val="67102959"/>
    <w:multiLevelType w:val="hybridMultilevel"/>
    <w:tmpl w:val="D09A3B1E"/>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37B1823"/>
    <w:multiLevelType w:val="hybridMultilevel"/>
    <w:tmpl w:val="51FCBB02"/>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67F38C8"/>
    <w:multiLevelType w:val="multilevel"/>
    <w:tmpl w:val="1F94BA04"/>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2" w15:restartNumberingAfterBreak="0">
    <w:nsid w:val="77570388"/>
    <w:multiLevelType w:val="hybridMultilevel"/>
    <w:tmpl w:val="6A64054E"/>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A1D7248"/>
    <w:multiLevelType w:val="hybridMultilevel"/>
    <w:tmpl w:val="6EDC4F2E"/>
    <w:lvl w:ilvl="0" w:tplc="F0C6892E">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F412AD0"/>
    <w:multiLevelType w:val="hybridMultilevel"/>
    <w:tmpl w:val="44362474"/>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7"/>
  </w:num>
  <w:num w:numId="6">
    <w:abstractNumId w:val="8"/>
  </w:num>
  <w:num w:numId="7">
    <w:abstractNumId w:val="9"/>
  </w:num>
  <w:num w:numId="8">
    <w:abstractNumId w:val="12"/>
  </w:num>
  <w:num w:numId="9">
    <w:abstractNumId w:val="14"/>
  </w:num>
  <w:num w:numId="10">
    <w:abstractNumId w:val="15"/>
  </w:num>
  <w:num w:numId="11">
    <w:abstractNumId w:val="16"/>
  </w:num>
  <w:num w:numId="12">
    <w:abstractNumId w:val="17"/>
  </w:num>
  <w:num w:numId="13">
    <w:abstractNumId w:val="19"/>
  </w:num>
  <w:num w:numId="14">
    <w:abstractNumId w:val="21"/>
  </w:num>
  <w:num w:numId="15">
    <w:abstractNumId w:val="23"/>
  </w:num>
  <w:num w:numId="16">
    <w:abstractNumId w:val="24"/>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0"/>
  </w:num>
  <w:num w:numId="31">
    <w:abstractNumId w:val="47"/>
  </w:num>
  <w:num w:numId="32">
    <w:abstractNumId w:val="63"/>
  </w:num>
  <w:num w:numId="33">
    <w:abstractNumId w:val="44"/>
  </w:num>
  <w:num w:numId="34">
    <w:abstractNumId w:val="61"/>
  </w:num>
  <w:num w:numId="35">
    <w:abstractNumId w:val="41"/>
  </w:num>
  <w:num w:numId="36">
    <w:abstractNumId w:val="46"/>
  </w:num>
  <w:num w:numId="37">
    <w:abstractNumId w:val="64"/>
  </w:num>
  <w:num w:numId="38">
    <w:abstractNumId w:val="50"/>
  </w:num>
  <w:num w:numId="39">
    <w:abstractNumId w:val="43"/>
  </w:num>
  <w:num w:numId="40">
    <w:abstractNumId w:val="59"/>
  </w:num>
  <w:num w:numId="41">
    <w:abstractNumId w:val="57"/>
  </w:num>
  <w:num w:numId="42">
    <w:abstractNumId w:val="55"/>
  </w:num>
  <w:num w:numId="43">
    <w:abstractNumId w:val="60"/>
  </w:num>
  <w:num w:numId="44">
    <w:abstractNumId w:val="53"/>
  </w:num>
  <w:num w:numId="45">
    <w:abstractNumId w:val="58"/>
  </w:num>
  <w:num w:numId="46">
    <w:abstractNumId w:val="45"/>
  </w:num>
  <w:num w:numId="47">
    <w:abstractNumId w:val="54"/>
  </w:num>
  <w:num w:numId="48">
    <w:abstractNumId w:val="42"/>
  </w:num>
  <w:num w:numId="49">
    <w:abstractNumId w:val="40"/>
  </w:num>
  <w:num w:numId="50">
    <w:abstractNumId w:val="51"/>
  </w:num>
  <w:num w:numId="51">
    <w:abstractNumId w:val="56"/>
  </w:num>
  <w:num w:numId="52">
    <w:abstractNumId w:val="39"/>
  </w:num>
  <w:num w:numId="53">
    <w:abstractNumId w:val="52"/>
  </w:num>
  <w:num w:numId="54">
    <w:abstractNumId w:val="62"/>
  </w:num>
  <w:num w:numId="55">
    <w:abstractNumId w:val="48"/>
  </w:num>
  <w:num w:numId="56">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F0"/>
    <w:rsid w:val="000171EB"/>
    <w:rsid w:val="00024BDC"/>
    <w:rsid w:val="00025A2E"/>
    <w:rsid w:val="0002722D"/>
    <w:rsid w:val="00030732"/>
    <w:rsid w:val="0003190F"/>
    <w:rsid w:val="00035379"/>
    <w:rsid w:val="00054C5E"/>
    <w:rsid w:val="00081BC4"/>
    <w:rsid w:val="00084C30"/>
    <w:rsid w:val="00086D2E"/>
    <w:rsid w:val="000963B9"/>
    <w:rsid w:val="000A123D"/>
    <w:rsid w:val="000B16BD"/>
    <w:rsid w:val="000C19EA"/>
    <w:rsid w:val="000C2021"/>
    <w:rsid w:val="000C48DF"/>
    <w:rsid w:val="000C579E"/>
    <w:rsid w:val="000D2240"/>
    <w:rsid w:val="000E79FE"/>
    <w:rsid w:val="000E7CC6"/>
    <w:rsid w:val="000F17AB"/>
    <w:rsid w:val="00103B30"/>
    <w:rsid w:val="00104562"/>
    <w:rsid w:val="0010623E"/>
    <w:rsid w:val="00126013"/>
    <w:rsid w:val="00132C7A"/>
    <w:rsid w:val="00135622"/>
    <w:rsid w:val="00142DC5"/>
    <w:rsid w:val="001501C0"/>
    <w:rsid w:val="00162585"/>
    <w:rsid w:val="00172225"/>
    <w:rsid w:val="001820FF"/>
    <w:rsid w:val="00194C7F"/>
    <w:rsid w:val="001B1FB9"/>
    <w:rsid w:val="001D0679"/>
    <w:rsid w:val="001D079C"/>
    <w:rsid w:val="001D5C76"/>
    <w:rsid w:val="001E33CA"/>
    <w:rsid w:val="001E75AD"/>
    <w:rsid w:val="001E7B0B"/>
    <w:rsid w:val="001F2115"/>
    <w:rsid w:val="001F2B7D"/>
    <w:rsid w:val="00215644"/>
    <w:rsid w:val="00227252"/>
    <w:rsid w:val="0023179C"/>
    <w:rsid w:val="0023752C"/>
    <w:rsid w:val="002375B1"/>
    <w:rsid w:val="002507AD"/>
    <w:rsid w:val="00267BD4"/>
    <w:rsid w:val="00273306"/>
    <w:rsid w:val="00284347"/>
    <w:rsid w:val="002853C5"/>
    <w:rsid w:val="002A1450"/>
    <w:rsid w:val="002A70EB"/>
    <w:rsid w:val="002C1126"/>
    <w:rsid w:val="002E1D86"/>
    <w:rsid w:val="00337267"/>
    <w:rsid w:val="003414E7"/>
    <w:rsid w:val="00353353"/>
    <w:rsid w:val="0035687B"/>
    <w:rsid w:val="0037023B"/>
    <w:rsid w:val="0037135E"/>
    <w:rsid w:val="00383617"/>
    <w:rsid w:val="003957B2"/>
    <w:rsid w:val="003A6224"/>
    <w:rsid w:val="003A74D2"/>
    <w:rsid w:val="003B1BD3"/>
    <w:rsid w:val="003B28AE"/>
    <w:rsid w:val="003B6AB1"/>
    <w:rsid w:val="003C3D76"/>
    <w:rsid w:val="003D7E74"/>
    <w:rsid w:val="003E2437"/>
    <w:rsid w:val="003E37A1"/>
    <w:rsid w:val="003E4187"/>
    <w:rsid w:val="003E6B4F"/>
    <w:rsid w:val="003F2F95"/>
    <w:rsid w:val="0040099D"/>
    <w:rsid w:val="00411A2B"/>
    <w:rsid w:val="004177D4"/>
    <w:rsid w:val="00420A81"/>
    <w:rsid w:val="00430886"/>
    <w:rsid w:val="00442809"/>
    <w:rsid w:val="004560C0"/>
    <w:rsid w:val="0046132F"/>
    <w:rsid w:val="0047600F"/>
    <w:rsid w:val="00476466"/>
    <w:rsid w:val="004807AE"/>
    <w:rsid w:val="004814D6"/>
    <w:rsid w:val="00494214"/>
    <w:rsid w:val="00496A80"/>
    <w:rsid w:val="004A310E"/>
    <w:rsid w:val="004A58C8"/>
    <w:rsid w:val="004B031C"/>
    <w:rsid w:val="004B5276"/>
    <w:rsid w:val="004B7B32"/>
    <w:rsid w:val="004D0B20"/>
    <w:rsid w:val="004D3E2F"/>
    <w:rsid w:val="004E25EF"/>
    <w:rsid w:val="00500065"/>
    <w:rsid w:val="00502DA1"/>
    <w:rsid w:val="0050640C"/>
    <w:rsid w:val="00524F74"/>
    <w:rsid w:val="00524FF9"/>
    <w:rsid w:val="00532FE5"/>
    <w:rsid w:val="00535598"/>
    <w:rsid w:val="0054542C"/>
    <w:rsid w:val="0054623C"/>
    <w:rsid w:val="0055243E"/>
    <w:rsid w:val="005708DB"/>
    <w:rsid w:val="00580F43"/>
    <w:rsid w:val="00581348"/>
    <w:rsid w:val="00582520"/>
    <w:rsid w:val="00592348"/>
    <w:rsid w:val="005A725A"/>
    <w:rsid w:val="005B402B"/>
    <w:rsid w:val="005B44DB"/>
    <w:rsid w:val="005B732C"/>
    <w:rsid w:val="005C46CC"/>
    <w:rsid w:val="005D138C"/>
    <w:rsid w:val="005E2869"/>
    <w:rsid w:val="0060696E"/>
    <w:rsid w:val="0061265D"/>
    <w:rsid w:val="00616411"/>
    <w:rsid w:val="00633F31"/>
    <w:rsid w:val="0063497A"/>
    <w:rsid w:val="00651224"/>
    <w:rsid w:val="00661DF5"/>
    <w:rsid w:val="006762B4"/>
    <w:rsid w:val="00687B1B"/>
    <w:rsid w:val="006B6369"/>
    <w:rsid w:val="006C1808"/>
    <w:rsid w:val="006C198D"/>
    <w:rsid w:val="006C3AE2"/>
    <w:rsid w:val="006D67B0"/>
    <w:rsid w:val="00702108"/>
    <w:rsid w:val="00712B4A"/>
    <w:rsid w:val="007379FB"/>
    <w:rsid w:val="00741291"/>
    <w:rsid w:val="007618C6"/>
    <w:rsid w:val="00763B7D"/>
    <w:rsid w:val="0076459F"/>
    <w:rsid w:val="00771DE6"/>
    <w:rsid w:val="00782EEC"/>
    <w:rsid w:val="00792DC0"/>
    <w:rsid w:val="007932C4"/>
    <w:rsid w:val="007A33C2"/>
    <w:rsid w:val="007A500C"/>
    <w:rsid w:val="007B2793"/>
    <w:rsid w:val="007B3474"/>
    <w:rsid w:val="007B6604"/>
    <w:rsid w:val="007D4A46"/>
    <w:rsid w:val="007D69CA"/>
    <w:rsid w:val="007D7BE4"/>
    <w:rsid w:val="007E0BFF"/>
    <w:rsid w:val="007E2569"/>
    <w:rsid w:val="007E3A12"/>
    <w:rsid w:val="007E4F7F"/>
    <w:rsid w:val="007E6491"/>
    <w:rsid w:val="00801F86"/>
    <w:rsid w:val="00805367"/>
    <w:rsid w:val="00813968"/>
    <w:rsid w:val="00827DAA"/>
    <w:rsid w:val="00834D20"/>
    <w:rsid w:val="00835548"/>
    <w:rsid w:val="00841F78"/>
    <w:rsid w:val="00843BF4"/>
    <w:rsid w:val="008441EF"/>
    <w:rsid w:val="00850BB4"/>
    <w:rsid w:val="00852E16"/>
    <w:rsid w:val="008579AA"/>
    <w:rsid w:val="00863B83"/>
    <w:rsid w:val="00874196"/>
    <w:rsid w:val="00874CF6"/>
    <w:rsid w:val="008800ED"/>
    <w:rsid w:val="0088458E"/>
    <w:rsid w:val="00892CBA"/>
    <w:rsid w:val="0089338E"/>
    <w:rsid w:val="00894CE8"/>
    <w:rsid w:val="008A3384"/>
    <w:rsid w:val="008A534C"/>
    <w:rsid w:val="008B3FB5"/>
    <w:rsid w:val="008B4AB9"/>
    <w:rsid w:val="008B7A06"/>
    <w:rsid w:val="008C4008"/>
    <w:rsid w:val="008E6379"/>
    <w:rsid w:val="00903F3B"/>
    <w:rsid w:val="00916701"/>
    <w:rsid w:val="00940D62"/>
    <w:rsid w:val="00941910"/>
    <w:rsid w:val="00945419"/>
    <w:rsid w:val="009472E2"/>
    <w:rsid w:val="00953A30"/>
    <w:rsid w:val="0096229C"/>
    <w:rsid w:val="009648BF"/>
    <w:rsid w:val="009B1361"/>
    <w:rsid w:val="009D297C"/>
    <w:rsid w:val="009D5AD4"/>
    <w:rsid w:val="009F487B"/>
    <w:rsid w:val="00A0405C"/>
    <w:rsid w:val="00A247FC"/>
    <w:rsid w:val="00A2679D"/>
    <w:rsid w:val="00A2722F"/>
    <w:rsid w:val="00A31072"/>
    <w:rsid w:val="00A402C2"/>
    <w:rsid w:val="00A625F3"/>
    <w:rsid w:val="00A630F8"/>
    <w:rsid w:val="00A6656A"/>
    <w:rsid w:val="00A746F3"/>
    <w:rsid w:val="00A81FF8"/>
    <w:rsid w:val="00A865FB"/>
    <w:rsid w:val="00A93AD8"/>
    <w:rsid w:val="00A9621B"/>
    <w:rsid w:val="00A966EA"/>
    <w:rsid w:val="00AA3E48"/>
    <w:rsid w:val="00AA48D1"/>
    <w:rsid w:val="00AA5727"/>
    <w:rsid w:val="00AB270C"/>
    <w:rsid w:val="00AC69CD"/>
    <w:rsid w:val="00AC722E"/>
    <w:rsid w:val="00AD2015"/>
    <w:rsid w:val="00AF08F8"/>
    <w:rsid w:val="00AF42D9"/>
    <w:rsid w:val="00B04420"/>
    <w:rsid w:val="00B10D9B"/>
    <w:rsid w:val="00B1169F"/>
    <w:rsid w:val="00B15CF4"/>
    <w:rsid w:val="00B1664A"/>
    <w:rsid w:val="00B2668E"/>
    <w:rsid w:val="00B37557"/>
    <w:rsid w:val="00B4059D"/>
    <w:rsid w:val="00B422B3"/>
    <w:rsid w:val="00B43C34"/>
    <w:rsid w:val="00B45612"/>
    <w:rsid w:val="00B47E3D"/>
    <w:rsid w:val="00B53CF2"/>
    <w:rsid w:val="00B614C5"/>
    <w:rsid w:val="00B631B2"/>
    <w:rsid w:val="00B67DF2"/>
    <w:rsid w:val="00B7069B"/>
    <w:rsid w:val="00B7719E"/>
    <w:rsid w:val="00B81155"/>
    <w:rsid w:val="00B96AC8"/>
    <w:rsid w:val="00B97DEE"/>
    <w:rsid w:val="00B97F7E"/>
    <w:rsid w:val="00BA0C05"/>
    <w:rsid w:val="00BA4676"/>
    <w:rsid w:val="00BA5AF6"/>
    <w:rsid w:val="00BB0330"/>
    <w:rsid w:val="00BB2445"/>
    <w:rsid w:val="00BC1EF0"/>
    <w:rsid w:val="00BD2E83"/>
    <w:rsid w:val="00BE5218"/>
    <w:rsid w:val="00BE5EA0"/>
    <w:rsid w:val="00BF0D47"/>
    <w:rsid w:val="00C02D4E"/>
    <w:rsid w:val="00C0756B"/>
    <w:rsid w:val="00C1402C"/>
    <w:rsid w:val="00C342B1"/>
    <w:rsid w:val="00C35645"/>
    <w:rsid w:val="00C37E14"/>
    <w:rsid w:val="00C40696"/>
    <w:rsid w:val="00C45883"/>
    <w:rsid w:val="00C55D91"/>
    <w:rsid w:val="00C638E6"/>
    <w:rsid w:val="00C67E06"/>
    <w:rsid w:val="00C84D86"/>
    <w:rsid w:val="00C87B37"/>
    <w:rsid w:val="00C92484"/>
    <w:rsid w:val="00C9729D"/>
    <w:rsid w:val="00CA00B1"/>
    <w:rsid w:val="00CA1C6F"/>
    <w:rsid w:val="00CA40DF"/>
    <w:rsid w:val="00CB7B87"/>
    <w:rsid w:val="00CD01D7"/>
    <w:rsid w:val="00CD3A8C"/>
    <w:rsid w:val="00CD704D"/>
    <w:rsid w:val="00CE7351"/>
    <w:rsid w:val="00CF0955"/>
    <w:rsid w:val="00D03C24"/>
    <w:rsid w:val="00D11550"/>
    <w:rsid w:val="00D11594"/>
    <w:rsid w:val="00D175FC"/>
    <w:rsid w:val="00D333FD"/>
    <w:rsid w:val="00D33643"/>
    <w:rsid w:val="00D35B74"/>
    <w:rsid w:val="00D40B25"/>
    <w:rsid w:val="00D421F9"/>
    <w:rsid w:val="00D7105C"/>
    <w:rsid w:val="00D720EF"/>
    <w:rsid w:val="00D83CAE"/>
    <w:rsid w:val="00D86F35"/>
    <w:rsid w:val="00D90130"/>
    <w:rsid w:val="00DA3897"/>
    <w:rsid w:val="00DB4245"/>
    <w:rsid w:val="00DC1075"/>
    <w:rsid w:val="00DC1A40"/>
    <w:rsid w:val="00DC451F"/>
    <w:rsid w:val="00DC6CB5"/>
    <w:rsid w:val="00DD78BF"/>
    <w:rsid w:val="00E00EC8"/>
    <w:rsid w:val="00E06BF4"/>
    <w:rsid w:val="00E1457D"/>
    <w:rsid w:val="00E36C8A"/>
    <w:rsid w:val="00E375F1"/>
    <w:rsid w:val="00E57131"/>
    <w:rsid w:val="00E64E26"/>
    <w:rsid w:val="00E65467"/>
    <w:rsid w:val="00E6719E"/>
    <w:rsid w:val="00E83ABD"/>
    <w:rsid w:val="00E9501B"/>
    <w:rsid w:val="00E96C63"/>
    <w:rsid w:val="00EE786F"/>
    <w:rsid w:val="00EF7D57"/>
    <w:rsid w:val="00F25813"/>
    <w:rsid w:val="00F301E5"/>
    <w:rsid w:val="00F409AC"/>
    <w:rsid w:val="00F418A1"/>
    <w:rsid w:val="00F67E04"/>
    <w:rsid w:val="00F67E45"/>
    <w:rsid w:val="00F74E41"/>
    <w:rsid w:val="00F94430"/>
    <w:rsid w:val="00F95FCC"/>
    <w:rsid w:val="00FA2E83"/>
    <w:rsid w:val="00FB545A"/>
    <w:rsid w:val="00FC62C2"/>
    <w:rsid w:val="00FD4702"/>
    <w:rsid w:val="00FE257B"/>
    <w:rsid w:val="00FE7272"/>
    <w:rsid w:val="04F63F4C"/>
    <w:rsid w:val="13D9E8D9"/>
    <w:rsid w:val="1D1EFB3D"/>
    <w:rsid w:val="24C3ABF1"/>
    <w:rsid w:val="344BD19E"/>
    <w:rsid w:val="45FA1806"/>
    <w:rsid w:val="56A71FC3"/>
    <w:rsid w:val="580048CC"/>
    <w:rsid w:val="5DA6165E"/>
    <w:rsid w:val="65EB9446"/>
    <w:rsid w:val="6C7C2203"/>
    <w:rsid w:val="6E03C925"/>
    <w:rsid w:val="6F48F2AE"/>
    <w:rsid w:val="716E06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279AFAD"/>
  <w15:chartTrackingRefBased/>
  <w15:docId w15:val="{6D95D2FD-92B3-4E72-88A9-630EC775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2"/>
      <w:szCs w:val="22"/>
      <w:lang w:eastAsia="ar-SA"/>
    </w:rPr>
  </w:style>
  <w:style w:type="paragraph" w:styleId="Titre1">
    <w:name w:val="heading 1"/>
    <w:basedOn w:val="Normal"/>
    <w:next w:val="Normal"/>
    <w:qFormat/>
    <w:pPr>
      <w:keepNext/>
      <w:outlineLvl w:val="0"/>
    </w:pPr>
    <w:rPr>
      <w:b/>
      <w:sz w:val="24"/>
      <w:u w:val="single"/>
    </w:rPr>
  </w:style>
  <w:style w:type="paragraph" w:styleId="Titre2">
    <w:name w:val="heading 2"/>
    <w:basedOn w:val="Normal"/>
    <w:next w:val="Normal"/>
    <w:qFormat/>
    <w:pPr>
      <w:keepNext/>
      <w:jc w:val="right"/>
      <w:outlineLvl w:val="1"/>
    </w:pPr>
    <w:rPr>
      <w:b/>
    </w:rPr>
  </w:style>
  <w:style w:type="paragraph" w:styleId="Titre3">
    <w:name w:val="heading 3"/>
    <w:basedOn w:val="Normal"/>
    <w:next w:val="Normal"/>
    <w:qFormat/>
    <w:pPr>
      <w:keepNext/>
      <w:outlineLvl w:val="2"/>
    </w:pPr>
    <w:rPr>
      <w:sz w:val="24"/>
    </w:rPr>
  </w:style>
  <w:style w:type="paragraph" w:styleId="Titre4">
    <w:name w:val="heading 4"/>
    <w:basedOn w:val="Normal"/>
    <w:next w:val="Normal"/>
    <w:qFormat/>
    <w:pPr>
      <w:keepNext/>
      <w:outlineLvl w:val="3"/>
    </w:pPr>
    <w:rPr>
      <w:sz w:val="28"/>
    </w:rPr>
  </w:style>
  <w:style w:type="paragraph" w:styleId="Titre5">
    <w:name w:val="heading 5"/>
    <w:basedOn w:val="Normal"/>
    <w:next w:val="Normal"/>
    <w:qFormat/>
    <w:pPr>
      <w:keepNext/>
      <w:jc w:val="right"/>
      <w:outlineLvl w:val="4"/>
    </w:pPr>
    <w:rPr>
      <w:b/>
    </w:rPr>
  </w:style>
  <w:style w:type="paragraph" w:styleId="Titre6">
    <w:name w:val="heading 6"/>
    <w:basedOn w:val="Normal"/>
    <w:next w:val="Normal"/>
    <w:qFormat/>
    <w:pPr>
      <w:keepNext/>
      <w:tabs>
        <w:tab w:val="left" w:pos="-720"/>
      </w:tabs>
      <w:outlineLvl w:val="5"/>
    </w:pPr>
    <w:rPr>
      <w:b/>
      <w:spacing w:val="-2"/>
      <w:sz w:val="24"/>
    </w:rPr>
  </w:style>
  <w:style w:type="paragraph" w:styleId="Titre7">
    <w:name w:val="heading 7"/>
    <w:basedOn w:val="Normal"/>
    <w:next w:val="Normal"/>
    <w:qFormat/>
    <w:pPr>
      <w:keepNext/>
      <w:tabs>
        <w:tab w:val="center" w:pos="4513"/>
      </w:tabs>
      <w:jc w:val="center"/>
      <w:outlineLvl w:val="6"/>
    </w:pPr>
    <w:rPr>
      <w:rFonts w:ascii="Arial Narrow" w:hAnsi="Arial Narrow"/>
      <w:b/>
      <w:bCs/>
      <w:sz w:val="24"/>
      <w:lang w:val="en-GB"/>
    </w:rPr>
  </w:style>
  <w:style w:type="paragraph" w:styleId="Titre8">
    <w:name w:val="heading 8"/>
    <w:basedOn w:val="Normal"/>
    <w:next w:val="Normal"/>
    <w:qFormat/>
    <w:pPr>
      <w:keepNext/>
      <w:numPr>
        <w:ilvl w:val="7"/>
        <w:numId w:val="1"/>
      </w:numPr>
      <w:tabs>
        <w:tab w:val="left" w:pos="-720"/>
        <w:tab w:val="left" w:pos="0"/>
      </w:tabs>
      <w:outlineLvl w:val="7"/>
    </w:pPr>
    <w:rPr>
      <w:spacing w:val="-2"/>
      <w:sz w:val="24"/>
    </w:rPr>
  </w:style>
  <w:style w:type="paragraph" w:styleId="Titre9">
    <w:name w:val="heading 9"/>
    <w:basedOn w:val="Normal"/>
    <w:next w:val="Normal"/>
    <w:qFormat/>
    <w:pPr>
      <w:keepNext/>
      <w:tabs>
        <w:tab w:val="center" w:pos="4513"/>
      </w:tabs>
      <w:jc w:val="right"/>
      <w:outlineLvl w:val="8"/>
    </w:pPr>
    <w:rPr>
      <w:rFonts w:ascii="Arial Narrow" w:hAnsi="Arial Narrow"/>
      <w:b/>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9z0">
    <w:name w:val="WW8Num9z0"/>
    <w:rPr>
      <w:b/>
      <w:i w:val="0"/>
      <w:sz w:val="20"/>
      <w:szCs w:val="20"/>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9z4">
    <w:name w:val="WW8Num9z4"/>
    <w:rPr>
      <w:rFonts w:ascii="Courier New" w:hAnsi="Courier New" w:cs="Courier New"/>
    </w:rPr>
  </w:style>
  <w:style w:type="character" w:customStyle="1" w:styleId="WW8Num10z0">
    <w:name w:val="WW8Num10z0"/>
    <w:rPr>
      <w:rFonts w:ascii="Wingdings" w:hAnsi="Wingdings"/>
    </w:rPr>
  </w:style>
  <w:style w:type="character" w:customStyle="1" w:styleId="WW8Num11z0">
    <w:name w:val="WW8Num11z0"/>
    <w:rPr>
      <w:rFonts w:ascii="Wingdings" w:hAnsi="Wingdings"/>
    </w:rPr>
  </w:style>
  <w:style w:type="character" w:customStyle="1" w:styleId="WW8Num12z1">
    <w:name w:val="WW8Num12z1"/>
    <w:rPr>
      <w:rFonts w:ascii="Times New Roman" w:eastAsia="Times New Roman" w:hAnsi="Times New Roman" w:cs="Times New Roman"/>
    </w:rPr>
  </w:style>
  <w:style w:type="character" w:customStyle="1" w:styleId="WW8Num13z0">
    <w:name w:val="WW8Num13z0"/>
    <w:rPr>
      <w:b w:val="0"/>
      <w:i w:val="0"/>
    </w:rPr>
  </w:style>
  <w:style w:type="character" w:customStyle="1" w:styleId="WW8Num14z0">
    <w:name w:val="WW8Num14z0"/>
    <w:rPr>
      <w:rFonts w:ascii="Wingdings" w:hAnsi="Wingdings"/>
    </w:rPr>
  </w:style>
  <w:style w:type="character" w:customStyle="1" w:styleId="WW8Num16z0">
    <w:name w:val="WW8Num16z0"/>
    <w:rPr>
      <w:rFonts w:ascii="Wingdings" w:hAnsi="Wingdings"/>
    </w:rPr>
  </w:style>
  <w:style w:type="character" w:customStyle="1" w:styleId="WW8Num16z1">
    <w:name w:val="WW8Num16z1"/>
    <w:rPr>
      <w:rFonts w:ascii="Times New Roman" w:eastAsia="Times New Roman" w:hAnsi="Times New Roman" w:cs="Times New Roman"/>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18z0">
    <w:name w:val="WW8Num18z0"/>
    <w:rPr>
      <w:rFonts w:ascii="OpenSymbol" w:hAnsi="OpenSymbol"/>
    </w:rPr>
  </w:style>
  <w:style w:type="character" w:customStyle="1" w:styleId="WW8Num19z0">
    <w:name w:val="WW8Num19z0"/>
    <w:rPr>
      <w:rFonts w:ascii="Wingdings" w:hAnsi="Wingdings"/>
    </w:rPr>
  </w:style>
  <w:style w:type="character" w:customStyle="1" w:styleId="WW8Num21z0">
    <w:name w:val="WW8Num21z0"/>
    <w:rPr>
      <w:rFonts w:ascii="Courier New" w:hAnsi="Courier New" w:cs="Courier New"/>
    </w:rPr>
  </w:style>
  <w:style w:type="character" w:customStyle="1" w:styleId="WW8Num22z0">
    <w:name w:val="WW8Num22z0"/>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Wingdings" w:hAnsi="Wingdings"/>
    </w:rPr>
  </w:style>
  <w:style w:type="character" w:customStyle="1" w:styleId="WW8Num25z0">
    <w:name w:val="WW8Num25z0"/>
    <w:rPr>
      <w:rFonts w:ascii="Wingdings" w:hAnsi="Wingdings"/>
    </w:rPr>
  </w:style>
  <w:style w:type="character" w:customStyle="1" w:styleId="WW8Num27z0">
    <w:name w:val="WW8Num27z0"/>
    <w:rPr>
      <w:rFonts w:ascii="Wingdings" w:hAnsi="Wingdings"/>
    </w:rPr>
  </w:style>
  <w:style w:type="character" w:customStyle="1" w:styleId="WW8Num30z0">
    <w:name w:val="WW8Num30z0"/>
    <w:rPr>
      <w:rFonts w:ascii="Wingdings" w:hAnsi="Wingdings"/>
    </w:rPr>
  </w:style>
  <w:style w:type="character" w:customStyle="1" w:styleId="WW8Num31z0">
    <w:name w:val="WW8Num31z0"/>
    <w:rPr>
      <w:rFonts w:ascii="Wingdings" w:hAnsi="Wingdings"/>
    </w:rPr>
  </w:style>
  <w:style w:type="character" w:customStyle="1" w:styleId="WW8Num32z0">
    <w:name w:val="WW8Num32z0"/>
    <w:rPr>
      <w:rFonts w:ascii="Wingdings" w:hAnsi="Wingdings"/>
    </w:rPr>
  </w:style>
  <w:style w:type="character" w:customStyle="1" w:styleId="WW8Num33z0">
    <w:name w:val="WW8Num33z0"/>
    <w:rPr>
      <w:rFonts w:ascii="Symbol" w:eastAsia="Times New Roman" w:hAnsi="Symbol" w:cs="Times New Roman"/>
      <w:color w:val="auto"/>
    </w:rPr>
  </w:style>
  <w:style w:type="character" w:customStyle="1" w:styleId="WW8Num36z0">
    <w:name w:val="WW8Num36z0"/>
    <w:rPr>
      <w:rFonts w:ascii="Wingdings" w:hAnsi="Wingdings"/>
    </w:rPr>
  </w:style>
  <w:style w:type="character" w:customStyle="1" w:styleId="WW8Num36z1">
    <w:name w:val="WW8Num36z1"/>
    <w:rPr>
      <w:rFonts w:ascii="Courier New" w:hAnsi="Courier New"/>
    </w:rPr>
  </w:style>
  <w:style w:type="character" w:customStyle="1" w:styleId="WW8Num36z3">
    <w:name w:val="WW8Num36z3"/>
    <w:rPr>
      <w:rFonts w:ascii="Symbol" w:hAnsi="Symbol"/>
    </w:rPr>
  </w:style>
  <w:style w:type="character" w:customStyle="1" w:styleId="WW8Num36z4">
    <w:name w:val="WW8Num36z4"/>
    <w:rPr>
      <w:rFonts w:ascii="Courier New" w:hAnsi="Courier New" w:cs="Courier New"/>
    </w:rPr>
  </w:style>
  <w:style w:type="character" w:customStyle="1" w:styleId="WW8Num37z0">
    <w:name w:val="WW8Num37z0"/>
    <w:rPr>
      <w:rFonts w:ascii="Courier New" w:hAnsi="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i w:val="0"/>
      <w:sz w:val="20"/>
      <w:szCs w:val="20"/>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0z4">
    <w:name w:val="WW8Num10z4"/>
    <w:rPr>
      <w:rFonts w:ascii="Courier New" w:hAnsi="Courier New" w:cs="Courier New"/>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1">
    <w:name w:val="WW8Num25z1"/>
    <w:rPr>
      <w:rFonts w:ascii="Courier New" w:hAnsi="Courier New"/>
    </w:rPr>
  </w:style>
  <w:style w:type="character" w:customStyle="1" w:styleId="WW8Num25z3">
    <w:name w:val="WW8Num25z3"/>
    <w:rPr>
      <w:rFonts w:ascii="Symbol" w:hAnsi="Symbol"/>
    </w:rPr>
  </w:style>
  <w:style w:type="character" w:customStyle="1" w:styleId="WW8Num25z4">
    <w:name w:val="WW8Num25z4"/>
    <w:rPr>
      <w:rFonts w:ascii="Courier New" w:hAnsi="Courier New" w:cs="Courier New"/>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1">
    <w:name w:val="WW8Num33z1"/>
    <w:rPr>
      <w:rFonts w:ascii="Wingdings" w:hAnsi="Wingdings"/>
    </w:rPr>
  </w:style>
  <w:style w:type="character" w:customStyle="1" w:styleId="WW8Num33z3">
    <w:name w:val="WW8Num33z3"/>
    <w:rPr>
      <w:rFonts w:ascii="Symbol" w:hAnsi="Symbol"/>
    </w:rPr>
  </w:style>
  <w:style w:type="character" w:customStyle="1" w:styleId="WW8Num33z4">
    <w:name w:val="WW8Num33z4"/>
    <w:rPr>
      <w:rFonts w:ascii="Courier New" w:hAnsi="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DefaultParagraphFont0">
    <w:name w:val="Default Paragraph Font0"/>
  </w:style>
  <w:style w:type="character" w:styleId="Lienhypertexte">
    <w:name w:val="Hyperlink"/>
    <w:rPr>
      <w:color w:val="0000FF"/>
      <w:u w:val="single"/>
    </w:rPr>
  </w:style>
  <w:style w:type="character" w:styleId="Numrodepage">
    <w:name w:val="page number"/>
    <w:basedOn w:val="DefaultParagraphFont0"/>
    <w:semiHidden/>
  </w:style>
  <w:style w:type="character" w:styleId="Lienhypertextesuivivisit">
    <w:name w:val="FollowedHyperlink"/>
    <w:semiHidden/>
    <w:rPr>
      <w:color w:val="800080"/>
      <w:u w:val="single"/>
    </w:rPr>
  </w:style>
  <w:style w:type="character" w:customStyle="1" w:styleId="Caractresdenotedebasdepage">
    <w:name w:val="Caractères de note de bas de page"/>
    <w:rPr>
      <w:vertAlign w:val="superscript"/>
    </w:rPr>
  </w:style>
  <w:style w:type="character" w:customStyle="1" w:styleId="CommentReference">
    <w:name w:val="Comment Reference"/>
    <w:rPr>
      <w:sz w:val="16"/>
      <w:szCs w:val="16"/>
    </w:rPr>
  </w:style>
  <w:style w:type="character" w:customStyle="1" w:styleId="SectionAParaChar">
    <w:name w:val="Section A Para Char"/>
    <w:rPr>
      <w:sz w:val="22"/>
      <w:szCs w:val="22"/>
      <w:lang w:val="fr-FR" w:eastAsia="ar-SA" w:bidi="ar-SA"/>
    </w:rPr>
  </w:style>
  <w:style w:type="character" w:customStyle="1" w:styleId="AppelnotedebasdepageChar">
    <w:name w:val="Appel note de bas de page Char"/>
    <w:rPr>
      <w:sz w:val="22"/>
      <w:szCs w:val="22"/>
      <w:vertAlign w:val="superscript"/>
      <w:lang w:val="fr-FR" w:eastAsia="ar-SA" w:bidi="ar-SA"/>
    </w:rPr>
  </w:style>
  <w:style w:type="character" w:customStyle="1" w:styleId="FootnoteTextChar">
    <w:name w:val="Footnote Text Char"/>
    <w:rPr>
      <w:sz w:val="22"/>
      <w:szCs w:val="22"/>
      <w:lang w:val="en-GB" w:eastAsia="ar-SA" w:bidi="ar-SA"/>
    </w:rPr>
  </w:style>
  <w:style w:type="character" w:customStyle="1" w:styleId="NotedebasdepageChar">
    <w:name w:val="Note de bas de page Char"/>
    <w:rPr>
      <w:sz w:val="22"/>
      <w:szCs w:val="22"/>
      <w:lang w:val="fr-FR" w:eastAsia="ar-SA" w:bidi="ar-SA"/>
    </w:rPr>
  </w:style>
  <w:style w:type="character" w:styleId="Appelnotedebasdep">
    <w:name w:val="footnote reference"/>
    <w:semiHidden/>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semiHidden/>
    <w:rPr>
      <w:vertAlign w:val="superscript"/>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rPr>
      <w:b/>
    </w:r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customStyle="1" w:styleId="Corpsdetexte21">
    <w:name w:val="Corps de texte 21"/>
    <w:basedOn w:val="Normal"/>
  </w:style>
  <w:style w:type="paragraph" w:styleId="Retraitcorpsdetexte">
    <w:name w:val="Body Text Indent"/>
    <w:basedOn w:val="Normal"/>
    <w:semiHidden/>
    <w:pPr>
      <w:tabs>
        <w:tab w:val="left" w:pos="2116"/>
        <w:tab w:val="left" w:pos="2836"/>
      </w:tabs>
      <w:ind w:left="709" w:firstLine="11"/>
    </w:pPr>
    <w:rPr>
      <w:rFonts w:ascii="Dutch (scalable)" w:hAnsi="Dutch (scalable)"/>
      <w:spacing w:val="-2"/>
      <w:sz w:val="24"/>
    </w:rPr>
  </w:style>
  <w:style w:type="paragraph" w:customStyle="1" w:styleId="Retraitcorpsdetexte21">
    <w:name w:val="Retrait corps de texte 21"/>
    <w:basedOn w:val="Normal"/>
    <w:pPr>
      <w:tabs>
        <w:tab w:val="left" w:pos="2160"/>
        <w:tab w:val="left" w:pos="2880"/>
        <w:tab w:val="left" w:pos="3600"/>
      </w:tabs>
      <w:ind w:left="720"/>
    </w:pPr>
    <w:rPr>
      <w:rFonts w:ascii="Dutch (scalable)" w:hAnsi="Dutch (scalable)"/>
      <w:b/>
      <w:spacing w:val="-2"/>
      <w:sz w:val="24"/>
    </w:rPr>
  </w:style>
  <w:style w:type="paragraph" w:customStyle="1" w:styleId="Corpsdetexte31">
    <w:name w:val="Corps de texte 31"/>
    <w:basedOn w:val="Normal"/>
    <w:pPr>
      <w:pBdr>
        <w:top w:val="single" w:sz="4" w:space="1" w:color="000000"/>
        <w:left w:val="single" w:sz="4" w:space="4" w:color="000000"/>
        <w:bottom w:val="single" w:sz="4" w:space="1" w:color="000000"/>
        <w:right w:val="single" w:sz="4" w:space="4" w:color="000000"/>
      </w:pBdr>
      <w:tabs>
        <w:tab w:val="left" w:pos="-720"/>
      </w:tabs>
      <w:spacing w:line="360" w:lineRule="auto"/>
      <w:jc w:val="center"/>
    </w:pPr>
    <w:rPr>
      <w:rFonts w:ascii="Courier New" w:hAnsi="Courier New"/>
      <w:b/>
      <w:bCs/>
      <w:sz w:val="24"/>
    </w:rPr>
  </w:style>
  <w:style w:type="paragraph" w:customStyle="1" w:styleId="Normalcentr1">
    <w:name w:val="Normal centré1"/>
    <w:basedOn w:val="Normal"/>
    <w:pPr>
      <w:ind w:left="720" w:right="720"/>
    </w:pPr>
    <w:rPr>
      <w:sz w:val="24"/>
      <w:szCs w:val="24"/>
    </w:rPr>
  </w:style>
  <w:style w:type="paragraph" w:styleId="Pieddepage">
    <w:name w:val="footer"/>
    <w:basedOn w:val="Normal"/>
    <w:semiHidden/>
    <w:pPr>
      <w:tabs>
        <w:tab w:val="center" w:pos="4536"/>
        <w:tab w:val="right" w:pos="9072"/>
      </w:tabs>
    </w:pPr>
    <w:rPr>
      <w:sz w:val="24"/>
      <w:szCs w:val="24"/>
    </w:rPr>
  </w:style>
  <w:style w:type="paragraph" w:styleId="En-tte">
    <w:name w:val="header"/>
    <w:basedOn w:val="Normal"/>
    <w:link w:val="En-tteCar"/>
    <w:uiPriority w:val="99"/>
    <w:pPr>
      <w:tabs>
        <w:tab w:val="center" w:pos="4536"/>
        <w:tab w:val="right" w:pos="9072"/>
      </w:tabs>
    </w:pPr>
    <w:rPr>
      <w:sz w:val="24"/>
      <w:szCs w:val="24"/>
    </w:rPr>
  </w:style>
  <w:style w:type="paragraph" w:customStyle="1" w:styleId="Retraitcorpsdetexte31">
    <w:name w:val="Retrait corps de texte 31"/>
    <w:basedOn w:val="Normal"/>
    <w:pPr>
      <w:ind w:left="240"/>
    </w:pPr>
    <w:rPr>
      <w:b/>
      <w:bCs/>
      <w:sz w:val="24"/>
    </w:rPr>
  </w:style>
  <w:style w:type="paragraph" w:styleId="Titre">
    <w:name w:val="Title"/>
    <w:basedOn w:val="Normal"/>
    <w:next w:val="Sous-titre"/>
    <w:link w:val="TitreCar"/>
    <w:qFormat/>
    <w:pPr>
      <w:jc w:val="center"/>
    </w:pPr>
    <w:rPr>
      <w:b/>
      <w:bCs/>
      <w:sz w:val="36"/>
      <w:szCs w:val="24"/>
    </w:rPr>
  </w:style>
  <w:style w:type="paragraph" w:styleId="Sous-titre">
    <w:name w:val="Subtitle"/>
    <w:basedOn w:val="Normal"/>
    <w:next w:val="Corpsdetexte"/>
    <w:qFormat/>
    <w:pPr>
      <w:jc w:val="center"/>
    </w:pPr>
    <w:rPr>
      <w:b/>
    </w:rPr>
  </w:style>
  <w:style w:type="paragraph" w:customStyle="1" w:styleId="texte">
    <w:name w:val="texte"/>
    <w:basedOn w:val="Normal"/>
    <w:pPr>
      <w:ind w:left="540" w:right="265"/>
    </w:pPr>
  </w:style>
  <w:style w:type="paragraph" w:customStyle="1" w:styleId="font5">
    <w:name w:val="font5"/>
    <w:basedOn w:val="Normal"/>
    <w:pPr>
      <w:spacing w:before="100" w:after="100"/>
    </w:pPr>
    <w:rPr>
      <w:rFonts w:eastAsia="Arial Unicode MS"/>
      <w:b/>
      <w:bCs/>
      <w:lang w:val="en-US"/>
    </w:rPr>
  </w:style>
  <w:style w:type="paragraph" w:customStyle="1" w:styleId="font6">
    <w:name w:val="font6"/>
    <w:basedOn w:val="Normal"/>
    <w:pPr>
      <w:spacing w:before="100" w:after="100"/>
    </w:pPr>
    <w:rPr>
      <w:rFonts w:eastAsia="Arial Unicode MS"/>
      <w:lang w:val="en-US"/>
    </w:rPr>
  </w:style>
  <w:style w:type="paragraph" w:customStyle="1" w:styleId="xl24">
    <w:name w:val="xl24"/>
    <w:basedOn w:val="Normal"/>
    <w:pPr>
      <w:pBdr>
        <w:left w:val="single" w:sz="4" w:space="0" w:color="000000"/>
        <w:bottom w:val="single" w:sz="4" w:space="0" w:color="000000"/>
        <w:right w:val="single" w:sz="4" w:space="0" w:color="000000"/>
      </w:pBdr>
      <w:spacing w:before="100" w:after="100"/>
      <w:textAlignment w:val="top"/>
    </w:pPr>
    <w:rPr>
      <w:rFonts w:ascii="Arial Unicode MS" w:eastAsia="Arial Unicode MS" w:hAnsi="Arial Unicode MS" w:cs="Arial Unicode MS"/>
      <w:sz w:val="24"/>
      <w:szCs w:val="24"/>
      <w:lang w:val="en-US"/>
    </w:rPr>
  </w:style>
  <w:style w:type="paragraph" w:customStyle="1" w:styleId="xl25">
    <w:name w:val="xl25"/>
    <w:basedOn w:val="Normal"/>
    <w:pPr>
      <w:spacing w:before="100" w:after="100"/>
      <w:jc w:val="center"/>
      <w:textAlignment w:val="top"/>
    </w:pPr>
    <w:rPr>
      <w:rFonts w:eastAsia="Arial Unicode MS"/>
      <w:sz w:val="24"/>
      <w:szCs w:val="24"/>
      <w:lang w:val="en-US"/>
    </w:rPr>
  </w:style>
  <w:style w:type="paragraph" w:customStyle="1" w:styleId="xl27">
    <w:name w:val="xl27"/>
    <w:basedOn w:val="Normal"/>
    <w:pPr>
      <w:pBdr>
        <w:right w:val="single" w:sz="4" w:space="0" w:color="000000"/>
      </w:pBdr>
      <w:spacing w:before="100" w:after="100"/>
      <w:jc w:val="center"/>
      <w:textAlignment w:val="top"/>
    </w:pPr>
    <w:rPr>
      <w:rFonts w:eastAsia="Arial Unicode MS"/>
      <w:b/>
      <w:bCs/>
      <w:sz w:val="24"/>
      <w:szCs w:val="24"/>
      <w:lang w:val="en-US"/>
    </w:rPr>
  </w:style>
  <w:style w:type="paragraph" w:customStyle="1" w:styleId="xl28">
    <w:name w:val="xl28"/>
    <w:basedOn w:val="Normal"/>
    <w:pPr>
      <w:pBdr>
        <w:bottom w:val="single" w:sz="4" w:space="0" w:color="000000"/>
        <w:right w:val="single" w:sz="4" w:space="0" w:color="000000"/>
      </w:pBdr>
      <w:spacing w:before="100" w:after="100"/>
      <w:textAlignment w:val="top"/>
    </w:pPr>
    <w:rPr>
      <w:rFonts w:ascii="Arial Unicode MS" w:eastAsia="Arial Unicode MS" w:hAnsi="Arial Unicode MS" w:cs="Arial Unicode MS"/>
      <w:sz w:val="24"/>
      <w:szCs w:val="24"/>
      <w:lang w:val="en-US"/>
    </w:rPr>
  </w:style>
  <w:style w:type="paragraph" w:customStyle="1" w:styleId="xl29">
    <w:name w:val="xl29"/>
    <w:basedOn w:val="Normal"/>
    <w:pPr>
      <w:pBdr>
        <w:left w:val="single" w:sz="4" w:space="0" w:color="000000"/>
        <w:right w:val="single" w:sz="4" w:space="0" w:color="000000"/>
      </w:pBdr>
      <w:spacing w:before="100" w:after="100"/>
      <w:jc w:val="right"/>
      <w:textAlignment w:val="top"/>
    </w:pPr>
    <w:rPr>
      <w:rFonts w:eastAsia="Arial Unicode MS"/>
      <w:b/>
      <w:bCs/>
      <w:lang w:val="en-US"/>
    </w:rPr>
  </w:style>
  <w:style w:type="paragraph" w:customStyle="1" w:styleId="xl30">
    <w:name w:val="xl30"/>
    <w:basedOn w:val="Normal"/>
    <w:pPr>
      <w:pBdr>
        <w:left w:val="single" w:sz="4" w:space="0" w:color="000000"/>
        <w:right w:val="single" w:sz="4" w:space="0" w:color="000000"/>
      </w:pBdr>
      <w:spacing w:before="100" w:after="100"/>
      <w:textAlignment w:val="top"/>
    </w:pPr>
    <w:rPr>
      <w:rFonts w:eastAsia="Arial Unicode MS"/>
      <w:sz w:val="24"/>
      <w:szCs w:val="24"/>
      <w:lang w:val="en-US"/>
    </w:rPr>
  </w:style>
  <w:style w:type="paragraph" w:customStyle="1" w:styleId="xl31">
    <w:name w:val="xl31"/>
    <w:basedOn w:val="Normal"/>
    <w:pPr>
      <w:pBdr>
        <w:left w:val="single" w:sz="4" w:space="0" w:color="000000"/>
        <w:right w:val="single" w:sz="4" w:space="0" w:color="000000"/>
      </w:pBdr>
      <w:spacing w:before="100" w:after="100"/>
      <w:textAlignment w:val="top"/>
    </w:pPr>
    <w:rPr>
      <w:rFonts w:ascii="Arial Unicode MS" w:eastAsia="Arial Unicode MS" w:hAnsi="Arial Unicode MS" w:cs="Arial Unicode MS"/>
      <w:sz w:val="24"/>
      <w:szCs w:val="24"/>
      <w:lang w:val="en-US"/>
    </w:rPr>
  </w:style>
  <w:style w:type="paragraph" w:customStyle="1" w:styleId="xl32">
    <w:name w:val="xl32"/>
    <w:basedOn w:val="Normal"/>
    <w:pPr>
      <w:pBdr>
        <w:right w:val="single" w:sz="4" w:space="0" w:color="000000"/>
      </w:pBdr>
      <w:spacing w:before="100" w:after="100"/>
      <w:textAlignment w:val="top"/>
    </w:pPr>
    <w:rPr>
      <w:rFonts w:eastAsia="Arial Unicode MS"/>
      <w:sz w:val="24"/>
      <w:szCs w:val="24"/>
      <w:lang w:val="en-US"/>
    </w:rPr>
  </w:style>
  <w:style w:type="paragraph" w:customStyle="1" w:styleId="xl33">
    <w:name w:val="xl33"/>
    <w:basedOn w:val="Normal"/>
    <w:pPr>
      <w:pBdr>
        <w:right w:val="single" w:sz="4" w:space="0" w:color="000000"/>
      </w:pBdr>
      <w:spacing w:before="100" w:after="100"/>
      <w:textAlignment w:val="top"/>
    </w:pPr>
    <w:rPr>
      <w:rFonts w:eastAsia="Arial Unicode MS"/>
      <w:sz w:val="24"/>
      <w:szCs w:val="24"/>
      <w:lang w:val="en-US"/>
    </w:rPr>
  </w:style>
  <w:style w:type="paragraph" w:customStyle="1" w:styleId="xl34">
    <w:name w:val="xl34"/>
    <w:basedOn w:val="Normal"/>
    <w:pPr>
      <w:pBdr>
        <w:right w:val="single" w:sz="4" w:space="0" w:color="000000"/>
      </w:pBdr>
      <w:spacing w:before="100" w:after="100"/>
      <w:jc w:val="center"/>
      <w:textAlignment w:val="top"/>
    </w:pPr>
    <w:rPr>
      <w:rFonts w:eastAsia="Arial Unicode MS"/>
      <w:sz w:val="24"/>
      <w:szCs w:val="24"/>
      <w:lang w:val="en-US"/>
    </w:rPr>
  </w:style>
  <w:style w:type="paragraph" w:customStyle="1" w:styleId="xl35">
    <w:name w:val="xl35"/>
    <w:basedOn w:val="Normal"/>
    <w:pPr>
      <w:pBdr>
        <w:top w:val="single" w:sz="4" w:space="0" w:color="000000"/>
        <w:left w:val="single" w:sz="4" w:space="0" w:color="000000"/>
        <w:bottom w:val="single" w:sz="4" w:space="0" w:color="000000"/>
      </w:pBdr>
      <w:spacing w:before="100" w:after="100"/>
      <w:jc w:val="center"/>
      <w:textAlignment w:val="top"/>
    </w:pPr>
    <w:rPr>
      <w:rFonts w:eastAsia="Arial Unicode MS"/>
      <w:sz w:val="24"/>
      <w:szCs w:val="24"/>
      <w:lang w:val="en-US"/>
    </w:rPr>
  </w:style>
  <w:style w:type="paragraph" w:customStyle="1" w:styleId="xl36">
    <w:name w:val="xl36"/>
    <w:basedOn w:val="Normal"/>
    <w:pPr>
      <w:pBdr>
        <w:top w:val="single" w:sz="4" w:space="0" w:color="000000"/>
      </w:pBdr>
      <w:spacing w:before="100" w:after="100"/>
      <w:jc w:val="center"/>
      <w:textAlignment w:val="top"/>
    </w:pPr>
    <w:rPr>
      <w:rFonts w:eastAsia="Arial Unicode MS"/>
      <w:sz w:val="24"/>
      <w:szCs w:val="24"/>
      <w:lang w:val="en-US"/>
    </w:rPr>
  </w:style>
  <w:style w:type="paragraph" w:customStyle="1" w:styleId="xl37">
    <w:name w:val="xl37"/>
    <w:basedOn w:val="Normal"/>
    <w:pPr>
      <w:pBdr>
        <w:top w:val="single" w:sz="4" w:space="0" w:color="000000"/>
        <w:left w:val="single" w:sz="4" w:space="0" w:color="000000"/>
        <w:right w:val="single" w:sz="4" w:space="0" w:color="000000"/>
      </w:pBdr>
      <w:spacing w:before="100" w:after="100"/>
      <w:textAlignment w:val="top"/>
    </w:pPr>
    <w:rPr>
      <w:rFonts w:eastAsia="Arial Unicode MS"/>
      <w:sz w:val="24"/>
      <w:szCs w:val="24"/>
      <w:lang w:val="en-US"/>
    </w:rPr>
  </w:style>
  <w:style w:type="paragraph" w:customStyle="1" w:styleId="xl38">
    <w:name w:val="xl38"/>
    <w:basedOn w:val="Normal"/>
    <w:pPr>
      <w:pBdr>
        <w:left w:val="single" w:sz="4" w:space="0" w:color="000000"/>
        <w:bottom w:val="single" w:sz="4" w:space="0" w:color="000000"/>
        <w:right w:val="single" w:sz="4" w:space="0" w:color="000000"/>
      </w:pBdr>
      <w:spacing w:before="100" w:after="100"/>
      <w:textAlignment w:val="top"/>
    </w:pPr>
    <w:rPr>
      <w:rFonts w:eastAsia="Arial Unicode MS"/>
      <w:sz w:val="24"/>
      <w:szCs w:val="24"/>
      <w:lang w:val="en-US"/>
    </w:rPr>
  </w:style>
  <w:style w:type="paragraph" w:customStyle="1" w:styleId="xl39">
    <w:name w:val="xl39"/>
    <w:basedOn w:val="Normal"/>
    <w:pPr>
      <w:pBdr>
        <w:top w:val="single" w:sz="4" w:space="0" w:color="000000"/>
        <w:right w:val="single" w:sz="4" w:space="0" w:color="000000"/>
      </w:pBdr>
      <w:spacing w:before="100" w:after="100"/>
      <w:jc w:val="center"/>
      <w:textAlignment w:val="top"/>
    </w:pPr>
    <w:rPr>
      <w:rFonts w:eastAsia="Arial Unicode MS"/>
      <w:b/>
      <w:bCs/>
      <w:sz w:val="24"/>
      <w:szCs w:val="24"/>
      <w:lang w:val="en-US"/>
    </w:rPr>
  </w:style>
  <w:style w:type="paragraph" w:customStyle="1" w:styleId="xl40">
    <w:name w:val="xl40"/>
    <w:basedOn w:val="Normal"/>
    <w:pPr>
      <w:pBdr>
        <w:top w:val="single" w:sz="4" w:space="0" w:color="000000"/>
        <w:left w:val="single" w:sz="4" w:space="0" w:color="000000"/>
      </w:pBdr>
      <w:spacing w:before="100" w:after="100"/>
      <w:jc w:val="center"/>
      <w:textAlignment w:val="top"/>
    </w:pPr>
    <w:rPr>
      <w:rFonts w:eastAsia="Arial Unicode MS"/>
      <w:b/>
      <w:bCs/>
      <w:sz w:val="24"/>
      <w:szCs w:val="24"/>
      <w:lang w:val="en-US"/>
    </w:rPr>
  </w:style>
  <w:style w:type="paragraph" w:customStyle="1" w:styleId="xl41">
    <w:name w:val="xl41"/>
    <w:basedOn w:val="Normal"/>
    <w:pPr>
      <w:pBdr>
        <w:right w:val="single" w:sz="4" w:space="0" w:color="000000"/>
      </w:pBdr>
      <w:spacing w:before="100" w:after="100"/>
      <w:jc w:val="center"/>
      <w:textAlignment w:val="top"/>
    </w:pPr>
    <w:rPr>
      <w:rFonts w:eastAsia="Arial Unicode MS"/>
      <w:b/>
      <w:bCs/>
      <w:sz w:val="24"/>
      <w:szCs w:val="24"/>
      <w:lang w:val="en-US"/>
    </w:rPr>
  </w:style>
  <w:style w:type="paragraph" w:customStyle="1" w:styleId="xl42">
    <w:name w:val="xl42"/>
    <w:basedOn w:val="Normal"/>
    <w:pPr>
      <w:pBdr>
        <w:bottom w:val="single" w:sz="4" w:space="0" w:color="000000"/>
        <w:right w:val="single" w:sz="4" w:space="0" w:color="000000"/>
      </w:pBdr>
      <w:spacing w:before="100" w:after="100"/>
      <w:textAlignment w:val="top"/>
    </w:pPr>
    <w:rPr>
      <w:rFonts w:ascii="Arial Unicode MS" w:eastAsia="Arial Unicode MS" w:hAnsi="Arial Unicode MS" w:cs="Arial Unicode MS"/>
      <w:sz w:val="24"/>
      <w:szCs w:val="24"/>
      <w:lang w:val="en-US"/>
    </w:rPr>
  </w:style>
  <w:style w:type="paragraph" w:customStyle="1" w:styleId="xl43">
    <w:name w:val="xl43"/>
    <w:basedOn w:val="Normal"/>
    <w:pPr>
      <w:pBdr>
        <w:bottom w:val="single" w:sz="4" w:space="0" w:color="000000"/>
        <w:right w:val="single" w:sz="4" w:space="0" w:color="000000"/>
      </w:pBdr>
      <w:spacing w:before="100" w:after="100"/>
      <w:jc w:val="center"/>
      <w:textAlignment w:val="top"/>
    </w:pPr>
    <w:rPr>
      <w:rFonts w:eastAsia="Arial Unicode MS"/>
      <w:b/>
      <w:bCs/>
      <w:sz w:val="24"/>
      <w:szCs w:val="24"/>
      <w:lang w:val="en-US"/>
    </w:rPr>
  </w:style>
  <w:style w:type="paragraph" w:customStyle="1" w:styleId="xl44">
    <w:name w:val="xl44"/>
    <w:basedOn w:val="Normal"/>
    <w:pPr>
      <w:pBdr>
        <w:right w:val="single" w:sz="4" w:space="0" w:color="000000"/>
      </w:pBdr>
      <w:spacing w:before="100" w:after="100"/>
      <w:jc w:val="center"/>
      <w:textAlignment w:val="top"/>
    </w:pPr>
    <w:rPr>
      <w:rFonts w:eastAsia="Arial Unicode MS"/>
      <w:sz w:val="24"/>
      <w:szCs w:val="24"/>
      <w:lang w:val="en-US"/>
    </w:rPr>
  </w:style>
  <w:style w:type="paragraph" w:customStyle="1" w:styleId="xl45">
    <w:name w:val="xl45"/>
    <w:basedOn w:val="Normal"/>
    <w:pPr>
      <w:pBdr>
        <w:right w:val="single" w:sz="4" w:space="0" w:color="000000"/>
      </w:pBdr>
      <w:spacing w:before="100" w:after="100"/>
      <w:textAlignment w:val="top"/>
    </w:pPr>
    <w:rPr>
      <w:rFonts w:eastAsia="Arial Unicode MS"/>
      <w:sz w:val="24"/>
      <w:szCs w:val="24"/>
      <w:lang w:val="en-US"/>
    </w:rPr>
  </w:style>
  <w:style w:type="paragraph" w:customStyle="1" w:styleId="xl46">
    <w:name w:val="xl46"/>
    <w:basedOn w:val="Normal"/>
    <w:pPr>
      <w:pBdr>
        <w:top w:val="single" w:sz="4" w:space="0" w:color="000000"/>
        <w:bottom w:val="single" w:sz="4" w:space="0" w:color="000000"/>
        <w:right w:val="single" w:sz="4" w:space="0" w:color="000000"/>
      </w:pBdr>
      <w:spacing w:before="100" w:after="100"/>
      <w:jc w:val="center"/>
      <w:textAlignment w:val="top"/>
    </w:pPr>
    <w:rPr>
      <w:rFonts w:eastAsia="Arial Unicode MS"/>
      <w:sz w:val="24"/>
      <w:szCs w:val="24"/>
      <w:lang w:val="en-US"/>
    </w:rPr>
  </w:style>
  <w:style w:type="paragraph" w:customStyle="1" w:styleId="xl47">
    <w:name w:val="xl47"/>
    <w:basedOn w:val="Normal"/>
    <w:pPr>
      <w:pBdr>
        <w:top w:val="single" w:sz="4" w:space="0" w:color="000000"/>
        <w:right w:val="single" w:sz="4" w:space="0" w:color="000000"/>
      </w:pBdr>
      <w:spacing w:before="100" w:after="100"/>
      <w:jc w:val="center"/>
      <w:textAlignment w:val="top"/>
    </w:pPr>
    <w:rPr>
      <w:rFonts w:eastAsia="Arial Unicode MS"/>
      <w:sz w:val="24"/>
      <w:szCs w:val="24"/>
      <w:lang w:val="en-US"/>
    </w:rPr>
  </w:style>
  <w:style w:type="paragraph" w:customStyle="1" w:styleId="xl48">
    <w:name w:val="xl48"/>
    <w:basedOn w:val="Normal"/>
    <w:pPr>
      <w:spacing w:before="100" w:after="100"/>
      <w:jc w:val="center"/>
      <w:textAlignment w:val="top"/>
    </w:pPr>
    <w:rPr>
      <w:rFonts w:eastAsia="Arial Unicode MS"/>
      <w:sz w:val="24"/>
      <w:szCs w:val="24"/>
      <w:lang w:val="en-US"/>
    </w:rPr>
  </w:style>
  <w:style w:type="paragraph" w:customStyle="1" w:styleId="xl49">
    <w:name w:val="xl49"/>
    <w:basedOn w:val="Normal"/>
    <w:pPr>
      <w:pBdr>
        <w:top w:val="single" w:sz="4" w:space="0" w:color="000000"/>
        <w:right w:val="single" w:sz="4" w:space="0" w:color="000000"/>
      </w:pBdr>
      <w:spacing w:before="100" w:after="100"/>
      <w:jc w:val="center"/>
      <w:textAlignment w:val="top"/>
    </w:pPr>
    <w:rPr>
      <w:rFonts w:ascii="Arial Unicode MS" w:eastAsia="Arial Unicode MS" w:hAnsi="Arial Unicode MS" w:cs="Arial Unicode MS"/>
      <w:sz w:val="24"/>
      <w:szCs w:val="24"/>
      <w:lang w:val="en-US"/>
    </w:rPr>
  </w:style>
  <w:style w:type="paragraph" w:customStyle="1" w:styleId="xl50">
    <w:name w:val="xl50"/>
    <w:basedOn w:val="Normal"/>
    <w:pPr>
      <w:pBdr>
        <w:top w:val="single" w:sz="4" w:space="0" w:color="000000"/>
        <w:bottom w:val="single" w:sz="4" w:space="0" w:color="000000"/>
      </w:pBdr>
      <w:spacing w:before="100" w:after="100"/>
      <w:jc w:val="center"/>
      <w:textAlignment w:val="top"/>
    </w:pPr>
    <w:rPr>
      <w:rFonts w:eastAsia="Arial Unicode MS"/>
      <w:sz w:val="24"/>
      <w:szCs w:val="24"/>
      <w:lang w:val="en-US"/>
    </w:rPr>
  </w:style>
  <w:style w:type="paragraph" w:customStyle="1" w:styleId="titra">
    <w:name w:val="titra"/>
    <w:basedOn w:val="Normal"/>
    <w:pPr>
      <w:pBdr>
        <w:top w:val="single" w:sz="4" w:space="1" w:color="000000"/>
        <w:left w:val="single" w:sz="4" w:space="4" w:color="000000"/>
        <w:bottom w:val="single" w:sz="4" w:space="1" w:color="000000"/>
        <w:right w:val="single" w:sz="4" w:space="4" w:color="000000"/>
      </w:pBdr>
      <w:tabs>
        <w:tab w:val="left" w:pos="2610"/>
        <w:tab w:val="left" w:pos="3656"/>
      </w:tabs>
      <w:ind w:left="630" w:right="7195"/>
    </w:pPr>
    <w:rPr>
      <w:b/>
      <w:sz w:val="24"/>
    </w:rPr>
  </w:style>
  <w:style w:type="paragraph" w:customStyle="1" w:styleId="retrait">
    <w:name w:val="retrait"/>
    <w:basedOn w:val="Corpsdetexte"/>
    <w:pPr>
      <w:numPr>
        <w:numId w:val="9"/>
      </w:numPr>
      <w:tabs>
        <w:tab w:val="left" w:pos="5850"/>
      </w:tabs>
      <w:ind w:left="1170" w:hanging="270"/>
    </w:pPr>
    <w:rPr>
      <w:b w:val="0"/>
      <w:bCs/>
      <w:color w:val="000000"/>
    </w:rPr>
  </w:style>
  <w:style w:type="paragraph" w:customStyle="1" w:styleId="xl26">
    <w:name w:val="xl26"/>
    <w:basedOn w:val="Normal"/>
    <w:pPr>
      <w:pBdr>
        <w:left w:val="single" w:sz="4" w:space="0" w:color="000000"/>
        <w:bottom w:val="double" w:sz="1" w:space="0" w:color="000000"/>
      </w:pBdr>
      <w:spacing w:before="100" w:after="100"/>
      <w:textAlignment w:val="top"/>
    </w:pPr>
    <w:rPr>
      <w:rFonts w:eastAsia="Arial Unicode MS"/>
      <w:sz w:val="24"/>
      <w:szCs w:val="24"/>
      <w:lang w:val="en-US"/>
    </w:rPr>
  </w:style>
  <w:style w:type="paragraph" w:customStyle="1" w:styleId="xl51">
    <w:name w:val="xl51"/>
    <w:basedOn w:val="Normal"/>
    <w:pPr>
      <w:pBdr>
        <w:top w:val="single" w:sz="4" w:space="0" w:color="000000"/>
        <w:left w:val="single" w:sz="8" w:space="0" w:color="000000"/>
        <w:bottom w:val="single" w:sz="4" w:space="0" w:color="000000"/>
      </w:pBdr>
      <w:spacing w:before="100" w:after="100"/>
      <w:textAlignment w:val="top"/>
    </w:pPr>
    <w:rPr>
      <w:rFonts w:eastAsia="Arial Unicode MS"/>
      <w:sz w:val="24"/>
      <w:szCs w:val="24"/>
      <w:lang w:val="en-US"/>
    </w:rPr>
  </w:style>
  <w:style w:type="paragraph" w:customStyle="1" w:styleId="xl52">
    <w:name w:val="xl52"/>
    <w:basedOn w:val="Normal"/>
    <w:pPr>
      <w:pBdr>
        <w:top w:val="single" w:sz="4" w:space="0" w:color="000000"/>
        <w:left w:val="single" w:sz="8" w:space="0" w:color="000000"/>
        <w:bottom w:val="single" w:sz="4" w:space="0" w:color="000000"/>
      </w:pBdr>
      <w:shd w:val="clear" w:color="auto" w:fill="00FFFF"/>
      <w:spacing w:before="100" w:after="100"/>
      <w:textAlignment w:val="top"/>
    </w:pPr>
    <w:rPr>
      <w:rFonts w:eastAsia="Arial Unicode MS"/>
      <w:sz w:val="24"/>
      <w:szCs w:val="24"/>
      <w:lang w:val="en-US"/>
    </w:rPr>
  </w:style>
  <w:style w:type="paragraph" w:customStyle="1" w:styleId="xl53">
    <w:name w:val="xl53"/>
    <w:basedOn w:val="Normal"/>
    <w:pPr>
      <w:pBdr>
        <w:left w:val="single" w:sz="8" w:space="0" w:color="000000"/>
        <w:bottom w:val="double" w:sz="1" w:space="0" w:color="000000"/>
      </w:pBdr>
      <w:spacing w:before="100" w:after="100"/>
      <w:textAlignment w:val="top"/>
    </w:pPr>
    <w:rPr>
      <w:rFonts w:eastAsia="Arial Unicode MS"/>
      <w:sz w:val="24"/>
      <w:szCs w:val="24"/>
      <w:lang w:val="en-US"/>
    </w:rPr>
  </w:style>
  <w:style w:type="paragraph" w:customStyle="1" w:styleId="xl54">
    <w:name w:val="xl54"/>
    <w:basedOn w:val="Normal"/>
    <w:pPr>
      <w:pBdr>
        <w:top w:val="double" w:sz="1" w:space="0" w:color="000000"/>
        <w:left w:val="single" w:sz="8" w:space="0" w:color="000000"/>
      </w:pBdr>
      <w:spacing w:before="100" w:after="100"/>
      <w:jc w:val="center"/>
      <w:textAlignment w:val="top"/>
    </w:pPr>
    <w:rPr>
      <w:rFonts w:eastAsia="Arial Unicode MS"/>
      <w:b/>
      <w:bCs/>
      <w:sz w:val="24"/>
      <w:szCs w:val="24"/>
      <w:lang w:val="en-US"/>
    </w:rPr>
  </w:style>
  <w:style w:type="paragraph" w:customStyle="1" w:styleId="xl55">
    <w:name w:val="xl55"/>
    <w:basedOn w:val="Normal"/>
    <w:pPr>
      <w:pBdr>
        <w:top w:val="double" w:sz="1" w:space="0" w:color="000000"/>
        <w:right w:val="single" w:sz="4" w:space="0" w:color="000000"/>
      </w:pBdr>
      <w:spacing w:before="100" w:after="100"/>
      <w:jc w:val="center"/>
      <w:textAlignment w:val="top"/>
    </w:pPr>
    <w:rPr>
      <w:rFonts w:ascii="Arial Unicode MS" w:eastAsia="Arial Unicode MS" w:hAnsi="Arial Unicode MS" w:cs="Arial Unicode MS"/>
      <w:sz w:val="24"/>
      <w:szCs w:val="24"/>
      <w:lang w:val="en-US"/>
    </w:rPr>
  </w:style>
  <w:style w:type="paragraph" w:customStyle="1" w:styleId="xl56">
    <w:name w:val="xl56"/>
    <w:basedOn w:val="Normal"/>
    <w:pPr>
      <w:pBdr>
        <w:left w:val="single" w:sz="8" w:space="0" w:color="000000"/>
      </w:pBdr>
      <w:shd w:val="clear" w:color="auto" w:fill="FF9900"/>
      <w:spacing w:before="100" w:after="100"/>
      <w:jc w:val="center"/>
      <w:textAlignment w:val="top"/>
    </w:pPr>
    <w:rPr>
      <w:rFonts w:eastAsia="Arial Unicode MS"/>
      <w:sz w:val="24"/>
      <w:szCs w:val="24"/>
      <w:lang w:val="en-US"/>
    </w:rPr>
  </w:style>
  <w:style w:type="paragraph" w:customStyle="1" w:styleId="xl57">
    <w:name w:val="xl57"/>
    <w:basedOn w:val="Normal"/>
    <w:pPr>
      <w:spacing w:before="100" w:after="100"/>
      <w:jc w:val="center"/>
      <w:textAlignment w:val="top"/>
    </w:pPr>
    <w:rPr>
      <w:rFonts w:ascii="Arial Unicode MS" w:eastAsia="Arial Unicode MS" w:hAnsi="Arial Unicode MS" w:cs="Arial Unicode MS"/>
      <w:sz w:val="24"/>
      <w:szCs w:val="24"/>
      <w:lang w:val="en-US"/>
    </w:rPr>
  </w:style>
  <w:style w:type="paragraph" w:customStyle="1" w:styleId="xl58">
    <w:name w:val="xl58"/>
    <w:basedOn w:val="Normal"/>
    <w:pPr>
      <w:pBdr>
        <w:right w:val="double" w:sz="1" w:space="0" w:color="000000"/>
      </w:pBdr>
      <w:spacing w:before="100" w:after="100"/>
      <w:jc w:val="center"/>
      <w:textAlignment w:val="top"/>
    </w:pPr>
    <w:rPr>
      <w:rFonts w:ascii="Arial Unicode MS" w:eastAsia="Arial Unicode MS" w:hAnsi="Arial Unicode MS" w:cs="Arial Unicode MS"/>
      <w:sz w:val="24"/>
      <w:szCs w:val="24"/>
      <w:lang w:val="en-US"/>
    </w:rPr>
  </w:style>
  <w:style w:type="paragraph" w:customStyle="1" w:styleId="xl59">
    <w:name w:val="xl59"/>
    <w:basedOn w:val="Normal"/>
    <w:pPr>
      <w:pBdr>
        <w:left w:val="single" w:sz="4" w:space="0" w:color="000000"/>
      </w:pBdr>
      <w:shd w:val="clear" w:color="auto" w:fill="FFFF00"/>
      <w:spacing w:before="100" w:after="100"/>
      <w:jc w:val="center"/>
      <w:textAlignment w:val="top"/>
    </w:pPr>
    <w:rPr>
      <w:rFonts w:eastAsia="Arial Unicode MS"/>
      <w:sz w:val="24"/>
      <w:szCs w:val="24"/>
      <w:lang w:val="en-US"/>
    </w:rPr>
  </w:style>
  <w:style w:type="paragraph" w:customStyle="1" w:styleId="xl60">
    <w:name w:val="xl60"/>
    <w:basedOn w:val="Normal"/>
    <w:pPr>
      <w:pBdr>
        <w:right w:val="single" w:sz="8" w:space="0" w:color="000000"/>
      </w:pBdr>
      <w:spacing w:before="100" w:after="100"/>
      <w:jc w:val="center"/>
      <w:textAlignment w:val="top"/>
    </w:pPr>
    <w:rPr>
      <w:rFonts w:ascii="Arial Unicode MS" w:eastAsia="Arial Unicode MS" w:hAnsi="Arial Unicode MS" w:cs="Arial Unicode MS"/>
      <w:sz w:val="24"/>
      <w:szCs w:val="24"/>
      <w:lang w:val="en-US"/>
    </w:rPr>
  </w:style>
  <w:style w:type="paragraph" w:customStyle="1" w:styleId="xl61">
    <w:name w:val="xl61"/>
    <w:basedOn w:val="Normal"/>
    <w:pPr>
      <w:pBdr>
        <w:left w:val="single" w:sz="4" w:space="0" w:color="000000"/>
      </w:pBdr>
      <w:spacing w:before="100" w:after="100"/>
      <w:textAlignment w:val="top"/>
    </w:pPr>
    <w:rPr>
      <w:rFonts w:eastAsia="Arial Unicode MS"/>
      <w:b/>
      <w:bCs/>
      <w:sz w:val="24"/>
      <w:szCs w:val="24"/>
      <w:lang w:val="en-US"/>
    </w:rPr>
  </w:style>
  <w:style w:type="paragraph" w:customStyle="1" w:styleId="xl62">
    <w:name w:val="xl62"/>
    <w:basedOn w:val="Normal"/>
    <w:pPr>
      <w:pBdr>
        <w:top w:val="single" w:sz="4" w:space="0" w:color="000000"/>
        <w:left w:val="single" w:sz="4" w:space="0" w:color="000000"/>
        <w:bottom w:val="single" w:sz="4" w:space="0" w:color="000000"/>
      </w:pBdr>
      <w:shd w:val="clear" w:color="auto" w:fill="00FFFF"/>
      <w:spacing w:before="100" w:after="100"/>
      <w:textAlignment w:val="top"/>
    </w:pPr>
    <w:rPr>
      <w:rFonts w:ascii="Arial Unicode MS" w:eastAsia="Arial Unicode MS" w:hAnsi="Arial Unicode MS" w:cs="Arial Unicode MS"/>
      <w:sz w:val="24"/>
      <w:szCs w:val="24"/>
      <w:lang w:val="en-US"/>
    </w:rPr>
  </w:style>
  <w:style w:type="paragraph" w:customStyle="1" w:styleId="xl63">
    <w:name w:val="xl63"/>
    <w:basedOn w:val="Normal"/>
    <w:pPr>
      <w:pBdr>
        <w:top w:val="single" w:sz="4" w:space="0" w:color="000000"/>
        <w:left w:val="single" w:sz="4" w:space="0" w:color="000000"/>
        <w:bottom w:val="single" w:sz="4" w:space="0" w:color="000000"/>
      </w:pBdr>
      <w:spacing w:before="100" w:after="100"/>
      <w:textAlignment w:val="top"/>
    </w:pPr>
    <w:rPr>
      <w:rFonts w:ascii="Arial Unicode MS" w:eastAsia="Arial Unicode MS" w:hAnsi="Arial Unicode MS" w:cs="Arial Unicode MS"/>
      <w:sz w:val="24"/>
      <w:szCs w:val="24"/>
      <w:lang w:val="en-US"/>
    </w:rPr>
  </w:style>
  <w:style w:type="paragraph" w:customStyle="1" w:styleId="xl64">
    <w:name w:val="xl64"/>
    <w:basedOn w:val="Normal"/>
    <w:pPr>
      <w:pBdr>
        <w:top w:val="single" w:sz="4" w:space="0" w:color="000000"/>
        <w:left w:val="single" w:sz="4" w:space="0" w:color="000000"/>
        <w:bottom w:val="single" w:sz="4" w:space="0" w:color="000000"/>
      </w:pBdr>
      <w:spacing w:before="100" w:after="100"/>
      <w:textAlignment w:val="top"/>
    </w:pPr>
    <w:rPr>
      <w:rFonts w:eastAsia="Arial Unicode MS"/>
      <w:sz w:val="24"/>
      <w:szCs w:val="24"/>
      <w:lang w:val="en-US"/>
    </w:rPr>
  </w:style>
  <w:style w:type="paragraph" w:customStyle="1" w:styleId="xl65">
    <w:name w:val="xl65"/>
    <w:basedOn w:val="Normal"/>
    <w:pPr>
      <w:pBdr>
        <w:right w:val="double" w:sz="1" w:space="0" w:color="000000"/>
      </w:pBdr>
      <w:spacing w:before="100" w:after="100"/>
      <w:textAlignment w:val="top"/>
    </w:pPr>
    <w:rPr>
      <w:rFonts w:eastAsia="Arial Unicode MS"/>
      <w:b/>
      <w:bCs/>
      <w:sz w:val="24"/>
      <w:szCs w:val="24"/>
      <w:lang w:val="en-US"/>
    </w:rPr>
  </w:style>
  <w:style w:type="paragraph" w:customStyle="1" w:styleId="xl66">
    <w:name w:val="xl66"/>
    <w:basedOn w:val="Normal"/>
    <w:pPr>
      <w:pBdr>
        <w:right w:val="double" w:sz="1" w:space="0" w:color="000000"/>
      </w:pBdr>
      <w:spacing w:before="100" w:after="100"/>
      <w:textAlignment w:val="top"/>
    </w:pPr>
    <w:rPr>
      <w:rFonts w:eastAsia="Arial Unicode MS"/>
      <w:sz w:val="24"/>
      <w:szCs w:val="24"/>
      <w:lang w:val="en-US"/>
    </w:rPr>
  </w:style>
  <w:style w:type="paragraph" w:customStyle="1" w:styleId="xl67">
    <w:name w:val="xl67"/>
    <w:basedOn w:val="Normal"/>
    <w:pPr>
      <w:pBdr>
        <w:top w:val="single" w:sz="4" w:space="0" w:color="000000"/>
        <w:bottom w:val="single" w:sz="4" w:space="0" w:color="000000"/>
        <w:right w:val="double" w:sz="1" w:space="0" w:color="000000"/>
      </w:pBdr>
      <w:spacing w:before="100" w:after="100"/>
      <w:textAlignment w:val="top"/>
    </w:pPr>
    <w:rPr>
      <w:rFonts w:eastAsia="Arial Unicode MS"/>
      <w:sz w:val="24"/>
      <w:szCs w:val="24"/>
      <w:lang w:val="en-US"/>
    </w:rPr>
  </w:style>
  <w:style w:type="paragraph" w:customStyle="1" w:styleId="xl68">
    <w:name w:val="xl68"/>
    <w:basedOn w:val="Normal"/>
    <w:pPr>
      <w:pBdr>
        <w:top w:val="single" w:sz="4" w:space="0" w:color="000000"/>
        <w:bottom w:val="single" w:sz="4" w:space="0" w:color="000000"/>
        <w:right w:val="double" w:sz="1" w:space="0" w:color="000000"/>
      </w:pBdr>
      <w:shd w:val="clear" w:color="auto" w:fill="00FFFF"/>
      <w:spacing w:before="100" w:after="100"/>
      <w:textAlignment w:val="top"/>
    </w:pPr>
    <w:rPr>
      <w:rFonts w:eastAsia="Arial Unicode MS"/>
      <w:sz w:val="24"/>
      <w:szCs w:val="24"/>
      <w:lang w:val="en-US"/>
    </w:rPr>
  </w:style>
  <w:style w:type="paragraph" w:customStyle="1" w:styleId="xl69">
    <w:name w:val="xl69"/>
    <w:basedOn w:val="Normal"/>
    <w:pPr>
      <w:pBdr>
        <w:right w:val="double" w:sz="1" w:space="0" w:color="000000"/>
      </w:pBdr>
      <w:spacing w:before="100" w:after="100"/>
      <w:jc w:val="right"/>
      <w:textAlignment w:val="top"/>
    </w:pPr>
    <w:rPr>
      <w:rFonts w:ascii="Wingdings" w:eastAsia="Arial Unicode MS" w:hAnsi="Wingdings" w:cs="Arial Unicode MS"/>
      <w:b/>
      <w:bCs/>
      <w:sz w:val="36"/>
      <w:szCs w:val="36"/>
      <w:lang w:val="en-US"/>
    </w:rPr>
  </w:style>
  <w:style w:type="paragraph" w:customStyle="1" w:styleId="xl70">
    <w:name w:val="xl70"/>
    <w:basedOn w:val="Normal"/>
    <w:pPr>
      <w:pBdr>
        <w:bottom w:val="double" w:sz="1" w:space="0" w:color="000000"/>
        <w:right w:val="double" w:sz="1" w:space="0" w:color="000000"/>
      </w:pBdr>
      <w:spacing w:before="100" w:after="100"/>
      <w:textAlignment w:val="top"/>
    </w:pPr>
    <w:rPr>
      <w:rFonts w:eastAsia="Arial Unicode MS"/>
      <w:sz w:val="24"/>
      <w:szCs w:val="24"/>
      <w:lang w:val="en-US"/>
    </w:rPr>
  </w:style>
  <w:style w:type="paragraph" w:customStyle="1" w:styleId="xl71">
    <w:name w:val="xl71"/>
    <w:basedOn w:val="Normal"/>
    <w:pPr>
      <w:pBdr>
        <w:top w:val="double" w:sz="1" w:space="0" w:color="000000"/>
        <w:left w:val="single" w:sz="4" w:space="0" w:color="000000"/>
      </w:pBdr>
      <w:spacing w:before="100" w:after="100"/>
      <w:jc w:val="center"/>
      <w:textAlignment w:val="top"/>
    </w:pPr>
    <w:rPr>
      <w:rFonts w:eastAsia="Arial Unicode MS"/>
      <w:b/>
      <w:bCs/>
      <w:sz w:val="24"/>
      <w:szCs w:val="24"/>
      <w:lang w:val="en-US"/>
    </w:rPr>
  </w:style>
  <w:style w:type="paragraph" w:customStyle="1" w:styleId="xl72">
    <w:name w:val="xl72"/>
    <w:basedOn w:val="Normal"/>
    <w:pPr>
      <w:pBdr>
        <w:top w:val="double" w:sz="1" w:space="0" w:color="000000"/>
        <w:right w:val="double" w:sz="1" w:space="0" w:color="000000"/>
      </w:pBdr>
      <w:spacing w:before="100" w:after="100"/>
      <w:jc w:val="center"/>
      <w:textAlignment w:val="top"/>
    </w:pPr>
    <w:rPr>
      <w:rFonts w:ascii="Arial Unicode MS" w:eastAsia="Arial Unicode MS" w:hAnsi="Arial Unicode MS" w:cs="Arial Unicode MS"/>
      <w:sz w:val="24"/>
      <w:szCs w:val="24"/>
      <w:lang w:val="en-US"/>
    </w:rPr>
  </w:style>
  <w:style w:type="paragraph" w:customStyle="1" w:styleId="xl73">
    <w:name w:val="xl73"/>
    <w:basedOn w:val="Normal"/>
    <w:pPr>
      <w:pBdr>
        <w:top w:val="double" w:sz="1" w:space="0" w:color="000000"/>
        <w:left w:val="single" w:sz="4" w:space="0" w:color="000000"/>
        <w:right w:val="single" w:sz="4" w:space="0" w:color="000000"/>
      </w:pBdr>
      <w:spacing w:before="100" w:after="100"/>
      <w:jc w:val="center"/>
      <w:textAlignment w:val="top"/>
    </w:pPr>
    <w:rPr>
      <w:rFonts w:eastAsia="Arial Unicode MS"/>
      <w:b/>
      <w:bCs/>
      <w:sz w:val="24"/>
      <w:szCs w:val="24"/>
      <w:lang w:val="en-US"/>
    </w:rPr>
  </w:style>
  <w:style w:type="paragraph" w:customStyle="1" w:styleId="xl74">
    <w:name w:val="xl74"/>
    <w:basedOn w:val="Normal"/>
    <w:pPr>
      <w:shd w:val="clear" w:color="auto" w:fill="FFFF00"/>
      <w:spacing w:before="100" w:after="100"/>
      <w:jc w:val="center"/>
      <w:textAlignment w:val="top"/>
    </w:pPr>
    <w:rPr>
      <w:rFonts w:eastAsia="Arial Unicode MS"/>
      <w:sz w:val="24"/>
      <w:szCs w:val="24"/>
      <w:lang w:val="en-US"/>
    </w:rPr>
  </w:style>
  <w:style w:type="paragraph" w:customStyle="1" w:styleId="xl75">
    <w:name w:val="xl75"/>
    <w:basedOn w:val="Normal"/>
    <w:pPr>
      <w:pBdr>
        <w:top w:val="single" w:sz="4" w:space="0" w:color="000000"/>
        <w:bottom w:val="single" w:sz="4" w:space="0" w:color="000000"/>
        <w:right w:val="single" w:sz="4" w:space="0" w:color="000000"/>
      </w:pBdr>
      <w:shd w:val="clear" w:color="auto" w:fill="00FFFF"/>
      <w:spacing w:before="100" w:after="100"/>
      <w:textAlignment w:val="top"/>
    </w:pPr>
    <w:rPr>
      <w:rFonts w:ascii="Arial Unicode MS" w:eastAsia="Arial Unicode MS" w:hAnsi="Arial Unicode MS" w:cs="Arial Unicode MS"/>
      <w:sz w:val="24"/>
      <w:szCs w:val="24"/>
      <w:lang w:val="en-US"/>
    </w:rPr>
  </w:style>
  <w:style w:type="paragraph" w:customStyle="1" w:styleId="xl76">
    <w:name w:val="xl76"/>
    <w:basedOn w:val="Normal"/>
    <w:pPr>
      <w:pBdr>
        <w:top w:val="single" w:sz="4" w:space="0" w:color="000000"/>
        <w:bottom w:val="single" w:sz="4" w:space="0" w:color="000000"/>
        <w:right w:val="single" w:sz="4" w:space="0" w:color="000000"/>
      </w:pBdr>
      <w:spacing w:before="100" w:after="100"/>
      <w:textAlignment w:val="top"/>
    </w:pPr>
    <w:rPr>
      <w:rFonts w:ascii="Arial Unicode MS" w:eastAsia="Arial Unicode MS" w:hAnsi="Arial Unicode MS" w:cs="Arial Unicode MS"/>
      <w:sz w:val="24"/>
      <w:szCs w:val="24"/>
      <w:lang w:val="en-US"/>
    </w:rPr>
  </w:style>
  <w:style w:type="paragraph" w:customStyle="1" w:styleId="xl77">
    <w:name w:val="xl77"/>
    <w:basedOn w:val="Normal"/>
    <w:pPr>
      <w:pBdr>
        <w:top w:val="single" w:sz="4" w:space="0" w:color="000000"/>
        <w:left w:val="single" w:sz="4" w:space="0" w:color="000000"/>
        <w:bottom w:val="single" w:sz="4" w:space="0" w:color="000000"/>
      </w:pBdr>
      <w:shd w:val="clear" w:color="auto" w:fill="00FFFF"/>
      <w:spacing w:before="100" w:after="100"/>
      <w:textAlignment w:val="top"/>
    </w:pPr>
    <w:rPr>
      <w:rFonts w:ascii="Arial Unicode MS" w:eastAsia="Arial Unicode MS" w:hAnsi="Arial Unicode MS" w:cs="Arial Unicode MS"/>
      <w:sz w:val="24"/>
      <w:szCs w:val="24"/>
      <w:lang w:val="en-US"/>
    </w:rPr>
  </w:style>
  <w:style w:type="paragraph" w:customStyle="1" w:styleId="xl78">
    <w:name w:val="xl78"/>
    <w:basedOn w:val="Normal"/>
    <w:pPr>
      <w:pBdr>
        <w:top w:val="single" w:sz="4" w:space="0" w:color="000000"/>
        <w:left w:val="single" w:sz="4" w:space="0" w:color="000000"/>
        <w:bottom w:val="single" w:sz="4" w:space="0" w:color="000000"/>
      </w:pBdr>
      <w:shd w:val="clear" w:color="auto" w:fill="00FFFF"/>
      <w:spacing w:before="100" w:after="100"/>
      <w:textAlignment w:val="top"/>
    </w:pPr>
    <w:rPr>
      <w:rFonts w:eastAsia="Arial Unicode MS"/>
      <w:sz w:val="24"/>
      <w:szCs w:val="24"/>
      <w:lang w:val="en-US"/>
    </w:rPr>
  </w:style>
  <w:style w:type="paragraph" w:customStyle="1" w:styleId="xl79">
    <w:name w:val="xl79"/>
    <w:basedOn w:val="Normal"/>
    <w:pPr>
      <w:pBdr>
        <w:top w:val="double" w:sz="1" w:space="0" w:color="000000"/>
        <w:right w:val="single" w:sz="4" w:space="0" w:color="000000"/>
      </w:pBdr>
      <w:spacing w:before="100" w:after="100"/>
      <w:jc w:val="center"/>
      <w:textAlignment w:val="top"/>
    </w:pPr>
    <w:rPr>
      <w:rFonts w:eastAsia="Arial Unicode MS"/>
      <w:b/>
      <w:bCs/>
      <w:sz w:val="24"/>
      <w:szCs w:val="24"/>
      <w:lang w:val="en-US"/>
    </w:rPr>
  </w:style>
  <w:style w:type="paragraph" w:customStyle="1" w:styleId="xl80">
    <w:name w:val="xl80"/>
    <w:basedOn w:val="Normal"/>
    <w:pPr>
      <w:pBdr>
        <w:right w:val="single" w:sz="8" w:space="0" w:color="000000"/>
      </w:pBdr>
      <w:spacing w:before="100" w:after="100"/>
      <w:textAlignment w:val="top"/>
    </w:pPr>
    <w:rPr>
      <w:rFonts w:eastAsia="Arial Unicode MS"/>
      <w:b/>
      <w:bCs/>
      <w:sz w:val="24"/>
      <w:szCs w:val="24"/>
      <w:lang w:val="en-US"/>
    </w:rPr>
  </w:style>
  <w:style w:type="paragraph" w:customStyle="1" w:styleId="xl81">
    <w:name w:val="xl81"/>
    <w:basedOn w:val="Normal"/>
    <w:pPr>
      <w:pBdr>
        <w:right w:val="single" w:sz="8" w:space="0" w:color="000000"/>
      </w:pBdr>
      <w:spacing w:before="100" w:after="100"/>
      <w:textAlignment w:val="top"/>
    </w:pPr>
    <w:rPr>
      <w:rFonts w:eastAsia="Arial Unicode MS"/>
      <w:sz w:val="24"/>
      <w:szCs w:val="24"/>
      <w:lang w:val="en-US"/>
    </w:rPr>
  </w:style>
  <w:style w:type="paragraph" w:customStyle="1" w:styleId="xl82">
    <w:name w:val="xl82"/>
    <w:basedOn w:val="Normal"/>
    <w:pPr>
      <w:pBdr>
        <w:top w:val="single" w:sz="4" w:space="0" w:color="000000"/>
        <w:bottom w:val="single" w:sz="4" w:space="0" w:color="000000"/>
        <w:right w:val="single" w:sz="8" w:space="0" w:color="000000"/>
      </w:pBdr>
      <w:shd w:val="clear" w:color="auto" w:fill="00FFFF"/>
      <w:spacing w:before="100" w:after="100"/>
      <w:textAlignment w:val="top"/>
    </w:pPr>
    <w:rPr>
      <w:rFonts w:ascii="Arial Unicode MS" w:eastAsia="Arial Unicode MS" w:hAnsi="Arial Unicode MS" w:cs="Arial Unicode MS"/>
      <w:sz w:val="24"/>
      <w:szCs w:val="24"/>
      <w:lang w:val="en-US"/>
    </w:rPr>
  </w:style>
  <w:style w:type="paragraph" w:customStyle="1" w:styleId="xl83">
    <w:name w:val="xl83"/>
    <w:basedOn w:val="Normal"/>
    <w:pPr>
      <w:pBdr>
        <w:top w:val="single" w:sz="4" w:space="0" w:color="000000"/>
        <w:bottom w:val="single" w:sz="4" w:space="0" w:color="000000"/>
        <w:right w:val="single" w:sz="8" w:space="0" w:color="000000"/>
      </w:pBdr>
      <w:spacing w:before="100" w:after="100"/>
      <w:textAlignment w:val="top"/>
    </w:pPr>
    <w:rPr>
      <w:rFonts w:ascii="Arial Unicode MS" w:eastAsia="Arial Unicode MS" w:hAnsi="Arial Unicode MS" w:cs="Arial Unicode MS"/>
      <w:sz w:val="24"/>
      <w:szCs w:val="24"/>
      <w:lang w:val="en-US"/>
    </w:rPr>
  </w:style>
  <w:style w:type="paragraph" w:customStyle="1" w:styleId="xl84">
    <w:name w:val="xl84"/>
    <w:basedOn w:val="Normal"/>
    <w:pPr>
      <w:pBdr>
        <w:right w:val="single" w:sz="8" w:space="0" w:color="000000"/>
      </w:pBdr>
      <w:spacing w:before="100" w:after="100"/>
      <w:textAlignment w:val="top"/>
    </w:pPr>
    <w:rPr>
      <w:rFonts w:ascii="Arial Unicode MS" w:eastAsia="Arial Unicode MS" w:hAnsi="Arial Unicode MS" w:cs="Arial Unicode MS"/>
      <w:sz w:val="24"/>
      <w:szCs w:val="24"/>
      <w:lang w:val="en-US"/>
    </w:rPr>
  </w:style>
  <w:style w:type="paragraph" w:customStyle="1" w:styleId="xl85">
    <w:name w:val="xl85"/>
    <w:basedOn w:val="Normal"/>
    <w:pPr>
      <w:pBdr>
        <w:right w:val="single" w:sz="8" w:space="0" w:color="000000"/>
      </w:pBdr>
      <w:spacing w:before="100" w:after="100"/>
      <w:jc w:val="right"/>
      <w:textAlignment w:val="top"/>
    </w:pPr>
    <w:rPr>
      <w:rFonts w:ascii="Wingdings" w:eastAsia="Arial Unicode MS" w:hAnsi="Wingdings" w:cs="Arial Unicode MS"/>
      <w:b/>
      <w:bCs/>
      <w:sz w:val="36"/>
      <w:szCs w:val="36"/>
      <w:lang w:val="en-US"/>
    </w:rPr>
  </w:style>
  <w:style w:type="paragraph" w:customStyle="1" w:styleId="xl86">
    <w:name w:val="xl86"/>
    <w:basedOn w:val="Normal"/>
    <w:pPr>
      <w:pBdr>
        <w:top w:val="single" w:sz="4" w:space="0" w:color="000000"/>
        <w:bottom w:val="single" w:sz="4" w:space="0" w:color="000000"/>
        <w:right w:val="single" w:sz="8" w:space="0" w:color="000000"/>
      </w:pBdr>
      <w:shd w:val="clear" w:color="auto" w:fill="00FFFF"/>
      <w:spacing w:before="100" w:after="100"/>
      <w:textAlignment w:val="top"/>
    </w:pPr>
    <w:rPr>
      <w:rFonts w:eastAsia="Arial Unicode MS"/>
      <w:sz w:val="24"/>
      <w:szCs w:val="24"/>
      <w:lang w:val="en-US"/>
    </w:rPr>
  </w:style>
  <w:style w:type="paragraph" w:customStyle="1" w:styleId="xl87">
    <w:name w:val="xl87"/>
    <w:basedOn w:val="Normal"/>
    <w:pPr>
      <w:pBdr>
        <w:top w:val="single" w:sz="4" w:space="0" w:color="000000"/>
        <w:bottom w:val="single" w:sz="4" w:space="0" w:color="000000"/>
        <w:right w:val="single" w:sz="8" w:space="0" w:color="000000"/>
      </w:pBdr>
      <w:spacing w:before="100" w:after="100"/>
      <w:textAlignment w:val="top"/>
    </w:pPr>
    <w:rPr>
      <w:rFonts w:eastAsia="Arial Unicode MS"/>
      <w:sz w:val="24"/>
      <w:szCs w:val="24"/>
      <w:lang w:val="en-US"/>
    </w:rPr>
  </w:style>
  <w:style w:type="paragraph" w:customStyle="1" w:styleId="xl88">
    <w:name w:val="xl88"/>
    <w:basedOn w:val="Normal"/>
    <w:pPr>
      <w:pBdr>
        <w:top w:val="single" w:sz="4" w:space="0" w:color="000000"/>
        <w:bottom w:val="single" w:sz="4" w:space="0" w:color="000000"/>
        <w:right w:val="single" w:sz="8" w:space="0" w:color="000000"/>
      </w:pBdr>
      <w:spacing w:before="100" w:after="100"/>
      <w:jc w:val="right"/>
      <w:textAlignment w:val="top"/>
    </w:pPr>
    <w:rPr>
      <w:rFonts w:eastAsia="Arial Unicode MS"/>
      <w:b/>
      <w:bCs/>
      <w:sz w:val="36"/>
      <w:szCs w:val="36"/>
      <w:lang w:val="en-US"/>
    </w:rPr>
  </w:style>
  <w:style w:type="paragraph" w:customStyle="1" w:styleId="xl89">
    <w:name w:val="xl89"/>
    <w:basedOn w:val="Normal"/>
    <w:pPr>
      <w:pBdr>
        <w:bottom w:val="double" w:sz="1" w:space="0" w:color="000000"/>
        <w:right w:val="single" w:sz="8" w:space="0" w:color="000000"/>
      </w:pBdr>
      <w:spacing w:before="100" w:after="100"/>
      <w:textAlignment w:val="top"/>
    </w:pPr>
    <w:rPr>
      <w:rFonts w:ascii="Arial Unicode MS" w:eastAsia="Arial Unicode MS" w:hAnsi="Arial Unicode MS" w:cs="Arial Unicode MS"/>
      <w:sz w:val="24"/>
      <w:szCs w:val="24"/>
      <w:lang w:val="en-US"/>
    </w:rPr>
  </w:style>
  <w:style w:type="paragraph" w:customStyle="1" w:styleId="xl90">
    <w:name w:val="xl90"/>
    <w:basedOn w:val="Normal"/>
    <w:pPr>
      <w:pBdr>
        <w:top w:val="double" w:sz="1" w:space="0" w:color="000000"/>
        <w:right w:val="single" w:sz="8" w:space="0" w:color="000000"/>
      </w:pBdr>
      <w:spacing w:before="100" w:after="100"/>
      <w:jc w:val="center"/>
      <w:textAlignment w:val="top"/>
    </w:pPr>
    <w:rPr>
      <w:rFonts w:eastAsia="Arial Unicode MS"/>
      <w:b/>
      <w:bCs/>
      <w:sz w:val="24"/>
      <w:szCs w:val="24"/>
      <w:lang w:val="en-US"/>
    </w:rPr>
  </w:style>
  <w:style w:type="paragraph" w:customStyle="1" w:styleId="xl91">
    <w:name w:val="xl91"/>
    <w:basedOn w:val="Normal"/>
    <w:pPr>
      <w:pBdr>
        <w:top w:val="single" w:sz="4" w:space="0" w:color="000000"/>
        <w:bottom w:val="single" w:sz="4" w:space="0" w:color="000000"/>
        <w:right w:val="single" w:sz="8" w:space="0" w:color="000000"/>
      </w:pBdr>
      <w:shd w:val="clear" w:color="auto" w:fill="00FFFF"/>
      <w:spacing w:before="100" w:after="100"/>
    </w:pPr>
    <w:rPr>
      <w:rFonts w:ascii="Arial Unicode MS" w:eastAsia="Arial Unicode MS" w:hAnsi="Arial Unicode MS" w:cs="Arial Unicode MS"/>
      <w:sz w:val="24"/>
      <w:szCs w:val="24"/>
      <w:lang w:val="en-US"/>
    </w:rPr>
  </w:style>
  <w:style w:type="paragraph" w:customStyle="1" w:styleId="xl92">
    <w:name w:val="xl92"/>
    <w:basedOn w:val="Normal"/>
    <w:pPr>
      <w:pBdr>
        <w:left w:val="single" w:sz="4" w:space="0" w:color="000000"/>
      </w:pBdr>
      <w:shd w:val="clear" w:color="auto" w:fill="00FFFF"/>
      <w:spacing w:before="100" w:after="100"/>
      <w:textAlignment w:val="top"/>
    </w:pPr>
    <w:rPr>
      <w:rFonts w:eastAsia="Arial Unicode MS"/>
      <w:sz w:val="24"/>
      <w:szCs w:val="24"/>
      <w:lang w:val="en-US"/>
    </w:rPr>
  </w:style>
  <w:style w:type="paragraph" w:customStyle="1" w:styleId="xl93">
    <w:name w:val="xl93"/>
    <w:basedOn w:val="Normal"/>
    <w:pPr>
      <w:pBdr>
        <w:right w:val="single" w:sz="8" w:space="0" w:color="000000"/>
      </w:pBdr>
      <w:shd w:val="clear" w:color="auto" w:fill="00FFFF"/>
      <w:spacing w:before="100" w:after="100"/>
      <w:textAlignment w:val="top"/>
    </w:pPr>
    <w:rPr>
      <w:rFonts w:ascii="Arial Unicode MS" w:eastAsia="Arial Unicode MS" w:hAnsi="Arial Unicode MS" w:cs="Arial Unicode MS"/>
      <w:sz w:val="24"/>
      <w:szCs w:val="24"/>
      <w:lang w:val="en-US"/>
    </w:rPr>
  </w:style>
  <w:style w:type="paragraph" w:customStyle="1" w:styleId="xl94">
    <w:name w:val="xl94"/>
    <w:basedOn w:val="Normal"/>
    <w:pPr>
      <w:pBdr>
        <w:left w:val="single" w:sz="8" w:space="0" w:color="000000"/>
      </w:pBdr>
      <w:shd w:val="clear" w:color="auto" w:fill="00FFFF"/>
      <w:spacing w:before="100" w:after="100"/>
      <w:textAlignment w:val="top"/>
    </w:pPr>
    <w:rPr>
      <w:rFonts w:eastAsia="Arial Unicode MS"/>
      <w:sz w:val="24"/>
      <w:szCs w:val="24"/>
      <w:lang w:val="en-US"/>
    </w:rPr>
  </w:style>
  <w:style w:type="paragraph" w:customStyle="1" w:styleId="xl95">
    <w:name w:val="xl95"/>
    <w:basedOn w:val="Normal"/>
    <w:pPr>
      <w:pBdr>
        <w:right w:val="double" w:sz="1" w:space="0" w:color="000000"/>
      </w:pBdr>
      <w:shd w:val="clear" w:color="auto" w:fill="00FFFF"/>
      <w:spacing w:before="100" w:after="100"/>
      <w:textAlignment w:val="top"/>
    </w:pPr>
    <w:rPr>
      <w:rFonts w:eastAsia="Arial Unicode MS"/>
      <w:sz w:val="24"/>
      <w:szCs w:val="24"/>
      <w:lang w:val="en-US"/>
    </w:rPr>
  </w:style>
  <w:style w:type="paragraph" w:customStyle="1" w:styleId="xl96">
    <w:name w:val="xl96"/>
    <w:basedOn w:val="Normal"/>
    <w:pPr>
      <w:pBdr>
        <w:left w:val="double" w:sz="1" w:space="0" w:color="000000"/>
        <w:right w:val="single" w:sz="4" w:space="0" w:color="000000"/>
      </w:pBdr>
      <w:spacing w:before="100" w:after="100"/>
      <w:textAlignment w:val="top"/>
    </w:pPr>
    <w:rPr>
      <w:rFonts w:eastAsia="Arial Unicode MS"/>
      <w:i/>
      <w:iCs/>
      <w:sz w:val="24"/>
      <w:szCs w:val="24"/>
      <w:lang w:val="en-US"/>
    </w:rPr>
  </w:style>
  <w:style w:type="paragraph" w:styleId="Notedebasdepage">
    <w:name w:val="footnote text"/>
    <w:basedOn w:val="Normal"/>
    <w:link w:val="NotedebasdepageCar"/>
    <w:semiHidden/>
    <w:rPr>
      <w:lang w:val="en-GB"/>
    </w:rPr>
  </w:style>
  <w:style w:type="paragraph" w:styleId="TM1">
    <w:name w:val="toc 1"/>
    <w:basedOn w:val="Normal"/>
    <w:next w:val="Normal"/>
    <w:semiHidden/>
    <w:pPr>
      <w:spacing w:before="120"/>
    </w:pPr>
    <w:rPr>
      <w:b/>
      <w:bCs/>
      <w:i/>
      <w:iCs/>
      <w:sz w:val="24"/>
      <w:szCs w:val="28"/>
    </w:rPr>
  </w:style>
  <w:style w:type="paragraph" w:styleId="TM2">
    <w:name w:val="toc 2"/>
    <w:basedOn w:val="Normal"/>
    <w:next w:val="Normal"/>
    <w:semiHidden/>
    <w:pPr>
      <w:spacing w:before="120"/>
      <w:ind w:left="240"/>
    </w:pPr>
    <w:rPr>
      <w:b/>
      <w:bCs/>
      <w:sz w:val="24"/>
      <w:szCs w:val="26"/>
    </w:rPr>
  </w:style>
  <w:style w:type="paragraph" w:styleId="TM3">
    <w:name w:val="toc 3"/>
    <w:basedOn w:val="Normal"/>
    <w:next w:val="Normal"/>
    <w:semiHidden/>
    <w:pPr>
      <w:ind w:left="480"/>
    </w:pPr>
    <w:rPr>
      <w:sz w:val="24"/>
      <w:szCs w:val="24"/>
    </w:rPr>
  </w:style>
  <w:style w:type="paragraph" w:styleId="TM4">
    <w:name w:val="toc 4"/>
    <w:basedOn w:val="Normal"/>
    <w:next w:val="Normal"/>
    <w:semiHidden/>
    <w:pPr>
      <w:ind w:left="720"/>
    </w:pPr>
    <w:rPr>
      <w:sz w:val="24"/>
      <w:szCs w:val="24"/>
    </w:rPr>
  </w:style>
  <w:style w:type="paragraph" w:styleId="TM5">
    <w:name w:val="toc 5"/>
    <w:basedOn w:val="Normal"/>
    <w:next w:val="Normal"/>
    <w:semiHidden/>
    <w:pPr>
      <w:ind w:left="960"/>
    </w:pPr>
    <w:rPr>
      <w:sz w:val="24"/>
      <w:szCs w:val="24"/>
    </w:rPr>
  </w:style>
  <w:style w:type="paragraph" w:styleId="TM6">
    <w:name w:val="toc 6"/>
    <w:basedOn w:val="Normal"/>
    <w:next w:val="Normal"/>
    <w:semiHidden/>
    <w:pPr>
      <w:ind w:left="1200"/>
    </w:pPr>
    <w:rPr>
      <w:sz w:val="24"/>
      <w:szCs w:val="24"/>
    </w:rPr>
  </w:style>
  <w:style w:type="paragraph" w:styleId="TM7">
    <w:name w:val="toc 7"/>
    <w:basedOn w:val="Normal"/>
    <w:next w:val="Normal"/>
    <w:semiHidden/>
    <w:pPr>
      <w:ind w:left="1440"/>
    </w:pPr>
    <w:rPr>
      <w:sz w:val="24"/>
      <w:szCs w:val="24"/>
    </w:rPr>
  </w:style>
  <w:style w:type="paragraph" w:styleId="TM8">
    <w:name w:val="toc 8"/>
    <w:basedOn w:val="Normal"/>
    <w:next w:val="Normal"/>
    <w:semiHidden/>
    <w:pPr>
      <w:ind w:left="1680"/>
    </w:pPr>
    <w:rPr>
      <w:sz w:val="24"/>
      <w:szCs w:val="24"/>
    </w:rPr>
  </w:style>
  <w:style w:type="paragraph" w:styleId="TM9">
    <w:name w:val="toc 9"/>
    <w:basedOn w:val="Normal"/>
    <w:next w:val="Normal"/>
    <w:semiHidden/>
    <w:pPr>
      <w:ind w:left="1920"/>
    </w:pPr>
    <w:rPr>
      <w:sz w:val="24"/>
      <w:szCs w:val="24"/>
    </w:rPr>
  </w:style>
  <w:style w:type="paragraph" w:customStyle="1" w:styleId="titrE11">
    <w:name w:val="titrE 1"/>
    <w:basedOn w:val="Normal"/>
  </w:style>
  <w:style w:type="paragraph" w:customStyle="1" w:styleId="Titre1contrat0">
    <w:name w:val="Titre 1 contrat"/>
    <w:basedOn w:val="Normal"/>
    <w:pPr>
      <w:tabs>
        <w:tab w:val="left" w:pos="2160"/>
        <w:tab w:val="left" w:pos="2880"/>
      </w:tabs>
      <w:ind w:left="720" w:hanging="720"/>
    </w:pPr>
    <w:rPr>
      <w:b/>
      <w:spacing w:val="-2"/>
      <w:sz w:val="24"/>
    </w:rPr>
  </w:style>
  <w:style w:type="paragraph" w:customStyle="1" w:styleId="titre1contrat">
    <w:name w:val="titre 1 contrat"/>
    <w:basedOn w:val="Titre1contrat0"/>
    <w:pPr>
      <w:numPr>
        <w:numId w:val="15"/>
      </w:numPr>
    </w:pPr>
  </w:style>
  <w:style w:type="paragraph" w:customStyle="1" w:styleId="TITRE1CONTRAT1">
    <w:name w:val="TITRE 1 CONTRAT"/>
    <w:basedOn w:val="titre1contrat"/>
    <w:pPr>
      <w:tabs>
        <w:tab w:val="left" w:pos="1548"/>
        <w:tab w:val="left" w:pos="1701"/>
        <w:tab w:val="left" w:pos="1854"/>
        <w:tab w:val="left" w:pos="2007"/>
        <w:tab w:val="left" w:pos="2421"/>
        <w:tab w:val="left" w:pos="2574"/>
        <w:tab w:val="left" w:pos="2727"/>
        <w:tab w:val="left" w:pos="2835"/>
      </w:tabs>
      <w:ind w:left="567" w:hanging="567"/>
    </w:pPr>
    <w:rPr>
      <w:caps/>
      <w:szCs w:val="24"/>
    </w:rPr>
  </w:style>
  <w:style w:type="paragraph" w:customStyle="1" w:styleId="Titre1ContratAnnexeI">
    <w:name w:val="Titre 1 Contrat Annexe I"/>
    <w:basedOn w:val="Normal"/>
    <w:next w:val="ParaContratAnnexeI"/>
    <w:pPr>
      <w:numPr>
        <w:numId w:val="5"/>
      </w:numPr>
      <w:tabs>
        <w:tab w:val="left" w:pos="-720"/>
      </w:tabs>
    </w:pPr>
    <w:rPr>
      <w:b/>
      <w:caps/>
      <w:spacing w:val="-2"/>
    </w:rPr>
  </w:style>
  <w:style w:type="paragraph" w:customStyle="1" w:styleId="ParaContratAnnexeI">
    <w:name w:val="Para Contrat Annexe I"/>
    <w:basedOn w:val="Normal"/>
    <w:rPr>
      <w:spacing w:val="-2"/>
    </w:rPr>
  </w:style>
  <w:style w:type="paragraph" w:customStyle="1" w:styleId="ParaNumContratAnnexeI">
    <w:name w:val="ParaNum Contrat Annexe I"/>
    <w:basedOn w:val="Normal"/>
    <w:pPr>
      <w:numPr>
        <w:numId w:val="6"/>
      </w:numPr>
    </w:pPr>
    <w:rPr>
      <w:spacing w:val="-2"/>
    </w:rPr>
  </w:style>
  <w:style w:type="paragraph" w:customStyle="1" w:styleId="TitreContratAnnexeI">
    <w:name w:val="Titre Contrat Annexe I"/>
    <w:basedOn w:val="Normal"/>
    <w:next w:val="ParaContratAnnexeI"/>
    <w:pPr>
      <w:tabs>
        <w:tab w:val="center" w:pos="4513"/>
      </w:tabs>
      <w:jc w:val="center"/>
    </w:pPr>
    <w:rPr>
      <w:b/>
      <w:caps/>
      <w:spacing w:val="-2"/>
    </w:rPr>
  </w:style>
  <w:style w:type="paragraph" w:customStyle="1" w:styleId="Titre1contratAnnexII">
    <w:name w:val="Titre 1 contrat Annex II"/>
    <w:basedOn w:val="Titre1ContratAnnexeI"/>
    <w:pPr>
      <w:numPr>
        <w:numId w:val="11"/>
      </w:numPr>
    </w:pPr>
  </w:style>
  <w:style w:type="paragraph" w:customStyle="1" w:styleId="titrE2annexII">
    <w:name w:val="titrE 2 annex II"/>
    <w:basedOn w:val="Normal"/>
    <w:pPr>
      <w:tabs>
        <w:tab w:val="left" w:pos="-720"/>
        <w:tab w:val="left" w:pos="90"/>
        <w:tab w:val="left" w:pos="180"/>
      </w:tabs>
    </w:pPr>
    <w:rPr>
      <w:b/>
      <w:spacing w:val="-2"/>
      <w:sz w:val="24"/>
      <w:u w:val="single"/>
    </w:rPr>
  </w:style>
  <w:style w:type="paragraph" w:customStyle="1" w:styleId="ParacontratAnnexII">
    <w:name w:val="Para contrat Annex II"/>
    <w:basedOn w:val="ParaContratAnnexeI"/>
    <w:pPr>
      <w:tabs>
        <w:tab w:val="left" w:pos="1980"/>
      </w:tabs>
      <w:ind w:left="450"/>
    </w:pPr>
  </w:style>
  <w:style w:type="paragraph" w:customStyle="1" w:styleId="ParacontratAnnexIIbullets">
    <w:name w:val="Para contrat Annex II bullets"/>
    <w:basedOn w:val="ParacontratAnnexII"/>
    <w:pPr>
      <w:numPr>
        <w:numId w:val="7"/>
      </w:numPr>
    </w:pPr>
  </w:style>
  <w:style w:type="paragraph" w:customStyle="1" w:styleId="AnnexIIretrait1">
    <w:name w:val="Annex II retrait 1"/>
    <w:basedOn w:val="Normal"/>
    <w:pPr>
      <w:numPr>
        <w:numId w:val="13"/>
      </w:numPr>
      <w:tabs>
        <w:tab w:val="left" w:pos="4320"/>
        <w:tab w:val="left" w:pos="6300"/>
      </w:tabs>
      <w:ind w:left="1260" w:firstLine="0"/>
    </w:pPr>
    <w:rPr>
      <w:b/>
      <w:bCs/>
      <w:spacing w:val="-2"/>
    </w:rPr>
  </w:style>
  <w:style w:type="paragraph" w:customStyle="1" w:styleId="retrait1annexII">
    <w:name w:val="retrait 1 annex II"/>
    <w:basedOn w:val="Normal"/>
    <w:pPr>
      <w:tabs>
        <w:tab w:val="left" w:pos="-720"/>
        <w:tab w:val="num" w:pos="360"/>
      </w:tabs>
      <w:ind w:left="360" w:hanging="360"/>
    </w:pPr>
    <w:rPr>
      <w:bCs/>
      <w:spacing w:val="-2"/>
    </w:rPr>
  </w:style>
  <w:style w:type="paragraph" w:customStyle="1" w:styleId="retrait2AnnexII">
    <w:name w:val="retrait 2 Annex II"/>
    <w:basedOn w:val="Normal"/>
    <w:pPr>
      <w:numPr>
        <w:numId w:val="17"/>
      </w:numPr>
      <w:tabs>
        <w:tab w:val="left" w:pos="-720"/>
        <w:tab w:val="left" w:pos="1701"/>
      </w:tabs>
    </w:pPr>
    <w:rPr>
      <w:spacing w:val="-2"/>
    </w:rPr>
  </w:style>
  <w:style w:type="paragraph" w:customStyle="1" w:styleId="StyleSectionATitre111ptLeft0Firstline03">
    <w:name w:val="Style Section A Titre 1 + 11 pt Left:  0&quot; First line:  0&quot;3"/>
    <w:basedOn w:val="Normal"/>
    <w:pPr>
      <w:tabs>
        <w:tab w:val="left" w:pos="567"/>
      </w:tabs>
    </w:pPr>
    <w:rPr>
      <w:b/>
      <w:bCs/>
      <w:caps/>
      <w:lang w:val="en-GB"/>
    </w:rPr>
  </w:style>
  <w:style w:type="paragraph" w:customStyle="1" w:styleId="AnnIparag">
    <w:name w:val="Ann I parag"/>
    <w:basedOn w:val="Normal"/>
    <w:rPr>
      <w:sz w:val="20"/>
      <w:szCs w:val="20"/>
      <w:lang w:val="en-AU"/>
    </w:rPr>
  </w:style>
  <w:style w:type="paragraph" w:customStyle="1" w:styleId="CommentText">
    <w:name w:val="Comment Text"/>
    <w:basedOn w:val="Normal"/>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rPr>
  </w:style>
  <w:style w:type="paragraph" w:customStyle="1" w:styleId="Soustitre">
    <w:name w:val="Sous titre"/>
    <w:basedOn w:val="Titre1"/>
    <w:pPr>
      <w:numPr>
        <w:numId w:val="2"/>
      </w:numPr>
      <w:ind w:left="0" w:right="-5" w:firstLine="0"/>
    </w:pPr>
    <w:rPr>
      <w:u w:val="none"/>
    </w:rPr>
  </w:style>
  <w:style w:type="paragraph" w:customStyle="1" w:styleId="Soustitre1">
    <w:name w:val="Sous titre 1"/>
    <w:basedOn w:val="Soustitre"/>
    <w:pPr>
      <w:tabs>
        <w:tab w:val="left" w:pos="5760"/>
      </w:tabs>
      <w:ind w:left="1170" w:hanging="450"/>
    </w:pPr>
  </w:style>
  <w:style w:type="paragraph" w:customStyle="1" w:styleId="RetraitcontratAnnexII">
    <w:name w:val="Retrait contrat Annex II"/>
    <w:basedOn w:val="ParacontratAnnexII"/>
    <w:pPr>
      <w:tabs>
        <w:tab w:val="num" w:pos="720"/>
      </w:tabs>
      <w:ind w:left="720" w:hanging="360"/>
    </w:pPr>
  </w:style>
  <w:style w:type="paragraph" w:customStyle="1" w:styleId="AnnIItitre1">
    <w:name w:val="Ann II titre 1"/>
    <w:basedOn w:val="Normal"/>
    <w:pPr>
      <w:numPr>
        <w:numId w:val="19"/>
      </w:numPr>
    </w:pPr>
    <w:rPr>
      <w:b/>
      <w:sz w:val="24"/>
      <w:szCs w:val="24"/>
    </w:rPr>
  </w:style>
  <w:style w:type="paragraph" w:customStyle="1" w:styleId="AnnIItitre2">
    <w:name w:val="Ann II titre 2"/>
    <w:basedOn w:val="Titre8"/>
    <w:pPr>
      <w:numPr>
        <w:ilvl w:val="0"/>
        <w:numId w:val="0"/>
      </w:numPr>
      <w:tabs>
        <w:tab w:val="left" w:pos="-360"/>
        <w:tab w:val="left" w:pos="360"/>
        <w:tab w:val="left" w:pos="720"/>
        <w:tab w:val="left" w:pos="1080"/>
        <w:tab w:val="left" w:pos="1620"/>
      </w:tabs>
      <w:ind w:left="360"/>
    </w:pPr>
    <w:rPr>
      <w:b/>
    </w:rPr>
  </w:style>
  <w:style w:type="paragraph" w:customStyle="1" w:styleId="AnnIIpara1">
    <w:name w:val="Ann II para 1"/>
    <w:basedOn w:val="ParacontratAnnexII"/>
  </w:style>
  <w:style w:type="paragraph" w:customStyle="1" w:styleId="AnnIIretrait1">
    <w:name w:val="Ann II retrait 1"/>
    <w:basedOn w:val="retrait1annexII"/>
    <w:rPr>
      <w:b/>
    </w:rPr>
  </w:style>
  <w:style w:type="paragraph" w:customStyle="1" w:styleId="AnnIIretrait2">
    <w:name w:val="Ann II retrait 2"/>
    <w:basedOn w:val="Normal"/>
    <w:pPr>
      <w:tabs>
        <w:tab w:val="left" w:pos="-720"/>
        <w:tab w:val="num" w:pos="786"/>
        <w:tab w:val="left" w:pos="1701"/>
      </w:tabs>
      <w:ind w:left="786" w:hanging="360"/>
    </w:pPr>
    <w:rPr>
      <w:spacing w:val="-2"/>
    </w:rPr>
  </w:style>
  <w:style w:type="paragraph" w:customStyle="1" w:styleId="AnnIIsousretrait1">
    <w:name w:val="Ann II sous retrait 1"/>
    <w:basedOn w:val="AnnIIretrait1"/>
    <w:pPr>
      <w:numPr>
        <w:numId w:val="3"/>
      </w:numPr>
    </w:pPr>
  </w:style>
  <w:style w:type="paragraph" w:customStyle="1" w:styleId="AnnIIsousretrait1Left063">
    <w:name w:val="Ann II sous retrait 1 + Left:  0.63&quot;"/>
    <w:basedOn w:val="AnnIIretrait1"/>
    <w:pPr>
      <w:tabs>
        <w:tab w:val="clear" w:pos="360"/>
      </w:tabs>
      <w:ind w:left="900" w:firstLine="0"/>
    </w:pPr>
  </w:style>
  <w:style w:type="paragraph" w:customStyle="1" w:styleId="ParaContrat">
    <w:name w:val="Para Contrat"/>
    <w:basedOn w:val="Normal"/>
  </w:style>
  <w:style w:type="paragraph" w:customStyle="1" w:styleId="Page1Centr">
    <w:name w:val="Page 1 Centré"/>
    <w:basedOn w:val="Normal"/>
    <w:pPr>
      <w:jc w:val="center"/>
    </w:pPr>
    <w:rPr>
      <w:spacing w:val="-2"/>
      <w:sz w:val="24"/>
    </w:rPr>
  </w:style>
  <w:style w:type="paragraph" w:customStyle="1" w:styleId="ValeurContrat">
    <w:name w:val="Valeur Contrat"/>
    <w:basedOn w:val="Titre2"/>
    <w:pPr>
      <w:keepNext w:val="0"/>
      <w:jc w:val="both"/>
    </w:pPr>
    <w:rPr>
      <w:bCs/>
      <w:i/>
      <w:iCs/>
      <w:sz w:val="24"/>
    </w:rPr>
  </w:style>
  <w:style w:type="paragraph" w:customStyle="1" w:styleId="Page1TITRE">
    <w:name w:val="Page 1 TITRE"/>
    <w:pPr>
      <w:suppressAutoHyphens/>
    </w:pPr>
    <w:rPr>
      <w:rFonts w:eastAsia="Arial"/>
      <w:b/>
      <w:bCs/>
      <w:spacing w:val="-2"/>
      <w:sz w:val="28"/>
      <w:lang w:val="en-GB" w:eastAsia="ar-SA"/>
    </w:rPr>
  </w:style>
  <w:style w:type="paragraph" w:customStyle="1" w:styleId="EntteAnnexesContrat">
    <w:name w:val="Entête Annexes Contrat"/>
    <w:basedOn w:val="Normal"/>
    <w:pPr>
      <w:tabs>
        <w:tab w:val="right" w:pos="9072"/>
      </w:tabs>
    </w:pPr>
  </w:style>
  <w:style w:type="paragraph" w:customStyle="1" w:styleId="EntteAnnexesContratPartenariat">
    <w:name w:val="Entête Annexes Contrat Partenariat"/>
    <w:basedOn w:val="EntteAnnexesContrat"/>
  </w:style>
  <w:style w:type="paragraph" w:customStyle="1" w:styleId="Titre2Contrat">
    <w:name w:val="Titre 2 Contrat"/>
    <w:basedOn w:val="Titre6"/>
    <w:pPr>
      <w:ind w:left="720"/>
    </w:pPr>
    <w:rPr>
      <w:bCs/>
    </w:rPr>
  </w:style>
  <w:style w:type="paragraph" w:customStyle="1" w:styleId="StyleAnnIIsousretrait112ptLeft0cmFirstline0cm">
    <w:name w:val="Style Ann II sous retrait 1 + 12 pt Left:  0 cm First line:  0 cm..."/>
    <w:basedOn w:val="AnnIIsousretrait1"/>
    <w:pPr>
      <w:ind w:left="0" w:right="5966" w:firstLine="0"/>
    </w:pPr>
    <w:rPr>
      <w:sz w:val="24"/>
    </w:rPr>
  </w:style>
  <w:style w:type="paragraph" w:customStyle="1" w:styleId="SectionAPara">
    <w:name w:val="Section A Para"/>
    <w:basedOn w:val="Normal"/>
  </w:style>
  <w:style w:type="paragraph" w:customStyle="1" w:styleId="Appelnotedebasdepage">
    <w:name w:val="Appel note de bas de page"/>
    <w:basedOn w:val="SectionAPara"/>
    <w:rPr>
      <w:vertAlign w:val="superscript"/>
    </w:rPr>
  </w:style>
  <w:style w:type="paragraph" w:customStyle="1" w:styleId="WW-Notedebasdepage">
    <w:name w:val="WW-Note de bas de page"/>
    <w:basedOn w:val="Notedebasdepage"/>
    <w:rPr>
      <w:sz w:val="20"/>
      <w:szCs w:val="20"/>
      <w:lang w:val="fr-FR"/>
    </w:rPr>
  </w:style>
  <w:style w:type="paragraph" w:customStyle="1" w:styleId="SectionATitre1">
    <w:name w:val="Section A Titre 1"/>
    <w:basedOn w:val="Normal"/>
    <w:pPr>
      <w:numPr>
        <w:numId w:val="16"/>
      </w:numPr>
      <w:tabs>
        <w:tab w:val="left" w:pos="567"/>
      </w:tabs>
    </w:pPr>
    <w:rPr>
      <w:b/>
      <w:caps/>
      <w:sz w:val="24"/>
      <w:szCs w:val="24"/>
    </w:rPr>
  </w:style>
  <w:style w:type="paragraph" w:customStyle="1" w:styleId="SectionATitre2">
    <w:name w:val="Section A Titre 2"/>
    <w:basedOn w:val="Normal"/>
    <w:pPr>
      <w:tabs>
        <w:tab w:val="num" w:pos="360"/>
        <w:tab w:val="left" w:pos="1418"/>
      </w:tabs>
      <w:ind w:left="360" w:hanging="360"/>
    </w:pPr>
    <w:rPr>
      <w:b/>
      <w:smallCaps/>
      <w:sz w:val="24"/>
    </w:rPr>
  </w:style>
  <w:style w:type="paragraph" w:customStyle="1" w:styleId="TitreSection">
    <w:name w:val="Titre Section"/>
    <w:basedOn w:val="Normal"/>
    <w:pPr>
      <w:jc w:val="center"/>
    </w:pPr>
    <w:rPr>
      <w:b/>
      <w:caps/>
      <w:sz w:val="24"/>
      <w:szCs w:val="24"/>
    </w:rPr>
  </w:style>
  <w:style w:type="paragraph" w:customStyle="1" w:styleId="SectionBPara">
    <w:name w:val="Section B Para"/>
    <w:basedOn w:val="Normal"/>
    <w:rPr>
      <w:sz w:val="20"/>
    </w:rPr>
  </w:style>
  <w:style w:type="paragraph" w:customStyle="1" w:styleId="SectionATitre3">
    <w:name w:val="Section A Titre 3"/>
    <w:basedOn w:val="Normal"/>
    <w:pPr>
      <w:tabs>
        <w:tab w:val="num" w:pos="360"/>
      </w:tabs>
      <w:ind w:left="360" w:hanging="360"/>
    </w:pPr>
  </w:style>
  <w:style w:type="paragraph" w:customStyle="1" w:styleId="SectionBTitre1">
    <w:name w:val="Section B Titre 1"/>
    <w:basedOn w:val="Normal"/>
    <w:pPr>
      <w:numPr>
        <w:numId w:val="18"/>
      </w:numPr>
      <w:tabs>
        <w:tab w:val="left" w:pos="567"/>
      </w:tabs>
    </w:pPr>
    <w:rPr>
      <w:b/>
      <w:caps/>
      <w:szCs w:val="20"/>
    </w:rPr>
  </w:style>
  <w:style w:type="paragraph" w:customStyle="1" w:styleId="SectionBParaNum">
    <w:name w:val="Section B ParaNum"/>
    <w:basedOn w:val="SectionBPara"/>
    <w:pPr>
      <w:numPr>
        <w:numId w:val="4"/>
      </w:numPr>
    </w:pPr>
  </w:style>
  <w:style w:type="paragraph" w:customStyle="1" w:styleId="SectionBTitre2">
    <w:name w:val="Section B Titre 2"/>
    <w:basedOn w:val="Normal"/>
    <w:pPr>
      <w:tabs>
        <w:tab w:val="num" w:pos="360"/>
      </w:tabs>
      <w:ind w:left="360" w:hanging="360"/>
    </w:pPr>
  </w:style>
  <w:style w:type="paragraph" w:customStyle="1" w:styleId="SectionCPara">
    <w:name w:val="Section C Para"/>
    <w:basedOn w:val="Normal"/>
  </w:style>
  <w:style w:type="paragraph" w:customStyle="1" w:styleId="SectionCTitre1">
    <w:name w:val="Section C Titre 1"/>
    <w:basedOn w:val="SectionCPara"/>
    <w:pPr>
      <w:numPr>
        <w:numId w:val="14"/>
      </w:numPr>
      <w:tabs>
        <w:tab w:val="left" w:pos="2835"/>
      </w:tabs>
      <w:ind w:left="567" w:hanging="567"/>
      <w:jc w:val="left"/>
    </w:pPr>
    <w:rPr>
      <w:b/>
      <w:caps/>
      <w:sz w:val="24"/>
    </w:rPr>
  </w:style>
  <w:style w:type="paragraph" w:customStyle="1" w:styleId="SectionCTitre3">
    <w:name w:val="Section C Titre 3"/>
    <w:basedOn w:val="SectionCPara"/>
    <w:pPr>
      <w:tabs>
        <w:tab w:val="num" w:pos="432"/>
        <w:tab w:val="left" w:pos="5670"/>
      </w:tabs>
      <w:ind w:left="1134" w:hanging="1134"/>
    </w:pPr>
    <w:rPr>
      <w:b/>
      <w:u w:val="single"/>
    </w:rPr>
  </w:style>
  <w:style w:type="paragraph" w:customStyle="1" w:styleId="SectionCTitre2">
    <w:name w:val="Section C Titre 2"/>
    <w:basedOn w:val="Normal"/>
    <w:pPr>
      <w:tabs>
        <w:tab w:val="num" w:pos="432"/>
        <w:tab w:val="left" w:pos="7090"/>
      </w:tabs>
      <w:ind w:left="1418" w:hanging="851"/>
    </w:pPr>
    <w:rPr>
      <w:b/>
      <w:smallCaps/>
      <w:sz w:val="24"/>
    </w:rPr>
  </w:style>
  <w:style w:type="paragraph" w:customStyle="1" w:styleId="SectionCParaBullet1">
    <w:name w:val="Section C ParaBullet1"/>
    <w:basedOn w:val="SectionCPara"/>
    <w:pPr>
      <w:numPr>
        <w:numId w:val="10"/>
      </w:numPr>
    </w:pPr>
  </w:style>
  <w:style w:type="paragraph" w:customStyle="1" w:styleId="SectionCParaBullet2">
    <w:name w:val="Section C ParaBullet 2"/>
    <w:basedOn w:val="SectionCPara"/>
    <w:pPr>
      <w:numPr>
        <w:numId w:val="12"/>
      </w:numPr>
      <w:tabs>
        <w:tab w:val="left" w:pos="1134"/>
      </w:tabs>
    </w:pPr>
  </w:style>
  <w:style w:type="paragraph" w:customStyle="1" w:styleId="SectionCMarguerite">
    <w:name w:val="Section C Marguerite"/>
    <w:basedOn w:val="SectionCPara"/>
    <w:pPr>
      <w:pBdr>
        <w:top w:val="single" w:sz="4" w:space="6" w:color="000000"/>
        <w:left w:val="single" w:sz="4" w:space="6" w:color="000000"/>
        <w:bottom w:val="single" w:sz="4" w:space="6" w:color="000000"/>
        <w:right w:val="single" w:sz="4" w:space="6" w:color="000000"/>
      </w:pBdr>
      <w:ind w:left="284" w:right="284"/>
    </w:pPr>
    <w:rPr>
      <w:rFonts w:ascii="Arial" w:hAnsi="Arial"/>
      <w:sz w:val="19"/>
    </w:rPr>
  </w:style>
  <w:style w:type="paragraph" w:customStyle="1" w:styleId="PremirePageCTA">
    <w:name w:val="Première Page CTA"/>
    <w:basedOn w:val="Normal"/>
    <w:pPr>
      <w:jc w:val="center"/>
    </w:pPr>
    <w:rPr>
      <w:b/>
      <w:bCs/>
      <w:color w:val="00FF00"/>
      <w:sz w:val="36"/>
      <w:szCs w:val="20"/>
    </w:rPr>
  </w:style>
  <w:style w:type="paragraph" w:customStyle="1" w:styleId="PremirePageTitre">
    <w:name w:val="Première Page Titre"/>
    <w:basedOn w:val="SectionCMarguerite"/>
    <w:pPr>
      <w:jc w:val="center"/>
    </w:pPr>
    <w:rPr>
      <w:rFonts w:ascii="Times New Roman" w:hAnsi="Times New Roman"/>
      <w:b/>
      <w:bCs/>
      <w:sz w:val="24"/>
      <w:szCs w:val="20"/>
    </w:rPr>
  </w:style>
  <w:style w:type="paragraph" w:customStyle="1" w:styleId="Premirepagecentr">
    <w:name w:val="Première page centré"/>
    <w:basedOn w:val="Normal"/>
    <w:pPr>
      <w:jc w:val="center"/>
    </w:pPr>
    <w:rPr>
      <w:sz w:val="24"/>
      <w:szCs w:val="20"/>
    </w:rPr>
  </w:style>
  <w:style w:type="paragraph" w:customStyle="1" w:styleId="Premirepagelogo">
    <w:name w:val="Première page logo"/>
    <w:basedOn w:val="Normal"/>
    <w:pPr>
      <w:jc w:val="center"/>
    </w:pPr>
    <w:rPr>
      <w:szCs w:val="20"/>
    </w:rPr>
  </w:style>
  <w:style w:type="paragraph" w:customStyle="1" w:styleId="Premirepagecentrgras">
    <w:name w:val="Première page centré gras"/>
    <w:basedOn w:val="Normal"/>
    <w:pPr>
      <w:jc w:val="center"/>
    </w:pPr>
    <w:rPr>
      <w:b/>
      <w:bCs/>
      <w:sz w:val="24"/>
      <w:szCs w:val="20"/>
    </w:rPr>
  </w:style>
  <w:style w:type="paragraph" w:customStyle="1" w:styleId="Premirepagegauchegras">
    <w:name w:val="Première page gauche gras"/>
    <w:basedOn w:val="Normal"/>
    <w:pPr>
      <w:jc w:val="left"/>
    </w:pPr>
    <w:rPr>
      <w:b/>
      <w:bCs/>
      <w:sz w:val="24"/>
      <w:szCs w:val="20"/>
    </w:rPr>
  </w:style>
  <w:style w:type="paragraph" w:customStyle="1" w:styleId="StylePremirepagecentrRight">
    <w:name w:val="Style Première page centré + Right"/>
    <w:basedOn w:val="Premirepagecentr"/>
    <w:pPr>
      <w:jc w:val="right"/>
    </w:pPr>
  </w:style>
  <w:style w:type="paragraph" w:customStyle="1" w:styleId="anniparag0">
    <w:name w:val="anniparag"/>
    <w:basedOn w:val="Normal"/>
    <w:pPr>
      <w:spacing w:before="100" w:after="100"/>
      <w:jc w:val="left"/>
    </w:pPr>
    <w:rPr>
      <w:sz w:val="24"/>
      <w:szCs w:val="24"/>
    </w:rPr>
  </w:style>
  <w:style w:type="paragraph" w:customStyle="1" w:styleId="StyleSectionCTitre2Left044Firstline0">
    <w:name w:val="Style Section C Titre 2 + Left:  0.44&quot; First line:  0&quot;"/>
    <w:basedOn w:val="Normal"/>
    <w:pPr>
      <w:tabs>
        <w:tab w:val="left" w:pos="7090"/>
      </w:tabs>
      <w:ind w:left="1418" w:hanging="851"/>
      <w:jc w:val="left"/>
    </w:pPr>
    <w:rPr>
      <w:b/>
      <w:bCs/>
      <w:smallCaps/>
      <w:lang w:val="en-GB"/>
    </w:rPr>
  </w:style>
  <w:style w:type="paragraph" w:customStyle="1" w:styleId="StyleStyleSectionATitre111ptLeft0Firstline03">
    <w:name w:val="Style Style Section A Titre 1 + 11 pt Left:  0&quot; First line:  0&quot;3 + ..."/>
    <w:basedOn w:val="Normal"/>
    <w:pPr>
      <w:tabs>
        <w:tab w:val="left" w:pos="2835"/>
      </w:tabs>
      <w:ind w:left="567" w:hanging="567"/>
      <w:jc w:val="left"/>
    </w:pPr>
    <w:rPr>
      <w:b/>
      <w:bCs/>
      <w:caps/>
      <w:lang w:val="en-GB"/>
    </w:rPr>
  </w:style>
  <w:style w:type="paragraph" w:customStyle="1" w:styleId="SectionCParaBullet1Char">
    <w:name w:val="Section C ParaBullet1 Char"/>
    <w:basedOn w:val="Normal"/>
    <w:pPr>
      <w:numPr>
        <w:numId w:val="8"/>
      </w:numPr>
      <w:ind w:left="0" w:firstLine="0"/>
    </w:pPr>
    <w:rPr>
      <w:rFonts w:ascii="Garamond" w:hAnsi="Garamond" w:cs="Arial"/>
      <w:color w:val="000000"/>
      <w:sz w:val="16"/>
      <w:szCs w:val="16"/>
      <w:lang w:val="en-US"/>
    </w:rPr>
  </w:style>
  <w:style w:type="paragraph" w:customStyle="1" w:styleId="SectionCretrait1">
    <w:name w:val="Section C retrait 1"/>
    <w:basedOn w:val="SectionCParaBullet1Char"/>
    <w:pPr>
      <w:numPr>
        <w:numId w:val="0"/>
      </w:numPr>
      <w:ind w:right="284"/>
    </w:pPr>
    <w:rPr>
      <w:rFonts w:ascii="Times New Roman" w:hAnsi="Times New Roman" w:cs="Times New Roman"/>
      <w:sz w:val="22"/>
      <w:szCs w:val="22"/>
      <w:lang w:val="en-GB"/>
    </w:rPr>
  </w:style>
  <w:style w:type="paragraph" w:customStyle="1" w:styleId="SectionCretrait2">
    <w:name w:val="Section C retrait 2"/>
    <w:basedOn w:val="Normal"/>
    <w:pPr>
      <w:tabs>
        <w:tab w:val="num" w:pos="360"/>
        <w:tab w:val="left" w:pos="6380"/>
      </w:tabs>
      <w:ind w:left="1276"/>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Textebrut1">
    <w:name w:val="Texte brut1"/>
    <w:basedOn w:val="Normal"/>
    <w:rPr>
      <w:rFonts w:ascii="Courier New" w:hAnsi="Courier New"/>
      <w:sz w:val="20"/>
    </w:rPr>
  </w:style>
  <w:style w:type="paragraph" w:customStyle="1" w:styleId="Listenumros1">
    <w:name w:val="Liste à numéros1"/>
    <w:basedOn w:val="Normal"/>
    <w:pPr>
      <w:tabs>
        <w:tab w:val="num" w:pos="360"/>
      </w:tabs>
      <w:ind w:left="360" w:hanging="360"/>
    </w:pPr>
    <w:rPr>
      <w:szCs w:val="24"/>
    </w:rPr>
  </w:style>
  <w:style w:type="paragraph" w:customStyle="1" w:styleId="Blockquote">
    <w:name w:val="Blockquote"/>
    <w:basedOn w:val="Normal"/>
    <w:pPr>
      <w:widowControl w:val="0"/>
      <w:spacing w:before="100" w:after="100"/>
      <w:ind w:left="360" w:right="360"/>
      <w:jc w:val="left"/>
    </w:pPr>
    <w:rPr>
      <w:lang w:val="en-US"/>
    </w:rPr>
  </w:style>
  <w:style w:type="paragraph" w:customStyle="1" w:styleId="Commentaire1">
    <w:name w:val="Commentaire1"/>
    <w:basedOn w:val="Normal"/>
    <w:rPr>
      <w:sz w:val="20"/>
    </w:rPr>
  </w:style>
  <w:style w:type="paragraph" w:customStyle="1" w:styleId="ListNumberLevel2">
    <w:name w:val="List Number (Level 2)"/>
    <w:basedOn w:val="Normal"/>
    <w:pPr>
      <w:tabs>
        <w:tab w:val="num" w:pos="360"/>
      </w:tabs>
      <w:ind w:left="360" w:hanging="360"/>
    </w:pPr>
    <w:rPr>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En-tteCar">
    <w:name w:val="En-tête Car"/>
    <w:link w:val="En-tte"/>
    <w:uiPriority w:val="99"/>
    <w:rsid w:val="001E33CA"/>
    <w:rPr>
      <w:sz w:val="24"/>
      <w:szCs w:val="24"/>
      <w:lang w:eastAsia="ar-SA"/>
    </w:rPr>
  </w:style>
  <w:style w:type="paragraph" w:customStyle="1" w:styleId="BalloonText0">
    <w:name w:val="Balloon Text0"/>
    <w:basedOn w:val="Normal"/>
    <w:link w:val="TextedebullesCar"/>
    <w:uiPriority w:val="99"/>
    <w:semiHidden/>
    <w:unhideWhenUsed/>
    <w:rsid w:val="00C92484"/>
    <w:rPr>
      <w:rFonts w:ascii="Segoe UI" w:hAnsi="Segoe UI" w:cs="Segoe UI"/>
      <w:sz w:val="18"/>
      <w:szCs w:val="18"/>
    </w:rPr>
  </w:style>
  <w:style w:type="character" w:customStyle="1" w:styleId="TextedebullesCar">
    <w:name w:val="Texte de bulles Car"/>
    <w:link w:val="BalloonText0"/>
    <w:uiPriority w:val="99"/>
    <w:semiHidden/>
    <w:rsid w:val="00C92484"/>
    <w:rPr>
      <w:rFonts w:ascii="Segoe UI" w:hAnsi="Segoe UI" w:cs="Segoe UI"/>
      <w:sz w:val="18"/>
      <w:szCs w:val="18"/>
      <w:lang w:eastAsia="ar-SA"/>
    </w:rPr>
  </w:style>
  <w:style w:type="paragraph" w:styleId="Listenumros">
    <w:name w:val="List Number"/>
    <w:basedOn w:val="Normal"/>
    <w:uiPriority w:val="99"/>
    <w:semiHidden/>
    <w:unhideWhenUsed/>
    <w:rsid w:val="003E2437"/>
    <w:pPr>
      <w:numPr>
        <w:numId w:val="30"/>
      </w:numPr>
      <w:contextualSpacing/>
    </w:pPr>
  </w:style>
  <w:style w:type="paragraph" w:styleId="Paragraphedeliste">
    <w:name w:val="List Paragraph"/>
    <w:basedOn w:val="Normal"/>
    <w:uiPriority w:val="1"/>
    <w:qFormat/>
    <w:rsid w:val="005B44DB"/>
    <w:pPr>
      <w:suppressAutoHyphens w:val="0"/>
      <w:ind w:left="720"/>
      <w:contextualSpacing/>
      <w:jc w:val="left"/>
    </w:pPr>
    <w:rPr>
      <w:rFonts w:ascii="Calibri" w:eastAsia="Calibri" w:hAnsi="Calibri" w:cs="Calibri"/>
      <w:lang w:val="en-GB" w:eastAsia="en-US"/>
    </w:rPr>
  </w:style>
  <w:style w:type="character" w:customStyle="1" w:styleId="NotedebasdepageCar">
    <w:name w:val="Note de bas de page Car"/>
    <w:link w:val="Notedebasdepage"/>
    <w:semiHidden/>
    <w:rsid w:val="006C198D"/>
    <w:rPr>
      <w:sz w:val="22"/>
      <w:szCs w:val="22"/>
      <w:lang w:val="en-GB" w:eastAsia="ar-SA"/>
    </w:rPr>
  </w:style>
  <w:style w:type="character" w:customStyle="1" w:styleId="TitreCar">
    <w:name w:val="Titre Car"/>
    <w:link w:val="Titre"/>
    <w:rsid w:val="006C198D"/>
    <w:rPr>
      <w:b/>
      <w:bCs/>
      <w:sz w:val="36"/>
      <w:szCs w:val="24"/>
      <w:lang w:eastAsia="ar-SA"/>
    </w:rPr>
  </w:style>
  <w:style w:type="paragraph" w:customStyle="1" w:styleId="Default">
    <w:name w:val="Default"/>
    <w:rsid w:val="006C198D"/>
    <w:pPr>
      <w:autoSpaceDE w:val="0"/>
      <w:autoSpaceDN w:val="0"/>
      <w:adjustRightInd w:val="0"/>
    </w:pPr>
    <w:rPr>
      <w:color w:val="000000"/>
      <w:sz w:val="24"/>
      <w:szCs w:val="24"/>
      <w:lang w:bidi="fr-FR"/>
    </w:rPr>
  </w:style>
  <w:style w:type="character" w:styleId="Marquedecommentaire">
    <w:name w:val="annotation reference"/>
    <w:uiPriority w:val="99"/>
    <w:semiHidden/>
    <w:unhideWhenUsed/>
    <w:rsid w:val="00A865FB"/>
    <w:rPr>
      <w:sz w:val="16"/>
      <w:szCs w:val="16"/>
    </w:rPr>
  </w:style>
  <w:style w:type="paragraph" w:styleId="Commentaire">
    <w:name w:val="annotation text"/>
    <w:basedOn w:val="Normal"/>
    <w:link w:val="CommentaireCar"/>
    <w:uiPriority w:val="99"/>
    <w:semiHidden/>
    <w:unhideWhenUsed/>
    <w:rsid w:val="00A865FB"/>
    <w:rPr>
      <w:sz w:val="20"/>
      <w:szCs w:val="20"/>
    </w:rPr>
  </w:style>
  <w:style w:type="character" w:customStyle="1" w:styleId="CommentaireCar">
    <w:name w:val="Commentaire Car"/>
    <w:link w:val="Commentaire"/>
    <w:uiPriority w:val="99"/>
    <w:semiHidden/>
    <w:rsid w:val="00A865FB"/>
    <w:rPr>
      <w:lang w:eastAsia="ar-SA"/>
    </w:rPr>
  </w:style>
  <w:style w:type="paragraph" w:styleId="Objetducommentaire">
    <w:name w:val="annotation subject"/>
    <w:basedOn w:val="Commentaire"/>
    <w:next w:val="Commentaire"/>
    <w:link w:val="ObjetducommentaireCar"/>
    <w:uiPriority w:val="99"/>
    <w:semiHidden/>
    <w:unhideWhenUsed/>
    <w:rsid w:val="00A865FB"/>
    <w:rPr>
      <w:b/>
      <w:bCs/>
    </w:rPr>
  </w:style>
  <w:style w:type="character" w:customStyle="1" w:styleId="ObjetducommentaireCar">
    <w:name w:val="Objet du commentaire Car"/>
    <w:link w:val="Objetducommentaire"/>
    <w:uiPriority w:val="99"/>
    <w:semiHidden/>
    <w:rsid w:val="00A865FB"/>
    <w:rPr>
      <w:b/>
      <w:bCs/>
      <w:lang w:eastAsia="ar-SA"/>
    </w:rPr>
  </w:style>
  <w:style w:type="paragraph" w:styleId="NormalWeb">
    <w:name w:val="Normal (Web)"/>
    <w:basedOn w:val="Normal"/>
    <w:uiPriority w:val="99"/>
    <w:semiHidden/>
    <w:unhideWhenUsed/>
    <w:rsid w:val="007932C4"/>
    <w:pPr>
      <w:suppressAutoHyphens w:val="0"/>
      <w:spacing w:before="100" w:beforeAutospacing="1" w:after="100" w:afterAutospacing="1"/>
      <w:jc w:val="left"/>
    </w:pPr>
    <w:rPr>
      <w:sz w:val="24"/>
      <w:szCs w:val="24"/>
      <w:lang w:eastAsia="fr-FR"/>
    </w:rPr>
  </w:style>
  <w:style w:type="paragraph" w:styleId="Rvision">
    <w:name w:val="Revision"/>
    <w:hidden/>
    <w:uiPriority w:val="99"/>
    <w:semiHidden/>
    <w:rsid w:val="007932C4"/>
    <w:rPr>
      <w:sz w:val="22"/>
      <w:szCs w:val="22"/>
      <w:lang w:eastAsia="ar-SA"/>
    </w:rPr>
  </w:style>
  <w:style w:type="paragraph" w:customStyle="1" w:styleId="paragraph">
    <w:name w:val="paragraph"/>
    <w:basedOn w:val="Normal"/>
    <w:rsid w:val="00B2668E"/>
    <w:pPr>
      <w:suppressAutoHyphens w:val="0"/>
      <w:spacing w:before="100" w:beforeAutospacing="1" w:after="100" w:afterAutospacing="1"/>
      <w:jc w:val="left"/>
    </w:pPr>
    <w:rPr>
      <w:sz w:val="24"/>
      <w:szCs w:val="24"/>
      <w:lang w:eastAsia="fr-FR"/>
    </w:rPr>
  </w:style>
  <w:style w:type="character" w:customStyle="1" w:styleId="normaltextrun">
    <w:name w:val="normaltextrun"/>
    <w:rsid w:val="00B2668E"/>
  </w:style>
  <w:style w:type="character" w:customStyle="1" w:styleId="eop">
    <w:name w:val="eop"/>
    <w:rsid w:val="00B26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79612">
      <w:bodyDiv w:val="1"/>
      <w:marLeft w:val="0"/>
      <w:marRight w:val="0"/>
      <w:marTop w:val="0"/>
      <w:marBottom w:val="0"/>
      <w:divBdr>
        <w:top w:val="none" w:sz="0" w:space="0" w:color="auto"/>
        <w:left w:val="none" w:sz="0" w:space="0" w:color="auto"/>
        <w:bottom w:val="none" w:sz="0" w:space="0" w:color="auto"/>
        <w:right w:val="none" w:sz="0" w:space="0" w:color="auto"/>
      </w:divBdr>
    </w:div>
    <w:div w:id="787435493">
      <w:bodyDiv w:val="1"/>
      <w:marLeft w:val="0"/>
      <w:marRight w:val="0"/>
      <w:marTop w:val="0"/>
      <w:marBottom w:val="0"/>
      <w:divBdr>
        <w:top w:val="none" w:sz="0" w:space="0" w:color="auto"/>
        <w:left w:val="none" w:sz="0" w:space="0" w:color="auto"/>
        <w:bottom w:val="none" w:sz="0" w:space="0" w:color="auto"/>
        <w:right w:val="none" w:sz="0" w:space="0" w:color="auto"/>
      </w:divBdr>
    </w:div>
    <w:div w:id="1009019659">
      <w:bodyDiv w:val="1"/>
      <w:marLeft w:val="0"/>
      <w:marRight w:val="0"/>
      <w:marTop w:val="0"/>
      <w:marBottom w:val="0"/>
      <w:divBdr>
        <w:top w:val="none" w:sz="0" w:space="0" w:color="auto"/>
        <w:left w:val="none" w:sz="0" w:space="0" w:color="auto"/>
        <w:bottom w:val="none" w:sz="0" w:space="0" w:color="auto"/>
        <w:right w:val="none" w:sz="0" w:space="0" w:color="auto"/>
      </w:divBdr>
    </w:div>
    <w:div w:id="1301883347">
      <w:bodyDiv w:val="1"/>
      <w:marLeft w:val="0"/>
      <w:marRight w:val="0"/>
      <w:marTop w:val="0"/>
      <w:marBottom w:val="0"/>
      <w:divBdr>
        <w:top w:val="none" w:sz="0" w:space="0" w:color="auto"/>
        <w:left w:val="none" w:sz="0" w:space="0" w:color="auto"/>
        <w:bottom w:val="none" w:sz="0" w:space="0" w:color="auto"/>
        <w:right w:val="none" w:sz="0" w:space="0" w:color="auto"/>
      </w:divBdr>
      <w:divsChild>
        <w:div w:id="1722365272">
          <w:marLeft w:val="0"/>
          <w:marRight w:val="0"/>
          <w:marTop w:val="0"/>
          <w:marBottom w:val="0"/>
          <w:divBdr>
            <w:top w:val="none" w:sz="0" w:space="0" w:color="auto"/>
            <w:left w:val="none" w:sz="0" w:space="0" w:color="auto"/>
            <w:bottom w:val="none" w:sz="0" w:space="0" w:color="auto"/>
            <w:right w:val="none" w:sz="0" w:space="0" w:color="auto"/>
          </w:divBdr>
        </w:div>
        <w:div w:id="2079476696">
          <w:marLeft w:val="0"/>
          <w:marRight w:val="0"/>
          <w:marTop w:val="0"/>
          <w:marBottom w:val="0"/>
          <w:divBdr>
            <w:top w:val="none" w:sz="0" w:space="0" w:color="auto"/>
            <w:left w:val="none" w:sz="0" w:space="0" w:color="auto"/>
            <w:bottom w:val="none" w:sz="0" w:space="0" w:color="auto"/>
            <w:right w:val="none" w:sz="0" w:space="0" w:color="auto"/>
          </w:divBdr>
        </w:div>
      </w:divsChild>
    </w:div>
    <w:div w:id="1378820485">
      <w:bodyDiv w:val="1"/>
      <w:marLeft w:val="0"/>
      <w:marRight w:val="0"/>
      <w:marTop w:val="0"/>
      <w:marBottom w:val="0"/>
      <w:divBdr>
        <w:top w:val="none" w:sz="0" w:space="0" w:color="auto"/>
        <w:left w:val="none" w:sz="0" w:space="0" w:color="auto"/>
        <w:bottom w:val="none" w:sz="0" w:space="0" w:color="auto"/>
        <w:right w:val="none" w:sz="0" w:space="0" w:color="auto"/>
      </w:divBdr>
    </w:div>
    <w:div w:id="1710256144">
      <w:bodyDiv w:val="1"/>
      <w:marLeft w:val="0"/>
      <w:marRight w:val="0"/>
      <w:marTop w:val="0"/>
      <w:marBottom w:val="0"/>
      <w:divBdr>
        <w:top w:val="none" w:sz="0" w:space="0" w:color="auto"/>
        <w:left w:val="none" w:sz="0" w:space="0" w:color="auto"/>
        <w:bottom w:val="none" w:sz="0" w:space="0" w:color="auto"/>
        <w:right w:val="none" w:sz="0" w:space="0" w:color="auto"/>
      </w:divBdr>
    </w:div>
    <w:div w:id="2087458041">
      <w:bodyDiv w:val="1"/>
      <w:marLeft w:val="0"/>
      <w:marRight w:val="0"/>
      <w:marTop w:val="0"/>
      <w:marBottom w:val="0"/>
      <w:divBdr>
        <w:top w:val="none" w:sz="0" w:space="0" w:color="auto"/>
        <w:left w:val="none" w:sz="0" w:space="0" w:color="auto"/>
        <w:bottom w:val="none" w:sz="0" w:space="0" w:color="auto"/>
        <w:right w:val="none" w:sz="0" w:space="0" w:color="auto"/>
      </w:divBdr>
      <w:divsChild>
        <w:div w:id="559943744">
          <w:marLeft w:val="0"/>
          <w:marRight w:val="0"/>
          <w:marTop w:val="0"/>
          <w:marBottom w:val="0"/>
          <w:divBdr>
            <w:top w:val="none" w:sz="0" w:space="0" w:color="auto"/>
            <w:left w:val="none" w:sz="0" w:space="0" w:color="auto"/>
            <w:bottom w:val="none" w:sz="0" w:space="0" w:color="auto"/>
            <w:right w:val="none" w:sz="0" w:space="0" w:color="auto"/>
          </w:divBdr>
        </w:div>
        <w:div w:id="204177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oupedci.fr/content/uploads/2024/10/Code-de-conduite.pdf"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castrogoncalves.m@civipol.f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46906A29BE240BD580B9037E08E26" ma:contentTypeVersion="10" ma:contentTypeDescription="Crée un document." ma:contentTypeScope="" ma:versionID="d1818b1a8abe8331f5b8ef6c48a3985f">
  <xsd:schema xmlns:xsd="http://www.w3.org/2001/XMLSchema" xmlns:xs="http://www.w3.org/2001/XMLSchema" xmlns:p="http://schemas.microsoft.com/office/2006/metadata/properties" xmlns:ns2="630b02f5-35a9-4e7e-93d7-28cd33b0ffbe" xmlns:ns3="b0eb4ed5-0f66-4abe-b82d-7938ff4579f2" targetNamespace="http://schemas.microsoft.com/office/2006/metadata/properties" ma:root="true" ma:fieldsID="6642c3c01a8bf44b2b9e9de0c89a90bd" ns2:_="" ns3:_="">
    <xsd:import namespace="630b02f5-35a9-4e7e-93d7-28cd33b0ffbe"/>
    <xsd:import namespace="b0eb4ed5-0f66-4abe-b82d-7938ff457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b02f5-35a9-4e7e-93d7-28cd33b0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de935e0-cca5-47dc-925a-8b1ff055876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b4ed5-0f66-4abe-b82d-7938ff4579f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0143cb-07e6-4e8a-9eb0-48a1fbcca96f}" ma:internalName="TaxCatchAll" ma:showField="CatchAllData" ma:web="b0eb4ed5-0f66-4abe-b82d-7938ff457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0b02f5-35a9-4e7e-93d7-28cd33b0ffbe">
      <Terms xmlns="http://schemas.microsoft.com/office/infopath/2007/PartnerControls"/>
    </lcf76f155ced4ddcb4097134ff3c332f>
    <TaxCatchAll xmlns="b0eb4ed5-0f66-4abe-b82d-7938ff4579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E02CB-2EE7-447C-B44E-035545570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b02f5-35a9-4e7e-93d7-28cd33b0ffbe"/>
    <ds:schemaRef ds:uri="b0eb4ed5-0f66-4abe-b82d-7938ff45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DDCBA-A415-452B-885D-2FCEEEAB9F26}">
  <ds:schemaRefs>
    <ds:schemaRef ds:uri="http://schemas.microsoft.com/office/2006/metadata/properties"/>
    <ds:schemaRef ds:uri="http://schemas.microsoft.com/office/infopath/2007/PartnerControls"/>
    <ds:schemaRef ds:uri="630b02f5-35a9-4e7e-93d7-28cd33b0ffbe"/>
    <ds:schemaRef ds:uri="b0eb4ed5-0f66-4abe-b82d-7938ff4579f2"/>
  </ds:schemaRefs>
</ds:datastoreItem>
</file>

<file path=customXml/itemProps3.xml><?xml version="1.0" encoding="utf-8"?>
<ds:datastoreItem xmlns:ds="http://schemas.openxmlformats.org/officeDocument/2006/customXml" ds:itemID="{94AF76BE-6967-49A8-9915-920BAC45F318}">
  <ds:schemaRefs>
    <ds:schemaRef ds:uri="http://schemas.microsoft.com/sharepoint/v3/contenttype/forms"/>
  </ds:schemaRefs>
</ds:datastoreItem>
</file>

<file path=customXml/itemProps4.xml><?xml version="1.0" encoding="utf-8"?>
<ds:datastoreItem xmlns:ds="http://schemas.openxmlformats.org/officeDocument/2006/customXml" ds:itemID="{B31D3D4A-C98F-405F-BDFE-29864454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18358</Words>
  <Characters>100973</Characters>
  <Application>Microsoft Office Word</Application>
  <DocSecurity>0</DocSecurity>
  <Lines>841</Lines>
  <Paragraphs>238</Paragraphs>
  <ScaleCrop>false</ScaleCrop>
  <Company/>
  <LinksUpToDate>false</LinksUpToDate>
  <CharactersWithSpaces>119093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C.5.a Contrat de Fournitures - version longue (FR)</dc:title>
  <dc:subject/>
  <dc:creator>Filipe Santos</dc:creator>
  <cp:keywords/>
  <dc:description>MAJ: 23/02/2004</dc:description>
  <cp:lastModifiedBy>LAMANDE Jeanne</cp:lastModifiedBy>
  <cp:revision>31</cp:revision>
  <cp:lastPrinted>2023-07-18T14:15:00Z</cp:lastPrinted>
  <dcterms:created xsi:type="dcterms:W3CDTF">2025-06-04T12:28:00Z</dcterms:created>
  <dcterms:modified xsi:type="dcterms:W3CDTF">2025-06-11T08:50:00Z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0x010100D3546906A29BE240BD580B9037E08E26</vt:lpwstr>
  </property>
  <property fmtid="{D5CDD505-2E9C-101B-9397-08002B2CF9AE}" pid="3" name="MediaServiceImageTags">
    <vt:lpwstr/>
  </property>
</Properties>
</file>